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2F557" w14:textId="3C647A2C" w:rsidR="00462F78" w:rsidRPr="00C53ECF" w:rsidRDefault="00462F78" w:rsidP="00462F78">
      <w:pPr>
        <w:jc w:val="center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6192" behindDoc="0" locked="0" layoutInCell="1" allowOverlap="1" wp14:anchorId="3386884A" wp14:editId="4B275473">
            <wp:simplePos x="0" y="0"/>
            <wp:positionH relativeFrom="column">
              <wp:posOffset>2487461</wp:posOffset>
            </wp:positionH>
            <wp:positionV relativeFrom="paragraph">
              <wp:posOffset>-1298</wp:posOffset>
            </wp:positionV>
            <wp:extent cx="780415" cy="560705"/>
            <wp:effectExtent l="0" t="0" r="635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3914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ADFBA" w14:textId="77777777" w:rsidR="00462F78" w:rsidRPr="00C53ECF" w:rsidRDefault="00462F78" w:rsidP="00684B3C">
      <w:pPr>
        <w:pStyle w:val="Bn"/>
      </w:pPr>
    </w:p>
    <w:p w14:paraId="0359CBF2" w14:textId="77777777" w:rsidR="00F82300" w:rsidRPr="00C53ECF" w:rsidRDefault="00F82300" w:rsidP="000F7BAE">
      <w:pPr>
        <w:jc w:val="center"/>
      </w:pPr>
    </w:p>
    <w:p w14:paraId="1015A33D" w14:textId="6085AD64" w:rsidR="00462F78" w:rsidRPr="000F7BAE" w:rsidRDefault="00462F78" w:rsidP="000F7BA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F7BAE">
        <w:rPr>
          <w:rFonts w:asciiTheme="minorHAnsi" w:hAnsiTheme="minorHAnsi" w:cstheme="minorHAnsi"/>
          <w:b/>
          <w:sz w:val="28"/>
          <w:szCs w:val="28"/>
        </w:rPr>
        <w:t>Kontrolní závěr z kontrolní akce</w:t>
      </w:r>
    </w:p>
    <w:p w14:paraId="29240546" w14:textId="77777777" w:rsidR="00462F78" w:rsidRPr="00C53ECF" w:rsidRDefault="00462F78" w:rsidP="00462F78">
      <w:pPr>
        <w:jc w:val="center"/>
        <w:rPr>
          <w:rFonts w:asciiTheme="minorHAnsi" w:hAnsiTheme="minorHAnsi" w:cstheme="minorHAnsi"/>
        </w:rPr>
      </w:pPr>
    </w:p>
    <w:p w14:paraId="65EB050D" w14:textId="74065492" w:rsidR="00462F78" w:rsidRPr="00C53ECF" w:rsidRDefault="00462F78" w:rsidP="00462F78">
      <w:pPr>
        <w:ind w:right="68"/>
        <w:jc w:val="center"/>
        <w:rPr>
          <w:rFonts w:asciiTheme="minorHAnsi" w:hAnsiTheme="minorHAnsi" w:cstheme="minorHAnsi"/>
          <w:b/>
          <w:bCs/>
          <w:sz w:val="28"/>
        </w:rPr>
      </w:pPr>
      <w:r w:rsidRPr="00C53ECF">
        <w:rPr>
          <w:rFonts w:asciiTheme="minorHAnsi" w:hAnsiTheme="minorHAnsi" w:cstheme="minorHAnsi"/>
          <w:b/>
          <w:bCs/>
          <w:sz w:val="28"/>
        </w:rPr>
        <w:t>1</w:t>
      </w:r>
      <w:r w:rsidR="00A648FB" w:rsidRPr="00C53ECF">
        <w:rPr>
          <w:rFonts w:asciiTheme="minorHAnsi" w:hAnsiTheme="minorHAnsi" w:cstheme="minorHAnsi"/>
          <w:b/>
          <w:bCs/>
          <w:sz w:val="28"/>
        </w:rPr>
        <w:t>8</w:t>
      </w:r>
      <w:r w:rsidRPr="00C53ECF">
        <w:rPr>
          <w:rFonts w:asciiTheme="minorHAnsi" w:hAnsiTheme="minorHAnsi" w:cstheme="minorHAnsi"/>
          <w:b/>
          <w:bCs/>
          <w:sz w:val="28"/>
        </w:rPr>
        <w:t>/0</w:t>
      </w:r>
      <w:r w:rsidR="00A648FB" w:rsidRPr="00C53ECF">
        <w:rPr>
          <w:rFonts w:asciiTheme="minorHAnsi" w:hAnsiTheme="minorHAnsi" w:cstheme="minorHAnsi"/>
          <w:b/>
          <w:bCs/>
          <w:sz w:val="28"/>
        </w:rPr>
        <w:t>2</w:t>
      </w:r>
    </w:p>
    <w:p w14:paraId="042DAD86" w14:textId="77777777" w:rsidR="00462F78" w:rsidRPr="00C53ECF" w:rsidRDefault="00462F78" w:rsidP="00462F78">
      <w:pPr>
        <w:ind w:right="68"/>
        <w:jc w:val="center"/>
        <w:rPr>
          <w:rFonts w:asciiTheme="minorHAnsi" w:hAnsiTheme="minorHAnsi" w:cstheme="minorHAnsi"/>
          <w:bCs/>
        </w:rPr>
      </w:pPr>
    </w:p>
    <w:p w14:paraId="6766B370" w14:textId="723BA1B9" w:rsidR="007347A4" w:rsidRPr="00C53ECF" w:rsidRDefault="00A648FB" w:rsidP="007347A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53ECF">
        <w:rPr>
          <w:rFonts w:asciiTheme="minorHAnsi" w:hAnsiTheme="minorHAnsi" w:cstheme="minorHAnsi"/>
          <w:b/>
          <w:sz w:val="28"/>
          <w:szCs w:val="28"/>
        </w:rPr>
        <w:t xml:space="preserve">Nemovitý majetek a peněžní prostředky státu související s tímto majetkem určené na zabezpečení úkolů Armády </w:t>
      </w:r>
      <w:r w:rsidR="007347A4" w:rsidRPr="00C53ECF">
        <w:rPr>
          <w:rFonts w:asciiTheme="minorHAnsi" w:hAnsiTheme="minorHAnsi" w:cstheme="minorHAnsi"/>
          <w:b/>
          <w:sz w:val="28"/>
          <w:szCs w:val="28"/>
        </w:rPr>
        <w:t>České republiky</w:t>
      </w:r>
    </w:p>
    <w:p w14:paraId="69FEADA5" w14:textId="77777777" w:rsidR="00462F78" w:rsidRPr="00C53ECF" w:rsidRDefault="00462F78" w:rsidP="00462F78">
      <w:pPr>
        <w:spacing w:line="264" w:lineRule="auto"/>
        <w:jc w:val="center"/>
        <w:rPr>
          <w:rFonts w:asciiTheme="minorHAnsi" w:hAnsiTheme="minorHAnsi" w:cstheme="minorHAnsi"/>
        </w:rPr>
      </w:pPr>
    </w:p>
    <w:p w14:paraId="6A588A9A" w14:textId="77777777" w:rsidR="00462F78" w:rsidRPr="00C53ECF" w:rsidRDefault="00462F78" w:rsidP="00462F78">
      <w:pPr>
        <w:spacing w:line="264" w:lineRule="auto"/>
        <w:jc w:val="center"/>
        <w:rPr>
          <w:rFonts w:asciiTheme="minorHAnsi" w:hAnsiTheme="minorHAnsi" w:cstheme="minorHAnsi"/>
        </w:rPr>
      </w:pPr>
    </w:p>
    <w:p w14:paraId="61CA12DB" w14:textId="06E89650" w:rsidR="00462F78" w:rsidRPr="00C53ECF" w:rsidRDefault="00462F78" w:rsidP="00462F78">
      <w:pPr>
        <w:pStyle w:val="Zkladn"/>
        <w:spacing w:before="0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Kontrolní akce byla zařazena do plánu kontrolní činnosti Nejvyššího kontrolního úřadu (dále jen „NKÚ“) na rok 201</w:t>
      </w:r>
      <w:r w:rsidR="00A648FB" w:rsidRPr="00C53ECF">
        <w:rPr>
          <w:rFonts w:asciiTheme="minorHAnsi" w:hAnsiTheme="minorHAnsi" w:cstheme="minorHAnsi"/>
        </w:rPr>
        <w:t>8</w:t>
      </w:r>
      <w:r w:rsidRPr="00C53ECF">
        <w:rPr>
          <w:rFonts w:asciiTheme="minorHAnsi" w:hAnsiTheme="minorHAnsi" w:cstheme="minorHAnsi"/>
        </w:rPr>
        <w:t xml:space="preserve"> pod číslem 1</w:t>
      </w:r>
      <w:r w:rsidR="00A648FB" w:rsidRPr="00C53ECF">
        <w:rPr>
          <w:rFonts w:asciiTheme="minorHAnsi" w:hAnsiTheme="minorHAnsi" w:cstheme="minorHAnsi"/>
        </w:rPr>
        <w:t>8</w:t>
      </w:r>
      <w:r w:rsidRPr="00C53ECF">
        <w:rPr>
          <w:rFonts w:asciiTheme="minorHAnsi" w:hAnsiTheme="minorHAnsi" w:cstheme="minorHAnsi"/>
        </w:rPr>
        <w:t>/0</w:t>
      </w:r>
      <w:r w:rsidR="00A648FB" w:rsidRPr="00C53ECF">
        <w:rPr>
          <w:rFonts w:asciiTheme="minorHAnsi" w:hAnsiTheme="minorHAnsi" w:cstheme="minorHAnsi"/>
        </w:rPr>
        <w:t>2</w:t>
      </w:r>
      <w:r w:rsidRPr="00C53ECF">
        <w:rPr>
          <w:rFonts w:asciiTheme="minorHAnsi" w:hAnsiTheme="minorHAnsi" w:cstheme="minorHAnsi"/>
        </w:rPr>
        <w:t xml:space="preserve">. Kontrolní akci řídil a kontrolní závěr vypracoval člen NKÚ </w:t>
      </w:r>
      <w:r w:rsidR="00A648FB" w:rsidRPr="00C53ECF">
        <w:rPr>
          <w:rFonts w:asciiTheme="minorHAnsi" w:hAnsiTheme="minorHAnsi" w:cstheme="minorHAnsi"/>
        </w:rPr>
        <w:t xml:space="preserve">Ing. </w:t>
      </w:r>
      <w:r w:rsidRPr="00C53ECF">
        <w:rPr>
          <w:rFonts w:asciiTheme="minorHAnsi" w:hAnsiTheme="minorHAnsi" w:cstheme="minorHAnsi"/>
        </w:rPr>
        <w:t>P</w:t>
      </w:r>
      <w:r w:rsidR="00A648FB" w:rsidRPr="00C53ECF">
        <w:rPr>
          <w:rFonts w:asciiTheme="minorHAnsi" w:hAnsiTheme="minorHAnsi" w:cstheme="minorHAnsi"/>
        </w:rPr>
        <w:t>avel Hrnčíř</w:t>
      </w:r>
      <w:r w:rsidRPr="00C53ECF">
        <w:rPr>
          <w:rFonts w:asciiTheme="minorHAnsi" w:hAnsiTheme="minorHAnsi" w:cstheme="minorHAnsi"/>
        </w:rPr>
        <w:t xml:space="preserve">. </w:t>
      </w:r>
    </w:p>
    <w:p w14:paraId="20423E64" w14:textId="77777777" w:rsidR="00462F78" w:rsidRPr="00C53ECF" w:rsidRDefault="00462F78" w:rsidP="00462F78">
      <w:pPr>
        <w:pStyle w:val="Zkladntextodsazen"/>
        <w:spacing w:after="0"/>
        <w:ind w:left="0"/>
        <w:jc w:val="both"/>
        <w:rPr>
          <w:rFonts w:asciiTheme="minorHAnsi" w:hAnsiTheme="minorHAnsi" w:cstheme="minorHAnsi"/>
        </w:rPr>
      </w:pPr>
    </w:p>
    <w:p w14:paraId="28604C36" w14:textId="069BBFD8" w:rsidR="007347A4" w:rsidRPr="00C53ECF" w:rsidRDefault="00462F78" w:rsidP="007347A4">
      <w:pPr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  <w:lang w:eastAsia="en-US"/>
        </w:rPr>
        <w:t xml:space="preserve">Cílem kontroly bylo </w:t>
      </w:r>
      <w:r w:rsidR="00A648FB" w:rsidRPr="00C53ECF">
        <w:rPr>
          <w:rFonts w:asciiTheme="minorHAnsi" w:hAnsiTheme="minorHAnsi" w:cstheme="minorHAnsi"/>
          <w:lang w:eastAsia="en-US"/>
        </w:rPr>
        <w:t>prověřit, zda je hospodaření s nemovitým majetkem a souvisejícími peněžními prostředky určenými k zabezpečení úkolů Armády České republiky v souladu s právními předpisy</w:t>
      </w:r>
      <w:r w:rsidR="007347A4" w:rsidRPr="00C53ECF">
        <w:rPr>
          <w:rFonts w:asciiTheme="minorHAnsi" w:hAnsiTheme="minorHAnsi" w:cstheme="minorHAnsi"/>
        </w:rPr>
        <w:t>.</w:t>
      </w:r>
    </w:p>
    <w:p w14:paraId="6A1B6FE6" w14:textId="70BD227F" w:rsidR="00F82300" w:rsidRPr="00C53ECF" w:rsidRDefault="00F82300" w:rsidP="007347A4">
      <w:pPr>
        <w:jc w:val="both"/>
        <w:rPr>
          <w:rFonts w:asciiTheme="minorHAnsi" w:hAnsiTheme="minorHAnsi" w:cstheme="minorHAnsi"/>
        </w:rPr>
      </w:pPr>
    </w:p>
    <w:p w14:paraId="0EC4B24F" w14:textId="77777777" w:rsidR="009A6EDE" w:rsidRPr="00C53ECF" w:rsidRDefault="009A6EDE" w:rsidP="009A6EDE">
      <w:pPr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Kontrola byla prováděna u kontrolovaných osob v období od ledna do července 2018.</w:t>
      </w:r>
    </w:p>
    <w:p w14:paraId="3FA862C9" w14:textId="77777777" w:rsidR="009A6EDE" w:rsidRDefault="009A6EDE" w:rsidP="007347A4">
      <w:pPr>
        <w:jc w:val="both"/>
        <w:rPr>
          <w:rFonts w:asciiTheme="minorHAnsi" w:hAnsiTheme="minorHAnsi" w:cstheme="minorHAnsi"/>
        </w:rPr>
      </w:pPr>
    </w:p>
    <w:p w14:paraId="64EC605B" w14:textId="7D83AD9D" w:rsidR="00F82300" w:rsidRPr="00C53ECF" w:rsidRDefault="00F82300" w:rsidP="007347A4">
      <w:pPr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Kontrolováno bylo období od roku 2015 do roku 2017, v případě věcných souvislostí i období předcházející a následující.</w:t>
      </w:r>
    </w:p>
    <w:p w14:paraId="2502E541" w14:textId="77777777" w:rsidR="00462F78" w:rsidRPr="00C53ECF" w:rsidRDefault="00462F78" w:rsidP="00462F78">
      <w:pPr>
        <w:pStyle w:val="Zkladn"/>
        <w:spacing w:before="0"/>
        <w:rPr>
          <w:rFonts w:asciiTheme="minorHAnsi" w:hAnsiTheme="minorHAnsi" w:cstheme="minorHAnsi"/>
        </w:rPr>
      </w:pPr>
    </w:p>
    <w:p w14:paraId="7B21A934" w14:textId="77777777" w:rsidR="00462F78" w:rsidRPr="00C53ECF" w:rsidRDefault="00462F78" w:rsidP="00462F78">
      <w:pPr>
        <w:pStyle w:val="Zkladn"/>
        <w:spacing w:before="0"/>
        <w:rPr>
          <w:rFonts w:asciiTheme="minorHAnsi" w:hAnsiTheme="minorHAnsi" w:cstheme="minorHAnsi"/>
          <w:b/>
        </w:rPr>
      </w:pPr>
      <w:r w:rsidRPr="00C53ECF">
        <w:rPr>
          <w:rFonts w:asciiTheme="minorHAnsi" w:hAnsiTheme="minorHAnsi" w:cstheme="minorHAnsi"/>
          <w:b/>
        </w:rPr>
        <w:t>Kontrolované osoby:</w:t>
      </w:r>
    </w:p>
    <w:p w14:paraId="31C7AEEA" w14:textId="3FD4B5A1" w:rsidR="00F82300" w:rsidRPr="00C53ECF" w:rsidRDefault="00462F78" w:rsidP="00462F78">
      <w:pPr>
        <w:pStyle w:val="Zkladn"/>
        <w:spacing w:before="0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 xml:space="preserve">Ministerstvo </w:t>
      </w:r>
      <w:r w:rsidR="00A648FB" w:rsidRPr="00C53ECF">
        <w:rPr>
          <w:rFonts w:asciiTheme="minorHAnsi" w:hAnsiTheme="minorHAnsi" w:cstheme="minorHAnsi"/>
        </w:rPr>
        <w:t>obrany</w:t>
      </w:r>
      <w:r w:rsidRPr="00C53ECF">
        <w:rPr>
          <w:rFonts w:asciiTheme="minorHAnsi" w:hAnsiTheme="minorHAnsi" w:cstheme="minorHAnsi"/>
        </w:rPr>
        <w:t xml:space="preserve"> (dále té</w:t>
      </w:r>
      <w:r w:rsidR="00DC04B1" w:rsidRPr="00C53ECF">
        <w:rPr>
          <w:rFonts w:asciiTheme="minorHAnsi" w:hAnsiTheme="minorHAnsi" w:cstheme="minorHAnsi"/>
        </w:rPr>
        <w:t>ž</w:t>
      </w:r>
      <w:r w:rsidRPr="00C53ECF">
        <w:rPr>
          <w:rFonts w:asciiTheme="minorHAnsi" w:hAnsiTheme="minorHAnsi" w:cstheme="minorHAnsi"/>
        </w:rPr>
        <w:t xml:space="preserve"> „</w:t>
      </w:r>
      <w:r w:rsidR="007347A4" w:rsidRPr="00C53ECF">
        <w:rPr>
          <w:rFonts w:asciiTheme="minorHAnsi" w:hAnsiTheme="minorHAnsi" w:cstheme="minorHAnsi"/>
        </w:rPr>
        <w:t>M</w:t>
      </w:r>
      <w:r w:rsidR="00A648FB" w:rsidRPr="00C53ECF">
        <w:rPr>
          <w:rFonts w:asciiTheme="minorHAnsi" w:hAnsiTheme="minorHAnsi" w:cstheme="minorHAnsi"/>
        </w:rPr>
        <w:t>O</w:t>
      </w:r>
      <w:r w:rsidRPr="00C53ECF">
        <w:rPr>
          <w:rFonts w:asciiTheme="minorHAnsi" w:hAnsiTheme="minorHAnsi" w:cstheme="minorHAnsi"/>
        </w:rPr>
        <w:t>“)</w:t>
      </w:r>
      <w:r w:rsidR="00F82300" w:rsidRPr="00C53ECF">
        <w:rPr>
          <w:rFonts w:asciiTheme="minorHAnsi" w:hAnsiTheme="minorHAnsi" w:cstheme="minorHAnsi"/>
        </w:rPr>
        <w:t>;</w:t>
      </w:r>
    </w:p>
    <w:p w14:paraId="556531BE" w14:textId="4A2AE1F7" w:rsidR="007347A4" w:rsidRPr="00C53ECF" w:rsidRDefault="00A648FB" w:rsidP="00462F78">
      <w:pPr>
        <w:pStyle w:val="Zkladn"/>
        <w:spacing w:before="0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Armádní Servisní, příspěvková organizace, Praha (dále té</w:t>
      </w:r>
      <w:r w:rsidR="00DC04B1" w:rsidRPr="00C53ECF">
        <w:rPr>
          <w:rFonts w:asciiTheme="minorHAnsi" w:hAnsiTheme="minorHAnsi" w:cstheme="minorHAnsi"/>
        </w:rPr>
        <w:t>ž</w:t>
      </w:r>
      <w:r w:rsidRPr="00C53ECF">
        <w:rPr>
          <w:rFonts w:asciiTheme="minorHAnsi" w:hAnsiTheme="minorHAnsi" w:cstheme="minorHAnsi"/>
        </w:rPr>
        <w:t xml:space="preserve"> „ASPO“</w:t>
      </w:r>
      <w:r w:rsidR="00F82300" w:rsidRPr="00C53ECF">
        <w:rPr>
          <w:rFonts w:asciiTheme="minorHAnsi" w:hAnsiTheme="minorHAnsi" w:cstheme="minorHAnsi"/>
        </w:rPr>
        <w:t>)</w:t>
      </w:r>
      <w:r w:rsidRPr="00C53ECF">
        <w:rPr>
          <w:rFonts w:asciiTheme="minorHAnsi" w:hAnsiTheme="minorHAnsi" w:cstheme="minorHAnsi"/>
        </w:rPr>
        <w:t>.</w:t>
      </w:r>
    </w:p>
    <w:p w14:paraId="637B2F72" w14:textId="42B78211" w:rsidR="00164806" w:rsidRDefault="00164806" w:rsidP="00462F78">
      <w:pPr>
        <w:ind w:right="70"/>
        <w:jc w:val="both"/>
        <w:rPr>
          <w:rFonts w:asciiTheme="minorHAnsi" w:hAnsiTheme="minorHAnsi" w:cstheme="minorHAnsi"/>
        </w:rPr>
      </w:pPr>
    </w:p>
    <w:p w14:paraId="15059321" w14:textId="77777777" w:rsidR="0045134E" w:rsidRPr="00C53ECF" w:rsidRDefault="0045134E" w:rsidP="00462F78">
      <w:pPr>
        <w:ind w:right="70"/>
        <w:jc w:val="both"/>
        <w:rPr>
          <w:rFonts w:asciiTheme="minorHAnsi" w:hAnsiTheme="minorHAnsi" w:cstheme="minorHAnsi"/>
        </w:rPr>
      </w:pPr>
    </w:p>
    <w:p w14:paraId="4315B289" w14:textId="10452D4E" w:rsidR="00462F78" w:rsidRPr="00C53ECF" w:rsidRDefault="00462F78" w:rsidP="00462F78">
      <w:pPr>
        <w:ind w:right="70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  <w:b/>
          <w:bCs/>
          <w:i/>
          <w:iCs/>
        </w:rPr>
        <w:t>K o l e g i u m</w:t>
      </w:r>
      <w:r w:rsidRPr="00C53ECF">
        <w:rPr>
          <w:rFonts w:asciiTheme="minorHAnsi" w:hAnsiTheme="minorHAnsi" w:cstheme="minorHAnsi"/>
        </w:rPr>
        <w:t xml:space="preserve">   </w:t>
      </w:r>
      <w:r w:rsidRPr="00C53ECF">
        <w:rPr>
          <w:rFonts w:asciiTheme="minorHAnsi" w:hAnsiTheme="minorHAnsi" w:cstheme="minorHAnsi"/>
          <w:b/>
          <w:bCs/>
          <w:i/>
          <w:iCs/>
        </w:rPr>
        <w:t xml:space="preserve">N K Ú  </w:t>
      </w:r>
      <w:r w:rsidRPr="00C53ECF">
        <w:rPr>
          <w:rFonts w:asciiTheme="minorHAnsi" w:hAnsiTheme="minorHAnsi" w:cstheme="minorHAnsi"/>
          <w:b/>
          <w:bCs/>
          <w:iCs/>
        </w:rPr>
        <w:t xml:space="preserve"> </w:t>
      </w:r>
      <w:r w:rsidRPr="00C53ECF">
        <w:rPr>
          <w:rFonts w:asciiTheme="minorHAnsi" w:hAnsiTheme="minorHAnsi" w:cstheme="minorHAnsi"/>
        </w:rPr>
        <w:t xml:space="preserve">na </w:t>
      </w:r>
      <w:r w:rsidRPr="00381E9F">
        <w:rPr>
          <w:rFonts w:asciiTheme="minorHAnsi" w:hAnsiTheme="minorHAnsi" w:cstheme="minorHAnsi"/>
        </w:rPr>
        <w:t>svém</w:t>
      </w:r>
      <w:r w:rsidR="00E45628">
        <w:rPr>
          <w:rFonts w:asciiTheme="minorHAnsi" w:hAnsiTheme="minorHAnsi" w:cstheme="minorHAnsi"/>
        </w:rPr>
        <w:t xml:space="preserve"> XV. </w:t>
      </w:r>
      <w:r w:rsidRPr="00381E9F">
        <w:rPr>
          <w:rFonts w:asciiTheme="minorHAnsi" w:hAnsiTheme="minorHAnsi" w:cstheme="minorHAnsi"/>
        </w:rPr>
        <w:t>jednání</w:t>
      </w:r>
      <w:r w:rsidRPr="00C53ECF">
        <w:rPr>
          <w:rFonts w:asciiTheme="minorHAnsi" w:hAnsiTheme="minorHAnsi" w:cstheme="minorHAnsi"/>
        </w:rPr>
        <w:t xml:space="preserve">, které se konalo dne </w:t>
      </w:r>
      <w:r w:rsidR="00E45628">
        <w:rPr>
          <w:rFonts w:asciiTheme="minorHAnsi" w:hAnsiTheme="minorHAnsi" w:cstheme="minorHAnsi"/>
        </w:rPr>
        <w:t>26. listopadu</w:t>
      </w:r>
      <w:r w:rsidRPr="00C53ECF">
        <w:rPr>
          <w:rFonts w:asciiTheme="minorHAnsi" w:hAnsiTheme="minorHAnsi" w:cstheme="minorHAnsi"/>
        </w:rPr>
        <w:t xml:space="preserve"> 201</w:t>
      </w:r>
      <w:r w:rsidR="00A648FB" w:rsidRPr="00C53ECF">
        <w:rPr>
          <w:rFonts w:asciiTheme="minorHAnsi" w:hAnsiTheme="minorHAnsi" w:cstheme="minorHAnsi"/>
        </w:rPr>
        <w:t>8</w:t>
      </w:r>
      <w:r w:rsidRPr="00C53ECF">
        <w:rPr>
          <w:rFonts w:asciiTheme="minorHAnsi" w:hAnsiTheme="minorHAnsi" w:cstheme="minorHAnsi"/>
        </w:rPr>
        <w:t xml:space="preserve">, </w:t>
      </w:r>
    </w:p>
    <w:p w14:paraId="326F00F8" w14:textId="557144EB" w:rsidR="00462F78" w:rsidRPr="00C53ECF" w:rsidRDefault="00462F78" w:rsidP="00462F78">
      <w:pPr>
        <w:ind w:right="68"/>
        <w:jc w:val="both"/>
        <w:rPr>
          <w:rFonts w:asciiTheme="minorHAnsi" w:hAnsiTheme="minorHAnsi" w:cstheme="minorHAnsi"/>
        </w:rPr>
      </w:pPr>
      <w:proofErr w:type="gramStart"/>
      <w:r w:rsidRPr="00C53ECF">
        <w:rPr>
          <w:rFonts w:asciiTheme="minorHAnsi" w:hAnsiTheme="minorHAnsi" w:cstheme="minorHAnsi"/>
          <w:b/>
          <w:bCs/>
          <w:i/>
          <w:iCs/>
        </w:rPr>
        <w:t>s c h v á l i l o</w:t>
      </w:r>
      <w:r w:rsidRPr="00C53ECF">
        <w:rPr>
          <w:rFonts w:asciiTheme="minorHAnsi" w:hAnsiTheme="minorHAnsi" w:cstheme="minorHAnsi"/>
        </w:rPr>
        <w:t xml:space="preserve">   usnesením č.</w:t>
      </w:r>
      <w:proofErr w:type="gramEnd"/>
      <w:r w:rsidR="00B9035B">
        <w:rPr>
          <w:rFonts w:asciiTheme="minorHAnsi" w:hAnsiTheme="minorHAnsi" w:cstheme="minorHAnsi"/>
        </w:rPr>
        <w:t xml:space="preserve"> </w:t>
      </w:r>
      <w:r w:rsidR="00FE79DC">
        <w:rPr>
          <w:rFonts w:asciiTheme="minorHAnsi" w:hAnsiTheme="minorHAnsi" w:cstheme="minorHAnsi"/>
        </w:rPr>
        <w:t>8</w:t>
      </w:r>
      <w:r w:rsidR="00C252A4">
        <w:rPr>
          <w:rFonts w:asciiTheme="minorHAnsi" w:hAnsiTheme="minorHAnsi" w:cstheme="minorHAnsi"/>
        </w:rPr>
        <w:t>/</w:t>
      </w:r>
      <w:r w:rsidR="00E45628">
        <w:rPr>
          <w:rFonts w:asciiTheme="minorHAnsi" w:hAnsiTheme="minorHAnsi" w:cstheme="minorHAnsi"/>
        </w:rPr>
        <w:t>XV</w:t>
      </w:r>
      <w:r w:rsidR="00C252A4">
        <w:rPr>
          <w:rFonts w:asciiTheme="minorHAnsi" w:hAnsiTheme="minorHAnsi" w:cstheme="minorHAnsi"/>
        </w:rPr>
        <w:t>/2018</w:t>
      </w:r>
      <w:r w:rsidRPr="00C53ECF">
        <w:rPr>
          <w:rFonts w:asciiTheme="minorHAnsi" w:hAnsiTheme="minorHAnsi" w:cstheme="minorHAnsi"/>
        </w:rPr>
        <w:t xml:space="preserve"> </w:t>
      </w:r>
    </w:p>
    <w:p w14:paraId="678503B5" w14:textId="77777777" w:rsidR="00462F78" w:rsidRPr="00C53ECF" w:rsidRDefault="00462F78" w:rsidP="00462F78">
      <w:pPr>
        <w:ind w:right="70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  <w:b/>
          <w:bCs/>
          <w:i/>
          <w:iCs/>
        </w:rPr>
        <w:t>k o n t r o l n í   z á v ě r</w:t>
      </w:r>
      <w:r w:rsidRPr="00C53ECF">
        <w:rPr>
          <w:rFonts w:asciiTheme="minorHAnsi" w:hAnsiTheme="minorHAnsi" w:cstheme="minorHAnsi"/>
        </w:rPr>
        <w:t xml:space="preserve">   v tomto znění:</w:t>
      </w:r>
    </w:p>
    <w:p w14:paraId="74EC19E2" w14:textId="77777777" w:rsidR="00462F78" w:rsidRPr="00C53ECF" w:rsidRDefault="00462F78" w:rsidP="00462F78">
      <w:pPr>
        <w:ind w:right="70"/>
        <w:jc w:val="both"/>
        <w:rPr>
          <w:rFonts w:asciiTheme="minorHAnsi" w:hAnsiTheme="minorHAnsi" w:cstheme="minorHAnsi"/>
        </w:rPr>
      </w:pPr>
    </w:p>
    <w:p w14:paraId="10F59315" w14:textId="77777777" w:rsidR="00564DA5" w:rsidRDefault="00564DA5">
      <w:pPr>
        <w:rPr>
          <w:rFonts w:asciiTheme="minorHAnsi" w:hAnsiTheme="minorHAnsi" w:cstheme="minorHAnsi"/>
          <w:b/>
          <w:kern w:val="36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35658BFE" w14:textId="182F2E97" w:rsidR="00564DA5" w:rsidRDefault="00564DA5">
      <w:pPr>
        <w:rPr>
          <w:rFonts w:asciiTheme="minorHAnsi" w:hAnsiTheme="minorHAnsi" w:cstheme="minorHAnsi"/>
          <w:b/>
          <w:kern w:val="3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0A5237" wp14:editId="39CAE0E1">
            <wp:simplePos x="0" y="0"/>
            <wp:positionH relativeFrom="page">
              <wp:posOffset>243191</wp:posOffset>
            </wp:positionH>
            <wp:positionV relativeFrom="paragraph">
              <wp:posOffset>-695514</wp:posOffset>
            </wp:positionV>
            <wp:extent cx="7118195" cy="9747115"/>
            <wp:effectExtent l="0" t="0" r="6985" b="698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Z_1802_klicova fakta_Kreslicí plátno 1 kop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630" cy="9747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4CDBD41C" w14:textId="077883D1" w:rsidR="00462F78" w:rsidRPr="00642BB0" w:rsidRDefault="00462F78" w:rsidP="00FD12D8">
      <w:pPr>
        <w:pStyle w:val="Nadpis1"/>
        <w:spacing w:before="0" w:after="0"/>
        <w:jc w:val="center"/>
        <w:rPr>
          <w:rFonts w:asciiTheme="minorHAnsi" w:hAnsiTheme="minorHAnsi" w:cstheme="minorHAnsi"/>
          <w:sz w:val="28"/>
          <w:szCs w:val="28"/>
        </w:rPr>
      </w:pPr>
      <w:r w:rsidRPr="00642BB0">
        <w:rPr>
          <w:rFonts w:asciiTheme="minorHAnsi" w:hAnsiTheme="minorHAnsi" w:cstheme="minorHAnsi"/>
          <w:sz w:val="28"/>
          <w:szCs w:val="28"/>
        </w:rPr>
        <w:lastRenderedPageBreak/>
        <w:t>I. Shrnutí a vyhodnocení</w:t>
      </w:r>
    </w:p>
    <w:p w14:paraId="5095CAE6" w14:textId="77777777" w:rsidR="00FD12D8" w:rsidRDefault="00FD12D8" w:rsidP="00FD12D8">
      <w:pPr>
        <w:jc w:val="both"/>
        <w:rPr>
          <w:rFonts w:asciiTheme="minorHAnsi" w:hAnsiTheme="minorHAnsi" w:cstheme="minorHAnsi"/>
        </w:rPr>
      </w:pPr>
    </w:p>
    <w:p w14:paraId="28650B4B" w14:textId="2D3AC5D5" w:rsidR="003A2709" w:rsidRDefault="003A2709" w:rsidP="00FD12D8">
      <w:pPr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 xml:space="preserve">NKÚ provedl kontrolu </w:t>
      </w:r>
      <w:r w:rsidR="002C7564" w:rsidRPr="00C53ECF">
        <w:rPr>
          <w:rFonts w:asciiTheme="minorHAnsi" w:hAnsiTheme="minorHAnsi" w:cstheme="minorHAnsi"/>
        </w:rPr>
        <w:t xml:space="preserve">hospodaření s nemovitým majetkem </w:t>
      </w:r>
      <w:r w:rsidR="003E2C8B">
        <w:rPr>
          <w:rFonts w:asciiTheme="minorHAnsi" w:hAnsiTheme="minorHAnsi" w:cstheme="minorHAnsi"/>
          <w:lang w:eastAsia="en-US"/>
        </w:rPr>
        <w:t xml:space="preserve">(dále též „nemovitosti“) </w:t>
      </w:r>
      <w:r w:rsidR="00632539" w:rsidRPr="00C53ECF">
        <w:rPr>
          <w:rFonts w:asciiTheme="minorHAnsi" w:hAnsiTheme="minorHAnsi" w:cstheme="minorHAnsi"/>
        </w:rPr>
        <w:t>a </w:t>
      </w:r>
      <w:r w:rsidR="002C7564" w:rsidRPr="00C53ECF">
        <w:rPr>
          <w:rFonts w:asciiTheme="minorHAnsi" w:hAnsiTheme="minorHAnsi" w:cstheme="minorHAnsi"/>
        </w:rPr>
        <w:t xml:space="preserve">souvisejícími </w:t>
      </w:r>
      <w:r w:rsidR="0009226B">
        <w:rPr>
          <w:rFonts w:asciiTheme="minorHAnsi" w:hAnsiTheme="minorHAnsi" w:cstheme="minorHAnsi"/>
        </w:rPr>
        <w:t>p</w:t>
      </w:r>
      <w:r w:rsidR="002C7564" w:rsidRPr="00C53ECF">
        <w:rPr>
          <w:rFonts w:asciiTheme="minorHAnsi" w:hAnsiTheme="minorHAnsi" w:cstheme="minorHAnsi"/>
        </w:rPr>
        <w:t>rostředky</w:t>
      </w:r>
      <w:r w:rsidR="00763DFE" w:rsidRPr="00C53ECF">
        <w:rPr>
          <w:rFonts w:asciiTheme="minorHAnsi" w:hAnsiTheme="minorHAnsi" w:cstheme="minorHAnsi"/>
        </w:rPr>
        <w:t xml:space="preserve"> určenými</w:t>
      </w:r>
      <w:r w:rsidR="002C7564" w:rsidRPr="00C53ECF">
        <w:rPr>
          <w:rFonts w:asciiTheme="minorHAnsi" w:hAnsiTheme="minorHAnsi" w:cstheme="minorHAnsi"/>
        </w:rPr>
        <w:t xml:space="preserve"> </w:t>
      </w:r>
      <w:r w:rsidR="00B81A85" w:rsidRPr="00C53ECF">
        <w:rPr>
          <w:rFonts w:asciiTheme="minorHAnsi" w:hAnsiTheme="minorHAnsi" w:cstheme="minorHAnsi"/>
        </w:rPr>
        <w:t xml:space="preserve">především </w:t>
      </w:r>
      <w:r w:rsidR="00763DFE" w:rsidRPr="00C53ECF">
        <w:rPr>
          <w:rFonts w:asciiTheme="minorHAnsi" w:hAnsiTheme="minorHAnsi" w:cstheme="minorHAnsi"/>
        </w:rPr>
        <w:t>k</w:t>
      </w:r>
      <w:r w:rsidR="002C7564" w:rsidRPr="00C53ECF">
        <w:rPr>
          <w:rFonts w:asciiTheme="minorHAnsi" w:hAnsiTheme="minorHAnsi" w:cstheme="minorHAnsi"/>
        </w:rPr>
        <w:t xml:space="preserve"> </w:t>
      </w:r>
      <w:r w:rsidR="00763DFE" w:rsidRPr="00C53ECF">
        <w:rPr>
          <w:rFonts w:asciiTheme="minorHAnsi" w:hAnsiTheme="minorHAnsi" w:cstheme="minorHAnsi"/>
        </w:rPr>
        <w:t>zabezpečení úkolů Armády</w:t>
      </w:r>
      <w:r w:rsidR="003E2C8B">
        <w:rPr>
          <w:rFonts w:asciiTheme="minorHAnsi" w:hAnsiTheme="minorHAnsi" w:cstheme="minorHAnsi"/>
        </w:rPr>
        <w:t xml:space="preserve"> České republiky </w:t>
      </w:r>
      <w:r w:rsidR="003E2C8B" w:rsidRPr="00C53ECF">
        <w:rPr>
          <w:rFonts w:asciiTheme="minorHAnsi" w:hAnsiTheme="minorHAnsi" w:cstheme="minorHAnsi"/>
          <w:lang w:eastAsia="en-US"/>
        </w:rPr>
        <w:t>(dále též „Armáda“)</w:t>
      </w:r>
      <w:r w:rsidR="00763DFE" w:rsidRPr="00C53ECF">
        <w:rPr>
          <w:rFonts w:asciiTheme="minorHAnsi" w:hAnsiTheme="minorHAnsi" w:cstheme="minorHAnsi"/>
        </w:rPr>
        <w:t>. Zaměřil se na nemov</w:t>
      </w:r>
      <w:r w:rsidR="003E2C8B">
        <w:rPr>
          <w:rFonts w:asciiTheme="minorHAnsi" w:hAnsiTheme="minorHAnsi" w:cstheme="minorHAnsi"/>
        </w:rPr>
        <w:t>itosti</w:t>
      </w:r>
      <w:r w:rsidR="00763DFE" w:rsidRPr="00C53ECF">
        <w:rPr>
          <w:rFonts w:asciiTheme="minorHAnsi" w:hAnsiTheme="minorHAnsi" w:cstheme="minorHAnsi"/>
        </w:rPr>
        <w:t xml:space="preserve"> státu</w:t>
      </w:r>
      <w:r w:rsidR="00F937F4">
        <w:rPr>
          <w:rFonts w:asciiTheme="minorHAnsi" w:hAnsiTheme="minorHAnsi" w:cstheme="minorHAnsi"/>
        </w:rPr>
        <w:t>, s nimiž je příslušné hospodařit</w:t>
      </w:r>
      <w:r w:rsidR="00763DFE" w:rsidRPr="00C53ECF">
        <w:rPr>
          <w:rFonts w:asciiTheme="minorHAnsi" w:hAnsiTheme="minorHAnsi" w:cstheme="minorHAnsi"/>
        </w:rPr>
        <w:t xml:space="preserve"> MO </w:t>
      </w:r>
      <w:r w:rsidR="00F937F4">
        <w:rPr>
          <w:rFonts w:asciiTheme="minorHAnsi" w:hAnsiTheme="minorHAnsi" w:cstheme="minorHAnsi"/>
        </w:rPr>
        <w:t>a </w:t>
      </w:r>
      <w:r w:rsidR="00763DFE" w:rsidRPr="00C53ECF">
        <w:rPr>
          <w:rFonts w:asciiTheme="minorHAnsi" w:hAnsiTheme="minorHAnsi" w:cstheme="minorHAnsi"/>
        </w:rPr>
        <w:t>ASPO</w:t>
      </w:r>
      <w:r w:rsidR="00B81A85" w:rsidRPr="00C53ECF">
        <w:rPr>
          <w:rFonts w:asciiTheme="minorHAnsi" w:hAnsiTheme="minorHAnsi" w:cstheme="minorHAnsi"/>
        </w:rPr>
        <w:t xml:space="preserve">, </w:t>
      </w:r>
      <w:r w:rsidR="00763DFE" w:rsidRPr="00C53ECF">
        <w:rPr>
          <w:rFonts w:asciiTheme="minorHAnsi" w:hAnsiTheme="minorHAnsi" w:cstheme="minorHAnsi"/>
        </w:rPr>
        <w:t xml:space="preserve">na </w:t>
      </w:r>
      <w:r w:rsidR="002E04E2">
        <w:rPr>
          <w:rFonts w:asciiTheme="minorHAnsi" w:hAnsiTheme="minorHAnsi" w:cstheme="minorHAnsi"/>
        </w:rPr>
        <w:t xml:space="preserve">peněžní </w:t>
      </w:r>
      <w:r w:rsidR="00763DFE" w:rsidRPr="00C53ECF">
        <w:rPr>
          <w:rFonts w:asciiTheme="minorHAnsi" w:hAnsiTheme="minorHAnsi" w:cstheme="minorHAnsi"/>
        </w:rPr>
        <w:t>prostředky vynaložené na obnovu to</w:t>
      </w:r>
      <w:r w:rsidR="0009226B">
        <w:rPr>
          <w:rFonts w:asciiTheme="minorHAnsi" w:hAnsiTheme="minorHAnsi" w:cstheme="minorHAnsi"/>
        </w:rPr>
        <w:t>hoto majetku a</w:t>
      </w:r>
      <w:r w:rsidR="00D926BB">
        <w:rPr>
          <w:rFonts w:asciiTheme="minorHAnsi" w:hAnsiTheme="minorHAnsi" w:cstheme="minorHAnsi"/>
        </w:rPr>
        <w:t xml:space="preserve"> </w:t>
      </w:r>
      <w:r w:rsidR="00F82300" w:rsidRPr="00C53ECF">
        <w:rPr>
          <w:rFonts w:asciiTheme="minorHAnsi" w:hAnsiTheme="minorHAnsi" w:cstheme="minorHAnsi"/>
        </w:rPr>
        <w:t xml:space="preserve">na </w:t>
      </w:r>
      <w:r w:rsidR="00763DFE" w:rsidRPr="00C53ECF">
        <w:rPr>
          <w:rFonts w:asciiTheme="minorHAnsi" w:hAnsiTheme="minorHAnsi" w:cstheme="minorHAnsi"/>
        </w:rPr>
        <w:t xml:space="preserve">vybrané </w:t>
      </w:r>
      <w:r w:rsidR="00F82300" w:rsidRPr="00C53ECF">
        <w:rPr>
          <w:rFonts w:asciiTheme="minorHAnsi" w:hAnsiTheme="minorHAnsi" w:cstheme="minorHAnsi"/>
        </w:rPr>
        <w:t>převody nepotřebn</w:t>
      </w:r>
      <w:r w:rsidR="005A0986" w:rsidRPr="00C53ECF">
        <w:rPr>
          <w:rFonts w:asciiTheme="minorHAnsi" w:hAnsiTheme="minorHAnsi" w:cstheme="minorHAnsi"/>
        </w:rPr>
        <w:t xml:space="preserve">ých </w:t>
      </w:r>
      <w:r w:rsidR="00F82300" w:rsidRPr="00C53ECF">
        <w:rPr>
          <w:rFonts w:asciiTheme="minorHAnsi" w:hAnsiTheme="minorHAnsi" w:cstheme="minorHAnsi"/>
        </w:rPr>
        <w:t>nemovit</w:t>
      </w:r>
      <w:r w:rsidR="005A0986" w:rsidRPr="00C53ECF">
        <w:rPr>
          <w:rFonts w:asciiTheme="minorHAnsi" w:hAnsiTheme="minorHAnsi" w:cstheme="minorHAnsi"/>
        </w:rPr>
        <w:t>ostí</w:t>
      </w:r>
      <w:r w:rsidR="00A03AE0">
        <w:rPr>
          <w:rFonts w:asciiTheme="minorHAnsi" w:hAnsiTheme="minorHAnsi" w:cstheme="minorHAnsi"/>
        </w:rPr>
        <w:t xml:space="preserve"> MO</w:t>
      </w:r>
      <w:r w:rsidR="0083410C" w:rsidRPr="00C53ECF">
        <w:rPr>
          <w:rFonts w:asciiTheme="minorHAnsi" w:hAnsiTheme="minorHAnsi" w:cstheme="minorHAnsi"/>
        </w:rPr>
        <w:t xml:space="preserve">. </w:t>
      </w:r>
      <w:r w:rsidR="002C7564" w:rsidRPr="00C53ECF">
        <w:rPr>
          <w:rFonts w:asciiTheme="minorHAnsi" w:hAnsiTheme="minorHAnsi" w:cstheme="minorHAnsi"/>
        </w:rPr>
        <w:t>Z</w:t>
      </w:r>
      <w:r w:rsidR="00763DFE" w:rsidRPr="00C53ECF">
        <w:rPr>
          <w:rFonts w:asciiTheme="minorHAnsi" w:hAnsiTheme="minorHAnsi" w:cstheme="minorHAnsi"/>
        </w:rPr>
        <w:t xml:space="preserve">jišťoval </w:t>
      </w:r>
      <w:r w:rsidR="002C7564" w:rsidRPr="00C53ECF">
        <w:rPr>
          <w:rFonts w:asciiTheme="minorHAnsi" w:hAnsiTheme="minorHAnsi" w:cstheme="minorHAnsi"/>
        </w:rPr>
        <w:t>zejména</w:t>
      </w:r>
      <w:r w:rsidR="00763DFE" w:rsidRPr="00C53ECF">
        <w:rPr>
          <w:rFonts w:asciiTheme="minorHAnsi" w:hAnsiTheme="minorHAnsi" w:cstheme="minorHAnsi"/>
        </w:rPr>
        <w:t>,</w:t>
      </w:r>
      <w:r w:rsidR="002C7564" w:rsidRPr="00C53ECF">
        <w:rPr>
          <w:rFonts w:asciiTheme="minorHAnsi" w:hAnsiTheme="minorHAnsi" w:cstheme="minorHAnsi"/>
        </w:rPr>
        <w:t xml:space="preserve"> zda objem </w:t>
      </w:r>
      <w:r w:rsidR="00C84207" w:rsidRPr="00C53ECF">
        <w:rPr>
          <w:rFonts w:asciiTheme="minorHAnsi" w:hAnsiTheme="minorHAnsi" w:cstheme="minorHAnsi"/>
        </w:rPr>
        <w:t>tohoto majetku</w:t>
      </w:r>
      <w:r w:rsidR="002C7564" w:rsidRPr="00C53ECF">
        <w:rPr>
          <w:rFonts w:asciiTheme="minorHAnsi" w:hAnsiTheme="minorHAnsi" w:cstheme="minorHAnsi"/>
        </w:rPr>
        <w:t xml:space="preserve"> odpovídá </w:t>
      </w:r>
      <w:r w:rsidR="00BF0E4F" w:rsidRPr="00C53ECF">
        <w:rPr>
          <w:rFonts w:asciiTheme="minorHAnsi" w:hAnsiTheme="minorHAnsi" w:cstheme="minorHAnsi"/>
        </w:rPr>
        <w:t>potřebám současné Armády</w:t>
      </w:r>
      <w:r w:rsidR="007C09A3">
        <w:rPr>
          <w:rFonts w:asciiTheme="minorHAnsi" w:hAnsiTheme="minorHAnsi" w:cstheme="minorHAnsi"/>
        </w:rPr>
        <w:t xml:space="preserve"> a </w:t>
      </w:r>
      <w:r w:rsidR="00A03AE0">
        <w:rPr>
          <w:rFonts w:asciiTheme="minorHAnsi" w:hAnsiTheme="minorHAnsi" w:cstheme="minorHAnsi"/>
        </w:rPr>
        <w:t xml:space="preserve">zda </w:t>
      </w:r>
      <w:r w:rsidR="002C7564" w:rsidRPr="00C53ECF">
        <w:rPr>
          <w:rFonts w:asciiTheme="minorHAnsi" w:hAnsiTheme="minorHAnsi" w:cstheme="minorHAnsi"/>
        </w:rPr>
        <w:t>MO zajistilo dostatečné podmínky pro jeho optimalizaci</w:t>
      </w:r>
      <w:r w:rsidR="00A03AE0">
        <w:rPr>
          <w:rFonts w:asciiTheme="minorHAnsi" w:hAnsiTheme="minorHAnsi" w:cstheme="minorHAnsi"/>
        </w:rPr>
        <w:t>. Dále prověřoval, zda bylo hospodaření a</w:t>
      </w:r>
      <w:r w:rsidR="00D926BB">
        <w:rPr>
          <w:rFonts w:asciiTheme="minorHAnsi" w:hAnsiTheme="minorHAnsi" w:cstheme="minorHAnsi"/>
        </w:rPr>
        <w:t xml:space="preserve"> </w:t>
      </w:r>
      <w:r w:rsidR="00C84207" w:rsidRPr="00C53ECF">
        <w:rPr>
          <w:rFonts w:asciiTheme="minorHAnsi" w:hAnsiTheme="minorHAnsi" w:cstheme="minorHAnsi"/>
        </w:rPr>
        <w:t>nakládání s vy</w:t>
      </w:r>
      <w:r w:rsidR="0009226B">
        <w:rPr>
          <w:rFonts w:asciiTheme="minorHAnsi" w:hAnsiTheme="minorHAnsi" w:cstheme="minorHAnsi"/>
        </w:rPr>
        <w:t xml:space="preserve">branými majetkovými </w:t>
      </w:r>
      <w:r w:rsidR="0009226B" w:rsidRPr="002D1F87">
        <w:rPr>
          <w:rFonts w:asciiTheme="minorHAnsi" w:hAnsiTheme="minorHAnsi" w:cstheme="minorHAnsi"/>
        </w:rPr>
        <w:t xml:space="preserve">položkami </w:t>
      </w:r>
      <w:r w:rsidR="001637E8" w:rsidRPr="00450906">
        <w:rPr>
          <w:rFonts w:asciiTheme="minorHAnsi" w:hAnsiTheme="minorHAnsi" w:cstheme="minorHAnsi"/>
        </w:rPr>
        <w:t xml:space="preserve">(příloha č. 1) </w:t>
      </w:r>
      <w:r w:rsidR="0009226B" w:rsidRPr="00450906">
        <w:rPr>
          <w:rFonts w:asciiTheme="minorHAnsi" w:hAnsiTheme="minorHAnsi" w:cstheme="minorHAnsi"/>
        </w:rPr>
        <w:t>v</w:t>
      </w:r>
      <w:r w:rsidR="0009226B" w:rsidRPr="002D1F87">
        <w:rPr>
          <w:rFonts w:asciiTheme="minorHAnsi" w:hAnsiTheme="minorHAnsi" w:cstheme="minorHAnsi"/>
        </w:rPr>
        <w:t> </w:t>
      </w:r>
      <w:r w:rsidR="00C84207" w:rsidRPr="00C53ECF">
        <w:rPr>
          <w:rFonts w:asciiTheme="minorHAnsi" w:hAnsiTheme="minorHAnsi" w:cstheme="minorHAnsi"/>
        </w:rPr>
        <w:t>souladu s právními předpisy</w:t>
      </w:r>
      <w:r w:rsidR="00BE4F56">
        <w:rPr>
          <w:rFonts w:asciiTheme="minorHAnsi" w:hAnsiTheme="minorHAnsi" w:cstheme="minorHAnsi"/>
        </w:rPr>
        <w:t xml:space="preserve"> a</w:t>
      </w:r>
      <w:r w:rsidR="00D926BB">
        <w:rPr>
          <w:rFonts w:asciiTheme="minorHAnsi" w:hAnsiTheme="minorHAnsi" w:cstheme="minorHAnsi"/>
        </w:rPr>
        <w:t xml:space="preserve"> </w:t>
      </w:r>
      <w:r w:rsidR="00BE4F56">
        <w:rPr>
          <w:rFonts w:asciiTheme="minorHAnsi" w:hAnsiTheme="minorHAnsi" w:cstheme="minorHAnsi"/>
        </w:rPr>
        <w:t>schválenými koncepcemi</w:t>
      </w:r>
      <w:r w:rsidR="009950D6" w:rsidRPr="00C53ECF">
        <w:rPr>
          <w:rFonts w:asciiTheme="minorHAnsi" w:hAnsiTheme="minorHAnsi" w:cstheme="minorHAnsi"/>
        </w:rPr>
        <w:t>.</w:t>
      </w:r>
    </w:p>
    <w:p w14:paraId="472F0B86" w14:textId="45278A6F" w:rsidR="003A2709" w:rsidRPr="00C53ECF" w:rsidRDefault="003A2709" w:rsidP="00FD12D8">
      <w:pPr>
        <w:jc w:val="both"/>
        <w:rPr>
          <w:rFonts w:asciiTheme="minorHAnsi" w:hAnsiTheme="minorHAnsi" w:cstheme="minorHAnsi"/>
        </w:rPr>
      </w:pPr>
    </w:p>
    <w:p w14:paraId="11FDF104" w14:textId="7BC27106" w:rsidR="00BF0E4F" w:rsidRPr="00F937F4" w:rsidRDefault="00BF0E4F" w:rsidP="00B81A85">
      <w:pPr>
        <w:jc w:val="both"/>
        <w:rPr>
          <w:rFonts w:asciiTheme="minorHAnsi" w:hAnsiTheme="minorHAnsi" w:cstheme="minorHAnsi"/>
          <w:b/>
        </w:rPr>
      </w:pPr>
      <w:r w:rsidRPr="00F937F4">
        <w:rPr>
          <w:rFonts w:asciiTheme="minorHAnsi" w:hAnsiTheme="minorHAnsi" w:cstheme="minorHAnsi"/>
          <w:b/>
        </w:rPr>
        <w:t>Celkové vyhodnocení</w:t>
      </w:r>
    </w:p>
    <w:p w14:paraId="6D76F7F3" w14:textId="77777777" w:rsidR="00FD12D8" w:rsidRPr="00B5585D" w:rsidRDefault="00FD12D8" w:rsidP="00B81A85">
      <w:pPr>
        <w:jc w:val="both"/>
        <w:rPr>
          <w:rFonts w:asciiTheme="minorHAnsi" w:hAnsiTheme="minorHAnsi" w:cstheme="minorHAnsi"/>
          <w:b/>
        </w:rPr>
      </w:pPr>
    </w:p>
    <w:p w14:paraId="688B3FA1" w14:textId="35345B96" w:rsidR="001637E8" w:rsidRPr="00B5585D" w:rsidRDefault="00732808" w:rsidP="00E00199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  <w:r w:rsidRPr="00F937F4">
        <w:rPr>
          <w:rFonts w:asciiTheme="minorHAnsi" w:hAnsiTheme="minorHAnsi" w:cstheme="minorHAnsi"/>
          <w:b/>
        </w:rPr>
        <w:t>Nemovitý majetek, ke kterému m</w:t>
      </w:r>
      <w:r w:rsidR="00D926BB">
        <w:rPr>
          <w:rFonts w:asciiTheme="minorHAnsi" w:hAnsiTheme="minorHAnsi" w:cstheme="minorHAnsi"/>
          <w:b/>
        </w:rPr>
        <w:t>ají</w:t>
      </w:r>
      <w:r w:rsidRPr="00F937F4">
        <w:rPr>
          <w:rFonts w:asciiTheme="minorHAnsi" w:hAnsiTheme="minorHAnsi" w:cstheme="minorHAnsi"/>
          <w:b/>
        </w:rPr>
        <w:t xml:space="preserve"> příslušnost hospodařit MO</w:t>
      </w:r>
      <w:r w:rsidR="00E41697" w:rsidRPr="00F937F4">
        <w:rPr>
          <w:rFonts w:asciiTheme="minorHAnsi" w:hAnsiTheme="minorHAnsi" w:cstheme="minorHAnsi"/>
          <w:b/>
        </w:rPr>
        <w:t xml:space="preserve"> </w:t>
      </w:r>
      <w:r w:rsidR="00BB04AF" w:rsidRPr="00F937F4">
        <w:rPr>
          <w:rFonts w:asciiTheme="minorHAnsi" w:hAnsiTheme="minorHAnsi" w:cstheme="minorHAnsi"/>
          <w:b/>
        </w:rPr>
        <w:t xml:space="preserve">a </w:t>
      </w:r>
      <w:r w:rsidR="00E41697" w:rsidRPr="00F937F4">
        <w:rPr>
          <w:rFonts w:asciiTheme="minorHAnsi" w:hAnsiTheme="minorHAnsi" w:cstheme="minorHAnsi"/>
          <w:b/>
        </w:rPr>
        <w:t>ASPO</w:t>
      </w:r>
      <w:r w:rsidR="006B4CCD" w:rsidRPr="00F937F4">
        <w:rPr>
          <w:rFonts w:asciiTheme="minorHAnsi" w:hAnsiTheme="minorHAnsi" w:cstheme="minorHAnsi"/>
          <w:b/>
        </w:rPr>
        <w:t>,</w:t>
      </w:r>
      <w:r w:rsidR="002E04E2" w:rsidRPr="00F937F4">
        <w:rPr>
          <w:rFonts w:asciiTheme="minorHAnsi" w:hAnsiTheme="minorHAnsi" w:cstheme="minorHAnsi"/>
          <w:b/>
        </w:rPr>
        <w:t xml:space="preserve"> svým objemem</w:t>
      </w:r>
      <w:r w:rsidR="006B4CCD" w:rsidRPr="00F937F4">
        <w:rPr>
          <w:rFonts w:asciiTheme="minorHAnsi" w:hAnsiTheme="minorHAnsi" w:cstheme="minorHAnsi"/>
          <w:b/>
        </w:rPr>
        <w:t xml:space="preserve"> převyšuje </w:t>
      </w:r>
      <w:r w:rsidR="00D926BB">
        <w:rPr>
          <w:rFonts w:asciiTheme="minorHAnsi" w:hAnsiTheme="minorHAnsi" w:cstheme="minorHAnsi"/>
          <w:b/>
        </w:rPr>
        <w:t xml:space="preserve">potřeby </w:t>
      </w:r>
      <w:r w:rsidR="00D926BB" w:rsidRPr="00F937F4">
        <w:rPr>
          <w:rFonts w:asciiTheme="minorHAnsi" w:hAnsiTheme="minorHAnsi" w:cstheme="minorHAnsi"/>
          <w:b/>
        </w:rPr>
        <w:t xml:space="preserve">současné Armády </w:t>
      </w:r>
      <w:r w:rsidR="006B4CCD" w:rsidRPr="00F937F4">
        <w:rPr>
          <w:rFonts w:asciiTheme="minorHAnsi" w:hAnsiTheme="minorHAnsi" w:cstheme="minorHAnsi"/>
          <w:b/>
        </w:rPr>
        <w:t xml:space="preserve">a </w:t>
      </w:r>
      <w:r w:rsidR="00D926BB">
        <w:rPr>
          <w:rFonts w:asciiTheme="minorHAnsi" w:hAnsiTheme="minorHAnsi" w:cstheme="minorHAnsi"/>
          <w:b/>
        </w:rPr>
        <w:t xml:space="preserve">ani </w:t>
      </w:r>
      <w:r w:rsidR="003139E0" w:rsidRPr="00F937F4">
        <w:rPr>
          <w:rFonts w:asciiTheme="minorHAnsi" w:hAnsiTheme="minorHAnsi" w:cstheme="minorHAnsi"/>
          <w:b/>
        </w:rPr>
        <w:t>strukturou a</w:t>
      </w:r>
      <w:r w:rsidR="00D926BB">
        <w:rPr>
          <w:rFonts w:asciiTheme="minorHAnsi" w:hAnsiTheme="minorHAnsi" w:cstheme="minorHAnsi"/>
          <w:b/>
        </w:rPr>
        <w:t xml:space="preserve"> </w:t>
      </w:r>
      <w:r w:rsidRPr="00F937F4">
        <w:rPr>
          <w:rFonts w:asciiTheme="minorHAnsi" w:hAnsiTheme="minorHAnsi" w:cstheme="minorHAnsi"/>
          <w:b/>
        </w:rPr>
        <w:t xml:space="preserve">stavem neodpovídá </w:t>
      </w:r>
      <w:r w:rsidR="00D926BB">
        <w:rPr>
          <w:rFonts w:asciiTheme="minorHAnsi" w:hAnsiTheme="minorHAnsi" w:cstheme="minorHAnsi"/>
          <w:b/>
        </w:rPr>
        <w:t xml:space="preserve">těmto </w:t>
      </w:r>
      <w:r w:rsidRPr="00F937F4">
        <w:rPr>
          <w:rFonts w:asciiTheme="minorHAnsi" w:hAnsiTheme="minorHAnsi" w:cstheme="minorHAnsi"/>
          <w:b/>
        </w:rPr>
        <w:t>potřebám</w:t>
      </w:r>
      <w:r w:rsidR="00E378D9" w:rsidRPr="00F937F4">
        <w:rPr>
          <w:rFonts w:asciiTheme="minorHAnsi" w:hAnsiTheme="minorHAnsi" w:cstheme="minorHAnsi"/>
          <w:b/>
        </w:rPr>
        <w:t>.</w:t>
      </w:r>
      <w:r w:rsidR="00B80E5F" w:rsidRPr="00F937F4">
        <w:rPr>
          <w:rFonts w:asciiTheme="minorHAnsi" w:hAnsiTheme="minorHAnsi" w:cstheme="minorHAnsi"/>
          <w:b/>
        </w:rPr>
        <w:t xml:space="preserve"> </w:t>
      </w:r>
      <w:r w:rsidR="00E378D9" w:rsidRPr="00F937F4">
        <w:rPr>
          <w:rFonts w:asciiTheme="minorHAnsi" w:hAnsiTheme="minorHAnsi" w:cstheme="minorHAnsi"/>
          <w:b/>
        </w:rPr>
        <w:t>N</w:t>
      </w:r>
      <w:r w:rsidR="009B59A6" w:rsidRPr="00F937F4">
        <w:rPr>
          <w:rFonts w:asciiTheme="minorHAnsi" w:hAnsiTheme="minorHAnsi" w:cstheme="minorHAnsi"/>
          <w:b/>
        </w:rPr>
        <w:t>ad</w:t>
      </w:r>
      <w:r w:rsidR="00B80E5F" w:rsidRPr="00F937F4">
        <w:rPr>
          <w:rFonts w:asciiTheme="minorHAnsi" w:hAnsiTheme="minorHAnsi" w:cstheme="minorHAnsi"/>
          <w:b/>
        </w:rPr>
        <w:t>b</w:t>
      </w:r>
      <w:r w:rsidRPr="00F937F4">
        <w:rPr>
          <w:rFonts w:asciiTheme="minorHAnsi" w:hAnsiTheme="minorHAnsi" w:cstheme="minorHAnsi"/>
          <w:b/>
        </w:rPr>
        <w:t>yteč</w:t>
      </w:r>
      <w:r w:rsidR="00E41697" w:rsidRPr="00F937F4">
        <w:rPr>
          <w:rFonts w:asciiTheme="minorHAnsi" w:hAnsiTheme="minorHAnsi" w:cstheme="minorHAnsi"/>
          <w:b/>
        </w:rPr>
        <w:t xml:space="preserve">ně </w:t>
      </w:r>
      <w:r w:rsidRPr="00F937F4">
        <w:rPr>
          <w:rFonts w:asciiTheme="minorHAnsi" w:hAnsiTheme="minorHAnsi" w:cstheme="minorHAnsi"/>
          <w:b/>
        </w:rPr>
        <w:t>z</w:t>
      </w:r>
      <w:r w:rsidR="00E41697" w:rsidRPr="00F937F4">
        <w:rPr>
          <w:rFonts w:asciiTheme="minorHAnsi" w:hAnsiTheme="minorHAnsi" w:cstheme="minorHAnsi"/>
          <w:b/>
        </w:rPr>
        <w:t>a</w:t>
      </w:r>
      <w:r w:rsidRPr="00F937F4">
        <w:rPr>
          <w:rFonts w:asciiTheme="minorHAnsi" w:hAnsiTheme="minorHAnsi" w:cstheme="minorHAnsi"/>
          <w:b/>
        </w:rPr>
        <w:t>těž</w:t>
      </w:r>
      <w:r w:rsidR="00E41697" w:rsidRPr="00F937F4">
        <w:rPr>
          <w:rFonts w:asciiTheme="minorHAnsi" w:hAnsiTheme="minorHAnsi" w:cstheme="minorHAnsi"/>
          <w:b/>
        </w:rPr>
        <w:t>uje</w:t>
      </w:r>
      <w:r w:rsidRPr="00F937F4">
        <w:rPr>
          <w:rFonts w:asciiTheme="minorHAnsi" w:hAnsiTheme="minorHAnsi" w:cstheme="minorHAnsi"/>
          <w:b/>
        </w:rPr>
        <w:t xml:space="preserve"> státní rozpočet</w:t>
      </w:r>
      <w:r w:rsidR="003139E0" w:rsidRPr="00F937F4">
        <w:rPr>
          <w:rFonts w:asciiTheme="minorHAnsi" w:hAnsiTheme="minorHAnsi" w:cstheme="minorHAnsi"/>
          <w:b/>
        </w:rPr>
        <w:t xml:space="preserve"> a</w:t>
      </w:r>
      <w:r w:rsidR="00E44403">
        <w:rPr>
          <w:rFonts w:asciiTheme="minorHAnsi" w:hAnsiTheme="minorHAnsi" w:cstheme="minorHAnsi"/>
          <w:b/>
        </w:rPr>
        <w:t xml:space="preserve"> </w:t>
      </w:r>
      <w:r w:rsidR="001637E8" w:rsidRPr="00F937F4">
        <w:rPr>
          <w:rFonts w:asciiTheme="minorHAnsi" w:hAnsiTheme="minorHAnsi" w:cstheme="minorHAnsi"/>
          <w:b/>
        </w:rPr>
        <w:t>zároveň dochází k jeho postupnému zanedbávání.</w:t>
      </w:r>
      <w:r w:rsidR="0009226B" w:rsidRPr="00F937F4">
        <w:rPr>
          <w:rFonts w:asciiTheme="minorHAnsi" w:hAnsiTheme="minorHAnsi" w:cstheme="minorHAnsi"/>
          <w:b/>
        </w:rPr>
        <w:t xml:space="preserve"> </w:t>
      </w:r>
      <w:r w:rsidR="0043368A" w:rsidRPr="00E00199">
        <w:rPr>
          <w:rFonts w:asciiTheme="minorHAnsi" w:hAnsiTheme="minorHAnsi" w:cstheme="minorHAnsi"/>
          <w:b/>
        </w:rPr>
        <w:t xml:space="preserve">MO </w:t>
      </w:r>
      <w:r w:rsidR="001637E8" w:rsidRPr="00E00199">
        <w:rPr>
          <w:rFonts w:asciiTheme="minorHAnsi" w:hAnsiTheme="minorHAnsi" w:cstheme="minorHAnsi"/>
          <w:b/>
        </w:rPr>
        <w:t>n</w:t>
      </w:r>
      <w:r w:rsidR="0043368A" w:rsidRPr="00E00199">
        <w:rPr>
          <w:rFonts w:asciiTheme="minorHAnsi" w:hAnsiTheme="minorHAnsi" w:cstheme="minorHAnsi"/>
          <w:b/>
        </w:rPr>
        <w:t xml:space="preserve">ezajistilo </w:t>
      </w:r>
      <w:r w:rsidR="00D66ADF">
        <w:rPr>
          <w:rFonts w:asciiTheme="minorHAnsi" w:hAnsiTheme="minorHAnsi" w:cstheme="minorHAnsi"/>
          <w:b/>
        </w:rPr>
        <w:t xml:space="preserve">v oblasti koncepce, řízení a financování </w:t>
      </w:r>
      <w:r w:rsidR="00164806" w:rsidRPr="00E00199">
        <w:rPr>
          <w:rFonts w:asciiTheme="minorHAnsi" w:hAnsiTheme="minorHAnsi" w:cstheme="minorHAnsi"/>
          <w:b/>
        </w:rPr>
        <w:t xml:space="preserve">dostatečné </w:t>
      </w:r>
      <w:r w:rsidR="003139E0" w:rsidRPr="00E00199">
        <w:rPr>
          <w:rFonts w:asciiTheme="minorHAnsi" w:hAnsiTheme="minorHAnsi" w:cstheme="minorHAnsi"/>
          <w:b/>
        </w:rPr>
        <w:t xml:space="preserve">podmínky </w:t>
      </w:r>
      <w:r w:rsidR="0043368A" w:rsidRPr="00E00199">
        <w:rPr>
          <w:rFonts w:asciiTheme="minorHAnsi" w:hAnsiTheme="minorHAnsi" w:cstheme="minorHAnsi"/>
          <w:b/>
        </w:rPr>
        <w:t>pro jeho optimalizaci</w:t>
      </w:r>
      <w:r w:rsidR="00613E02">
        <w:rPr>
          <w:rFonts w:asciiTheme="minorHAnsi" w:hAnsiTheme="minorHAnsi" w:cstheme="minorHAnsi"/>
          <w:b/>
        </w:rPr>
        <w:t>, zejména n</w:t>
      </w:r>
      <w:r w:rsidR="00D66ADF" w:rsidRPr="00E00199">
        <w:rPr>
          <w:rFonts w:asciiTheme="minorHAnsi" w:hAnsiTheme="minorHAnsi" w:cstheme="minorHAnsi"/>
          <w:b/>
        </w:rPr>
        <w:t>emá jasně vymezené potřeby ani stanovené měřitelné cíle v dané oblasti</w:t>
      </w:r>
      <w:r w:rsidR="0081297A">
        <w:rPr>
          <w:rFonts w:asciiTheme="minorHAnsi" w:hAnsiTheme="minorHAnsi" w:cstheme="minorHAnsi"/>
          <w:b/>
        </w:rPr>
        <w:t>,</w:t>
      </w:r>
      <w:r w:rsidR="00D66ADF" w:rsidRPr="00E00199">
        <w:rPr>
          <w:rFonts w:asciiTheme="minorHAnsi" w:hAnsiTheme="minorHAnsi" w:cstheme="minorHAnsi"/>
          <w:b/>
        </w:rPr>
        <w:t xml:space="preserve"> </w:t>
      </w:r>
      <w:r w:rsidR="00D66ADF">
        <w:rPr>
          <w:rFonts w:asciiTheme="minorHAnsi" w:hAnsiTheme="minorHAnsi" w:cstheme="minorHAnsi"/>
          <w:b/>
        </w:rPr>
        <w:t>a</w:t>
      </w:r>
      <w:r w:rsidR="00E44403">
        <w:rPr>
          <w:rFonts w:asciiTheme="minorHAnsi" w:hAnsiTheme="minorHAnsi" w:cstheme="minorHAnsi"/>
          <w:b/>
        </w:rPr>
        <w:t xml:space="preserve"> </w:t>
      </w:r>
      <w:r w:rsidR="00B80E5F" w:rsidRPr="00E00199">
        <w:rPr>
          <w:rFonts w:asciiTheme="minorHAnsi" w:hAnsiTheme="minorHAnsi" w:cstheme="minorHAnsi"/>
          <w:b/>
        </w:rPr>
        <w:t>ne</w:t>
      </w:r>
      <w:r w:rsidR="0081297A">
        <w:rPr>
          <w:rFonts w:asciiTheme="minorHAnsi" w:hAnsiTheme="minorHAnsi" w:cstheme="minorHAnsi"/>
          <w:b/>
        </w:rPr>
        <w:t>naplnilo</w:t>
      </w:r>
      <w:r w:rsidR="00B80E5F" w:rsidRPr="00E00199">
        <w:rPr>
          <w:rFonts w:asciiTheme="minorHAnsi" w:hAnsiTheme="minorHAnsi" w:cstheme="minorHAnsi"/>
          <w:b/>
        </w:rPr>
        <w:t xml:space="preserve"> princip</w:t>
      </w:r>
      <w:r w:rsidR="00164806" w:rsidRPr="00E00199">
        <w:rPr>
          <w:rFonts w:asciiTheme="minorHAnsi" w:hAnsiTheme="minorHAnsi" w:cstheme="minorHAnsi"/>
          <w:b/>
        </w:rPr>
        <w:t xml:space="preserve">y </w:t>
      </w:r>
      <w:r w:rsidR="00613E02">
        <w:rPr>
          <w:rFonts w:asciiTheme="minorHAnsi" w:hAnsiTheme="minorHAnsi" w:cstheme="minorHAnsi"/>
          <w:b/>
        </w:rPr>
        <w:t>definované</w:t>
      </w:r>
      <w:r w:rsidR="00B80E5F" w:rsidRPr="00E00199">
        <w:rPr>
          <w:rFonts w:asciiTheme="minorHAnsi" w:hAnsiTheme="minorHAnsi" w:cstheme="minorHAnsi"/>
          <w:b/>
        </w:rPr>
        <w:t xml:space="preserve"> </w:t>
      </w:r>
      <w:r w:rsidR="00C83D97" w:rsidRPr="00E00199">
        <w:rPr>
          <w:rFonts w:asciiTheme="minorHAnsi" w:hAnsiTheme="minorHAnsi" w:cstheme="minorHAnsi"/>
          <w:b/>
        </w:rPr>
        <w:t xml:space="preserve">v roce 2011 </w:t>
      </w:r>
      <w:r w:rsidR="00B80E5F" w:rsidRPr="00E00199">
        <w:rPr>
          <w:rFonts w:asciiTheme="minorHAnsi" w:hAnsiTheme="minorHAnsi" w:cstheme="minorHAnsi"/>
          <w:b/>
          <w:i/>
        </w:rPr>
        <w:t>Bíl</w:t>
      </w:r>
      <w:r w:rsidR="00164806" w:rsidRPr="00E00199">
        <w:rPr>
          <w:rFonts w:asciiTheme="minorHAnsi" w:hAnsiTheme="minorHAnsi" w:cstheme="minorHAnsi"/>
          <w:b/>
          <w:i/>
        </w:rPr>
        <w:t>ou</w:t>
      </w:r>
      <w:r w:rsidR="00B80E5F" w:rsidRPr="00E00199">
        <w:rPr>
          <w:rFonts w:asciiTheme="minorHAnsi" w:hAnsiTheme="minorHAnsi" w:cstheme="minorHAnsi"/>
          <w:b/>
          <w:i/>
        </w:rPr>
        <w:t xml:space="preserve"> knih</w:t>
      </w:r>
      <w:r w:rsidR="00164806" w:rsidRPr="00E00199">
        <w:rPr>
          <w:rFonts w:asciiTheme="minorHAnsi" w:hAnsiTheme="minorHAnsi" w:cstheme="minorHAnsi"/>
          <w:b/>
          <w:i/>
        </w:rPr>
        <w:t>ou o</w:t>
      </w:r>
      <w:r w:rsidR="00E44403">
        <w:rPr>
          <w:rFonts w:asciiTheme="minorHAnsi" w:hAnsiTheme="minorHAnsi" w:cstheme="minorHAnsi"/>
          <w:b/>
          <w:i/>
        </w:rPr>
        <w:t xml:space="preserve"> </w:t>
      </w:r>
      <w:r w:rsidR="00B80E5F" w:rsidRPr="00E00199">
        <w:rPr>
          <w:rFonts w:asciiTheme="minorHAnsi" w:hAnsiTheme="minorHAnsi" w:cstheme="minorHAnsi"/>
          <w:b/>
          <w:i/>
        </w:rPr>
        <w:t>obraně</w:t>
      </w:r>
      <w:r w:rsidR="004A7011" w:rsidRPr="00E00199">
        <w:rPr>
          <w:rStyle w:val="Znakapoznpodarou"/>
          <w:rFonts w:asciiTheme="minorHAnsi" w:hAnsiTheme="minorHAnsi" w:cstheme="minorHAnsi"/>
          <w:b/>
        </w:rPr>
        <w:footnoteReference w:id="2"/>
      </w:r>
      <w:r w:rsidR="00B80E5F" w:rsidRPr="00E00199">
        <w:rPr>
          <w:rFonts w:asciiTheme="minorHAnsi" w:hAnsiTheme="minorHAnsi" w:cstheme="minorHAnsi"/>
          <w:b/>
        </w:rPr>
        <w:t xml:space="preserve"> </w:t>
      </w:r>
      <w:r w:rsidR="00A24A8A" w:rsidRPr="00E00199">
        <w:rPr>
          <w:rFonts w:asciiTheme="minorHAnsi" w:hAnsiTheme="minorHAnsi" w:cstheme="minorHAnsi"/>
          <w:b/>
        </w:rPr>
        <w:t>(dále též „</w:t>
      </w:r>
      <w:r w:rsidR="00A24A8A" w:rsidRPr="00E00199">
        <w:rPr>
          <w:rFonts w:asciiTheme="minorHAnsi" w:hAnsiTheme="minorHAnsi" w:cstheme="minorHAnsi"/>
          <w:b/>
          <w:i/>
        </w:rPr>
        <w:t>Bílá kniha</w:t>
      </w:r>
      <w:r w:rsidR="00A24A8A" w:rsidRPr="00E00199">
        <w:rPr>
          <w:rFonts w:asciiTheme="minorHAnsi" w:hAnsiTheme="minorHAnsi" w:cstheme="minorHAnsi"/>
          <w:b/>
        </w:rPr>
        <w:t>“)</w:t>
      </w:r>
      <w:r w:rsidR="003139E0" w:rsidRPr="00E00199">
        <w:rPr>
          <w:rFonts w:asciiTheme="minorHAnsi" w:hAnsiTheme="minorHAnsi" w:cstheme="minorHAnsi"/>
          <w:b/>
        </w:rPr>
        <w:t>.</w:t>
      </w:r>
      <w:r w:rsidR="00E00199" w:rsidRPr="00E00199">
        <w:rPr>
          <w:rFonts w:asciiTheme="minorHAnsi" w:hAnsiTheme="minorHAnsi" w:cstheme="minorHAnsi"/>
          <w:b/>
        </w:rPr>
        <w:t xml:space="preserve"> Optimalizace objemu a struktury </w:t>
      </w:r>
      <w:r w:rsidR="00E00199">
        <w:rPr>
          <w:rFonts w:asciiTheme="minorHAnsi" w:hAnsiTheme="minorHAnsi" w:cstheme="minorHAnsi"/>
          <w:b/>
        </w:rPr>
        <w:t xml:space="preserve">nemovitého majetku </w:t>
      </w:r>
      <w:r w:rsidR="00E00199" w:rsidRPr="00E00199">
        <w:rPr>
          <w:rFonts w:asciiTheme="minorHAnsi" w:hAnsiTheme="minorHAnsi" w:cstheme="minorHAnsi"/>
          <w:b/>
        </w:rPr>
        <w:t xml:space="preserve">by </w:t>
      </w:r>
      <w:r w:rsidR="00E00199">
        <w:rPr>
          <w:rFonts w:asciiTheme="minorHAnsi" w:hAnsiTheme="minorHAnsi" w:cstheme="minorHAnsi"/>
          <w:b/>
        </w:rPr>
        <w:t>snížila</w:t>
      </w:r>
      <w:r w:rsidR="00E00199" w:rsidRPr="00E00199">
        <w:rPr>
          <w:rFonts w:asciiTheme="minorHAnsi" w:hAnsiTheme="minorHAnsi" w:cstheme="minorHAnsi"/>
          <w:b/>
        </w:rPr>
        <w:t xml:space="preserve"> nejen prostředky potřebné na správu, provoz a investice, ale i nároky na zaměstnance, kteří o</w:t>
      </w:r>
      <w:r w:rsidR="00E44403">
        <w:rPr>
          <w:rFonts w:asciiTheme="minorHAnsi" w:hAnsiTheme="minorHAnsi" w:cstheme="minorHAnsi"/>
          <w:b/>
        </w:rPr>
        <w:t> </w:t>
      </w:r>
      <w:r w:rsidR="00E00199" w:rsidRPr="00E00199">
        <w:rPr>
          <w:rFonts w:asciiTheme="minorHAnsi" w:hAnsiTheme="minorHAnsi" w:cstheme="minorHAnsi"/>
          <w:b/>
        </w:rPr>
        <w:t>nemovitosti pečují.</w:t>
      </w:r>
    </w:p>
    <w:p w14:paraId="7F8AE739" w14:textId="77777777" w:rsidR="001637E8" w:rsidRPr="00B5585D" w:rsidRDefault="001637E8" w:rsidP="00FD12D8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</w:p>
    <w:p w14:paraId="0FE03C24" w14:textId="34777ECD" w:rsidR="00253E17" w:rsidRPr="00F937F4" w:rsidRDefault="0009226B" w:rsidP="00FD12D8">
      <w:pPr>
        <w:tabs>
          <w:tab w:val="right" w:pos="9072"/>
        </w:tabs>
        <w:jc w:val="both"/>
        <w:rPr>
          <w:rFonts w:asciiTheme="minorHAnsi" w:hAnsiTheme="minorHAnsi" w:cstheme="minorHAnsi"/>
          <w:b/>
        </w:rPr>
      </w:pPr>
      <w:r w:rsidRPr="00F937F4">
        <w:rPr>
          <w:rFonts w:asciiTheme="minorHAnsi" w:hAnsiTheme="minorHAnsi" w:cstheme="minorHAnsi"/>
          <w:b/>
        </w:rPr>
        <w:t>H</w:t>
      </w:r>
      <w:r w:rsidR="00732808" w:rsidRPr="00F937F4">
        <w:rPr>
          <w:rFonts w:asciiTheme="minorHAnsi" w:hAnsiTheme="minorHAnsi" w:cstheme="minorHAnsi"/>
          <w:b/>
        </w:rPr>
        <w:t>ospodař</w:t>
      </w:r>
      <w:r w:rsidRPr="00F937F4">
        <w:rPr>
          <w:rFonts w:asciiTheme="minorHAnsi" w:hAnsiTheme="minorHAnsi" w:cstheme="minorHAnsi"/>
          <w:b/>
        </w:rPr>
        <w:t>ení s</w:t>
      </w:r>
      <w:r w:rsidR="008D5524">
        <w:rPr>
          <w:rFonts w:asciiTheme="minorHAnsi" w:hAnsiTheme="minorHAnsi" w:cstheme="minorHAnsi"/>
          <w:b/>
        </w:rPr>
        <w:t> </w:t>
      </w:r>
      <w:r w:rsidR="00D13F56">
        <w:rPr>
          <w:rFonts w:asciiTheme="minorHAnsi" w:hAnsiTheme="minorHAnsi" w:cstheme="minorHAnsi"/>
          <w:b/>
        </w:rPr>
        <w:t>kontrolovaným</w:t>
      </w:r>
      <w:r w:rsidR="008D5524">
        <w:rPr>
          <w:rFonts w:asciiTheme="minorHAnsi" w:hAnsiTheme="minorHAnsi" w:cstheme="minorHAnsi"/>
          <w:b/>
        </w:rPr>
        <w:t xml:space="preserve"> vzorkem </w:t>
      </w:r>
      <w:r w:rsidRPr="00F937F4">
        <w:rPr>
          <w:rFonts w:asciiTheme="minorHAnsi" w:hAnsiTheme="minorHAnsi" w:cstheme="minorHAnsi"/>
          <w:b/>
        </w:rPr>
        <w:t>nemovitost</w:t>
      </w:r>
      <w:r w:rsidR="008D5524">
        <w:rPr>
          <w:rFonts w:asciiTheme="minorHAnsi" w:hAnsiTheme="minorHAnsi" w:cstheme="minorHAnsi"/>
          <w:b/>
        </w:rPr>
        <w:t xml:space="preserve">í </w:t>
      </w:r>
      <w:r w:rsidR="00A03AE0" w:rsidRPr="00F937F4">
        <w:rPr>
          <w:rFonts w:asciiTheme="minorHAnsi" w:hAnsiTheme="minorHAnsi" w:cstheme="minorHAnsi"/>
          <w:b/>
        </w:rPr>
        <w:t>a související</w:t>
      </w:r>
      <w:r w:rsidR="008D5524">
        <w:rPr>
          <w:rFonts w:asciiTheme="minorHAnsi" w:hAnsiTheme="minorHAnsi" w:cstheme="minorHAnsi"/>
          <w:b/>
        </w:rPr>
        <w:t xml:space="preserve">ch </w:t>
      </w:r>
      <w:r w:rsidR="008D5524" w:rsidRPr="00450906">
        <w:rPr>
          <w:rFonts w:asciiTheme="minorHAnsi" w:hAnsiTheme="minorHAnsi" w:cstheme="minorHAnsi"/>
          <w:b/>
        </w:rPr>
        <w:t>prostředků</w:t>
      </w:r>
      <w:r w:rsidR="00A03AE0" w:rsidRPr="00450906">
        <w:rPr>
          <w:rFonts w:asciiTheme="minorHAnsi" w:hAnsiTheme="minorHAnsi" w:cstheme="minorHAnsi"/>
          <w:b/>
        </w:rPr>
        <w:t xml:space="preserve"> </w:t>
      </w:r>
      <w:r w:rsidR="00E00199" w:rsidRPr="00450906">
        <w:rPr>
          <w:rFonts w:asciiTheme="minorHAnsi" w:hAnsiTheme="minorHAnsi" w:cstheme="minorHAnsi"/>
        </w:rPr>
        <w:t>(</w:t>
      </w:r>
      <w:r w:rsidR="00F937F4" w:rsidRPr="00450906">
        <w:rPr>
          <w:rFonts w:asciiTheme="minorHAnsi" w:hAnsiTheme="minorHAnsi" w:cstheme="minorHAnsi"/>
        </w:rPr>
        <w:t>přílo</w:t>
      </w:r>
      <w:r w:rsidR="00E00199" w:rsidRPr="00450906">
        <w:rPr>
          <w:rFonts w:asciiTheme="minorHAnsi" w:hAnsiTheme="minorHAnsi" w:cstheme="minorHAnsi"/>
        </w:rPr>
        <w:t>ha č. </w:t>
      </w:r>
      <w:r w:rsidR="00F937F4" w:rsidRPr="00450906">
        <w:rPr>
          <w:rFonts w:asciiTheme="minorHAnsi" w:hAnsiTheme="minorHAnsi" w:cstheme="minorHAnsi"/>
        </w:rPr>
        <w:t>1</w:t>
      </w:r>
      <w:r w:rsidR="00E00199" w:rsidRPr="00450906">
        <w:rPr>
          <w:rFonts w:asciiTheme="minorHAnsi" w:hAnsiTheme="minorHAnsi" w:cstheme="minorHAnsi"/>
        </w:rPr>
        <w:t>)</w:t>
      </w:r>
      <w:r w:rsidR="00F937F4" w:rsidRPr="00F937F4">
        <w:rPr>
          <w:rFonts w:asciiTheme="minorHAnsi" w:hAnsiTheme="minorHAnsi" w:cstheme="minorHAnsi"/>
          <w:b/>
        </w:rPr>
        <w:t xml:space="preserve"> </w:t>
      </w:r>
      <w:r w:rsidRPr="00F937F4">
        <w:rPr>
          <w:rFonts w:asciiTheme="minorHAnsi" w:hAnsiTheme="minorHAnsi" w:cstheme="minorHAnsi"/>
          <w:b/>
        </w:rPr>
        <w:t>probíhalo</w:t>
      </w:r>
      <w:r w:rsidR="00F937F4" w:rsidRPr="00F937F4">
        <w:rPr>
          <w:rFonts w:asciiTheme="minorHAnsi" w:hAnsiTheme="minorHAnsi" w:cstheme="minorHAnsi"/>
          <w:b/>
        </w:rPr>
        <w:t xml:space="preserve">, až na níže uvedené výjimky, </w:t>
      </w:r>
      <w:r w:rsidR="00732808" w:rsidRPr="00F937F4">
        <w:rPr>
          <w:rFonts w:asciiTheme="minorHAnsi" w:hAnsiTheme="minorHAnsi" w:cstheme="minorHAnsi"/>
          <w:b/>
        </w:rPr>
        <w:t>v souladu s</w:t>
      </w:r>
      <w:r w:rsidR="00F937F4">
        <w:rPr>
          <w:rFonts w:asciiTheme="minorHAnsi" w:hAnsiTheme="minorHAnsi" w:cstheme="minorHAnsi"/>
          <w:b/>
        </w:rPr>
        <w:t xml:space="preserve"> vybranými </w:t>
      </w:r>
      <w:r w:rsidR="00732808" w:rsidRPr="00F937F4">
        <w:rPr>
          <w:rFonts w:asciiTheme="minorHAnsi" w:hAnsiTheme="minorHAnsi" w:cstheme="minorHAnsi"/>
          <w:b/>
        </w:rPr>
        <w:t>právními předpisy.</w:t>
      </w:r>
      <w:r w:rsidR="00292080" w:rsidRPr="00F937F4">
        <w:rPr>
          <w:rFonts w:asciiTheme="minorHAnsi" w:hAnsiTheme="minorHAnsi" w:cstheme="minorHAnsi"/>
          <w:b/>
        </w:rPr>
        <w:t xml:space="preserve"> </w:t>
      </w:r>
      <w:r w:rsidR="00A03AE0" w:rsidRPr="00F937F4">
        <w:rPr>
          <w:rFonts w:asciiTheme="minorHAnsi" w:hAnsiTheme="minorHAnsi" w:cstheme="minorHAnsi"/>
          <w:b/>
        </w:rPr>
        <w:t>Kontrolované v</w:t>
      </w:r>
      <w:r w:rsidR="00851A08" w:rsidRPr="00F937F4">
        <w:rPr>
          <w:rFonts w:asciiTheme="minorHAnsi" w:hAnsiTheme="minorHAnsi" w:cstheme="minorHAnsi"/>
          <w:b/>
        </w:rPr>
        <w:t>ýdaje na opravy a </w:t>
      </w:r>
      <w:r w:rsidR="00253E17" w:rsidRPr="00F937F4">
        <w:rPr>
          <w:rFonts w:asciiTheme="minorHAnsi" w:hAnsiTheme="minorHAnsi" w:cstheme="minorHAnsi"/>
          <w:b/>
        </w:rPr>
        <w:t>technick</w:t>
      </w:r>
      <w:r w:rsidR="0043368A" w:rsidRPr="00F937F4">
        <w:rPr>
          <w:rFonts w:asciiTheme="minorHAnsi" w:hAnsiTheme="minorHAnsi" w:cstheme="minorHAnsi"/>
          <w:b/>
        </w:rPr>
        <w:t>á</w:t>
      </w:r>
      <w:r w:rsidR="00253E17" w:rsidRPr="00F937F4">
        <w:rPr>
          <w:rFonts w:asciiTheme="minorHAnsi" w:hAnsiTheme="minorHAnsi" w:cstheme="minorHAnsi"/>
          <w:b/>
        </w:rPr>
        <w:t xml:space="preserve"> zhodnocení nemovi</w:t>
      </w:r>
      <w:r w:rsidRPr="00F937F4">
        <w:rPr>
          <w:rFonts w:asciiTheme="minorHAnsi" w:hAnsiTheme="minorHAnsi" w:cstheme="minorHAnsi"/>
          <w:b/>
        </w:rPr>
        <w:t>t</w:t>
      </w:r>
      <w:r w:rsidR="00BB2413" w:rsidRPr="00F937F4">
        <w:rPr>
          <w:rFonts w:asciiTheme="minorHAnsi" w:hAnsiTheme="minorHAnsi" w:cstheme="minorHAnsi"/>
          <w:b/>
        </w:rPr>
        <w:t>ostí</w:t>
      </w:r>
      <w:r w:rsidR="00292080" w:rsidRPr="00F937F4">
        <w:rPr>
          <w:rFonts w:asciiTheme="minorHAnsi" w:hAnsiTheme="minorHAnsi" w:cstheme="minorHAnsi"/>
          <w:b/>
        </w:rPr>
        <w:t xml:space="preserve"> </w:t>
      </w:r>
      <w:r w:rsidR="00253E17" w:rsidRPr="00F937F4">
        <w:rPr>
          <w:rFonts w:asciiTheme="minorHAnsi" w:hAnsiTheme="minorHAnsi" w:cstheme="minorHAnsi"/>
          <w:b/>
        </w:rPr>
        <w:t>byly vynaloženy ú</w:t>
      </w:r>
      <w:r w:rsidR="00851A08" w:rsidRPr="00F937F4">
        <w:rPr>
          <w:rFonts w:asciiTheme="minorHAnsi" w:hAnsiTheme="minorHAnsi" w:cstheme="minorHAnsi"/>
          <w:b/>
        </w:rPr>
        <w:t>čelně, hospodárně a</w:t>
      </w:r>
      <w:r w:rsidR="00E44403">
        <w:rPr>
          <w:rFonts w:asciiTheme="minorHAnsi" w:hAnsiTheme="minorHAnsi" w:cstheme="minorHAnsi"/>
          <w:b/>
        </w:rPr>
        <w:t xml:space="preserve"> </w:t>
      </w:r>
      <w:r w:rsidR="00F0645A" w:rsidRPr="00F937F4">
        <w:rPr>
          <w:rFonts w:asciiTheme="minorHAnsi" w:hAnsiTheme="minorHAnsi" w:cstheme="minorHAnsi"/>
          <w:b/>
        </w:rPr>
        <w:t>v souladu s </w:t>
      </w:r>
      <w:r w:rsidR="00253E17" w:rsidRPr="00F937F4">
        <w:rPr>
          <w:rFonts w:asciiTheme="minorHAnsi" w:hAnsiTheme="minorHAnsi" w:cstheme="minorHAnsi"/>
          <w:b/>
        </w:rPr>
        <w:t>koncep</w:t>
      </w:r>
      <w:r w:rsidR="00771C46" w:rsidRPr="00F937F4">
        <w:rPr>
          <w:rFonts w:asciiTheme="minorHAnsi" w:hAnsiTheme="minorHAnsi" w:cstheme="minorHAnsi"/>
          <w:b/>
        </w:rPr>
        <w:t>cemi</w:t>
      </w:r>
      <w:r w:rsidR="00F0645A" w:rsidRPr="00F937F4">
        <w:rPr>
          <w:rFonts w:asciiTheme="minorHAnsi" w:hAnsiTheme="minorHAnsi" w:cstheme="minorHAnsi"/>
          <w:b/>
        </w:rPr>
        <w:t xml:space="preserve"> </w:t>
      </w:r>
      <w:r w:rsidR="002E04E2" w:rsidRPr="00F937F4">
        <w:rPr>
          <w:rFonts w:asciiTheme="minorHAnsi" w:hAnsiTheme="minorHAnsi" w:cstheme="minorHAnsi"/>
          <w:b/>
        </w:rPr>
        <w:t>a</w:t>
      </w:r>
      <w:r w:rsidR="00E44403">
        <w:rPr>
          <w:rFonts w:asciiTheme="minorHAnsi" w:hAnsiTheme="minorHAnsi" w:cstheme="minorHAnsi"/>
          <w:b/>
        </w:rPr>
        <w:t xml:space="preserve"> </w:t>
      </w:r>
      <w:r w:rsidR="00F0645A" w:rsidRPr="00F937F4">
        <w:rPr>
          <w:rFonts w:asciiTheme="minorHAnsi" w:hAnsiTheme="minorHAnsi" w:cstheme="minorHAnsi"/>
          <w:b/>
        </w:rPr>
        <w:t>usnesením</w:t>
      </w:r>
      <w:r w:rsidR="004247C7" w:rsidRPr="00F937F4">
        <w:rPr>
          <w:rFonts w:asciiTheme="minorHAnsi" w:hAnsiTheme="minorHAnsi" w:cstheme="minorHAnsi"/>
          <w:b/>
        </w:rPr>
        <w:t>i</w:t>
      </w:r>
      <w:r w:rsidR="00F0645A" w:rsidRPr="00F937F4">
        <w:rPr>
          <w:rFonts w:asciiTheme="minorHAnsi" w:hAnsiTheme="minorHAnsi" w:cstheme="minorHAnsi"/>
          <w:b/>
        </w:rPr>
        <w:t xml:space="preserve"> vlády</w:t>
      </w:r>
      <w:r w:rsidR="00253E17" w:rsidRPr="00F937F4">
        <w:rPr>
          <w:rFonts w:asciiTheme="minorHAnsi" w:hAnsiTheme="minorHAnsi" w:cstheme="minorHAnsi"/>
          <w:b/>
        </w:rPr>
        <w:t xml:space="preserve">. MO </w:t>
      </w:r>
      <w:r w:rsidR="004A7011" w:rsidRPr="00F937F4">
        <w:rPr>
          <w:rFonts w:asciiTheme="minorHAnsi" w:hAnsiTheme="minorHAnsi" w:cstheme="minorHAnsi"/>
          <w:b/>
        </w:rPr>
        <w:t xml:space="preserve">však </w:t>
      </w:r>
      <w:r w:rsidR="00253E17" w:rsidRPr="00F937F4">
        <w:rPr>
          <w:rFonts w:asciiTheme="minorHAnsi" w:hAnsiTheme="minorHAnsi" w:cstheme="minorHAnsi"/>
          <w:b/>
        </w:rPr>
        <w:t xml:space="preserve">v některých případech nepostupovalo </w:t>
      </w:r>
      <w:r w:rsidR="00A03AE0" w:rsidRPr="00F937F4">
        <w:rPr>
          <w:rFonts w:asciiTheme="minorHAnsi" w:hAnsiTheme="minorHAnsi" w:cstheme="minorHAnsi"/>
          <w:b/>
        </w:rPr>
        <w:t xml:space="preserve">v souladu se zákonem </w:t>
      </w:r>
      <w:r w:rsidR="0081297A" w:rsidRPr="00F937F4">
        <w:rPr>
          <w:rFonts w:asciiTheme="minorHAnsi" w:hAnsiTheme="minorHAnsi" w:cstheme="minorHAnsi"/>
          <w:b/>
        </w:rPr>
        <w:t>č. 219/2000 Sb.</w:t>
      </w:r>
      <w:r w:rsidR="0081297A">
        <w:rPr>
          <w:rFonts w:asciiTheme="minorHAnsi" w:hAnsiTheme="minorHAnsi" w:cstheme="minorHAnsi"/>
          <w:b/>
        </w:rPr>
        <w:t>,</w:t>
      </w:r>
      <w:r w:rsidR="0081297A" w:rsidRPr="00F937F4">
        <w:rPr>
          <w:rStyle w:val="Znakapoznpodarou"/>
          <w:rFonts w:asciiTheme="minorHAnsi" w:hAnsiTheme="minorHAnsi" w:cstheme="minorHAnsi"/>
          <w:b/>
        </w:rPr>
        <w:footnoteReference w:id="3"/>
      </w:r>
      <w:r w:rsidR="0081297A" w:rsidRPr="00F937F4">
        <w:rPr>
          <w:rFonts w:asciiTheme="minorHAnsi" w:hAnsiTheme="minorHAnsi" w:cstheme="minorHAnsi"/>
          <w:b/>
        </w:rPr>
        <w:t xml:space="preserve"> </w:t>
      </w:r>
      <w:r w:rsidR="007C09A3" w:rsidRPr="00F937F4">
        <w:rPr>
          <w:rFonts w:asciiTheme="minorHAnsi" w:hAnsiTheme="minorHAnsi" w:cstheme="minorHAnsi"/>
          <w:b/>
        </w:rPr>
        <w:t>č. </w:t>
      </w:r>
      <w:r w:rsidR="00253E17" w:rsidRPr="00F937F4">
        <w:rPr>
          <w:rFonts w:asciiTheme="minorHAnsi" w:hAnsiTheme="minorHAnsi" w:cstheme="minorHAnsi"/>
          <w:b/>
        </w:rPr>
        <w:t>137/2006 Sb.</w:t>
      </w:r>
      <w:r w:rsidR="00C3300E" w:rsidRPr="00F937F4">
        <w:rPr>
          <w:rFonts w:asciiTheme="minorHAnsi" w:hAnsiTheme="minorHAnsi" w:cstheme="minorHAnsi"/>
          <w:b/>
        </w:rPr>
        <w:t>,</w:t>
      </w:r>
      <w:r w:rsidR="00771C46" w:rsidRPr="00F937F4">
        <w:rPr>
          <w:rStyle w:val="Znakapoznpodarou"/>
          <w:rFonts w:asciiTheme="minorHAnsi" w:hAnsiTheme="minorHAnsi" w:cstheme="minorHAnsi"/>
          <w:b/>
        </w:rPr>
        <w:footnoteReference w:id="4"/>
      </w:r>
      <w:r w:rsidR="00253E17" w:rsidRPr="00F937F4">
        <w:rPr>
          <w:rFonts w:asciiTheme="minorHAnsi" w:hAnsiTheme="minorHAnsi" w:cstheme="minorHAnsi"/>
          <w:b/>
        </w:rPr>
        <w:t xml:space="preserve"> </w:t>
      </w:r>
      <w:r w:rsidR="00BB2413" w:rsidRPr="00F937F4">
        <w:rPr>
          <w:rFonts w:asciiTheme="minorHAnsi" w:hAnsiTheme="minorHAnsi" w:cstheme="minorHAnsi"/>
          <w:b/>
        </w:rPr>
        <w:t>č. </w:t>
      </w:r>
      <w:r w:rsidR="00253E17" w:rsidRPr="00F937F4">
        <w:rPr>
          <w:rFonts w:asciiTheme="minorHAnsi" w:hAnsiTheme="minorHAnsi" w:cstheme="minorHAnsi"/>
          <w:b/>
        </w:rPr>
        <w:t>134/2016 Sb.</w:t>
      </w:r>
      <w:r w:rsidR="0081297A">
        <w:rPr>
          <w:rFonts w:asciiTheme="minorHAnsi" w:hAnsiTheme="minorHAnsi" w:cstheme="minorHAnsi"/>
          <w:b/>
        </w:rPr>
        <w:t>,</w:t>
      </w:r>
      <w:r w:rsidR="009950D6" w:rsidRPr="00F937F4">
        <w:rPr>
          <w:rStyle w:val="Znakapoznpodarou"/>
          <w:rFonts w:asciiTheme="minorHAnsi" w:hAnsiTheme="minorHAnsi" w:cstheme="minorHAnsi"/>
          <w:b/>
        </w:rPr>
        <w:footnoteReference w:id="5"/>
      </w:r>
      <w:r w:rsidR="00851A08" w:rsidRPr="00F937F4">
        <w:rPr>
          <w:rFonts w:asciiTheme="minorHAnsi" w:hAnsiTheme="minorHAnsi" w:cstheme="minorHAnsi"/>
          <w:b/>
        </w:rPr>
        <w:t xml:space="preserve"> </w:t>
      </w:r>
      <w:r w:rsidR="0081297A">
        <w:rPr>
          <w:rFonts w:asciiTheme="minorHAnsi" w:hAnsiTheme="minorHAnsi" w:cstheme="minorHAnsi"/>
          <w:b/>
        </w:rPr>
        <w:t>č. 218/2000 Sb.</w:t>
      </w:r>
      <w:r w:rsidR="0081297A" w:rsidRPr="00F937F4">
        <w:rPr>
          <w:rStyle w:val="Znakapoznpodarou"/>
          <w:rFonts w:asciiTheme="minorHAnsi" w:hAnsiTheme="minorHAnsi" w:cstheme="minorHAnsi"/>
          <w:b/>
        </w:rPr>
        <w:t xml:space="preserve"> </w:t>
      </w:r>
      <w:r w:rsidR="0081297A" w:rsidRPr="00F937F4">
        <w:rPr>
          <w:rStyle w:val="Znakapoznpodarou"/>
          <w:rFonts w:asciiTheme="minorHAnsi" w:hAnsiTheme="minorHAnsi" w:cstheme="minorHAnsi"/>
          <w:b/>
        </w:rPr>
        <w:footnoteReference w:id="6"/>
      </w:r>
      <w:r w:rsidR="0081297A">
        <w:rPr>
          <w:rStyle w:val="Znakapoznpodarou"/>
          <w:rFonts w:asciiTheme="minorHAnsi" w:hAnsiTheme="minorHAnsi" w:cstheme="minorHAnsi"/>
          <w:b/>
        </w:rPr>
        <w:t xml:space="preserve"> </w:t>
      </w:r>
      <w:r w:rsidR="00FA6A43" w:rsidRPr="00F937F4">
        <w:rPr>
          <w:rFonts w:asciiTheme="minorHAnsi" w:hAnsiTheme="minorHAnsi" w:cstheme="minorHAnsi"/>
          <w:b/>
        </w:rPr>
        <w:t xml:space="preserve">a ASPO nepostupovala </w:t>
      </w:r>
      <w:r w:rsidR="00A03AE0" w:rsidRPr="00F937F4">
        <w:rPr>
          <w:rFonts w:asciiTheme="minorHAnsi" w:hAnsiTheme="minorHAnsi" w:cstheme="minorHAnsi"/>
          <w:b/>
        </w:rPr>
        <w:t>v souladu se zákonem</w:t>
      </w:r>
      <w:r w:rsidR="00FA6A43" w:rsidRPr="00F937F4">
        <w:rPr>
          <w:rFonts w:asciiTheme="minorHAnsi" w:hAnsiTheme="minorHAnsi" w:cstheme="minorHAnsi"/>
          <w:b/>
        </w:rPr>
        <w:t xml:space="preserve"> č. 218/2000 Sb.</w:t>
      </w:r>
      <w:r w:rsidR="007C09A3" w:rsidRPr="00F937F4">
        <w:rPr>
          <w:rFonts w:asciiTheme="minorHAnsi" w:hAnsiTheme="minorHAnsi" w:cstheme="minorHAnsi"/>
          <w:b/>
        </w:rPr>
        <w:t xml:space="preserve"> </w:t>
      </w:r>
      <w:r w:rsidR="00253E17" w:rsidRPr="00F937F4">
        <w:rPr>
          <w:rFonts w:asciiTheme="minorHAnsi" w:hAnsiTheme="minorHAnsi" w:cstheme="minorHAnsi"/>
          <w:b/>
        </w:rPr>
        <w:t xml:space="preserve">Při </w:t>
      </w:r>
      <w:r w:rsidR="00F27ED1" w:rsidRPr="00F937F4">
        <w:rPr>
          <w:rFonts w:asciiTheme="minorHAnsi" w:hAnsiTheme="minorHAnsi" w:cstheme="minorHAnsi"/>
          <w:b/>
        </w:rPr>
        <w:t xml:space="preserve">úplatných převodech </w:t>
      </w:r>
      <w:r w:rsidR="009D0473" w:rsidRPr="00F937F4">
        <w:rPr>
          <w:rFonts w:asciiTheme="minorHAnsi" w:hAnsiTheme="minorHAnsi" w:cstheme="minorHAnsi"/>
          <w:b/>
        </w:rPr>
        <w:t xml:space="preserve">nemovitostí </w:t>
      </w:r>
      <w:r w:rsidR="00324DDF" w:rsidRPr="00F937F4">
        <w:rPr>
          <w:rFonts w:asciiTheme="minorHAnsi" w:hAnsiTheme="minorHAnsi" w:cstheme="minorHAnsi"/>
          <w:b/>
        </w:rPr>
        <w:t xml:space="preserve">MO </w:t>
      </w:r>
      <w:r w:rsidR="00F937F4" w:rsidRPr="00F937F4">
        <w:rPr>
          <w:rFonts w:asciiTheme="minorHAnsi" w:hAnsiTheme="minorHAnsi" w:cstheme="minorHAnsi"/>
          <w:b/>
        </w:rPr>
        <w:t>n</w:t>
      </w:r>
      <w:r w:rsidR="00324DDF" w:rsidRPr="00F937F4">
        <w:rPr>
          <w:rFonts w:asciiTheme="minorHAnsi" w:hAnsiTheme="minorHAnsi" w:cstheme="minorHAnsi"/>
          <w:b/>
        </w:rPr>
        <w:t>e</w:t>
      </w:r>
      <w:r w:rsidR="002D1F87" w:rsidRPr="00F937F4">
        <w:rPr>
          <w:rFonts w:asciiTheme="minorHAnsi" w:hAnsiTheme="minorHAnsi" w:cstheme="minorHAnsi"/>
          <w:b/>
        </w:rPr>
        <w:t>z</w:t>
      </w:r>
      <w:r w:rsidR="00A03236" w:rsidRPr="00F937F4">
        <w:rPr>
          <w:rFonts w:asciiTheme="minorHAnsi" w:hAnsiTheme="minorHAnsi" w:cstheme="minorHAnsi"/>
          <w:b/>
        </w:rPr>
        <w:t>lepšilo</w:t>
      </w:r>
      <w:r w:rsidR="00324DDF" w:rsidRPr="00F937F4">
        <w:rPr>
          <w:rFonts w:asciiTheme="minorHAnsi" w:hAnsiTheme="minorHAnsi" w:cstheme="minorHAnsi"/>
          <w:b/>
        </w:rPr>
        <w:t xml:space="preserve"> </w:t>
      </w:r>
      <w:r w:rsidR="00E939FF" w:rsidRPr="00F937F4">
        <w:rPr>
          <w:rFonts w:asciiTheme="minorHAnsi" w:hAnsiTheme="minorHAnsi" w:cstheme="minorHAnsi"/>
          <w:b/>
        </w:rPr>
        <w:t>účinn</w:t>
      </w:r>
      <w:r w:rsidR="00A03236" w:rsidRPr="00F937F4">
        <w:rPr>
          <w:rFonts w:asciiTheme="minorHAnsi" w:hAnsiTheme="minorHAnsi" w:cstheme="minorHAnsi"/>
          <w:b/>
        </w:rPr>
        <w:t>ost</w:t>
      </w:r>
      <w:r w:rsidR="00324DDF" w:rsidRPr="00F937F4">
        <w:rPr>
          <w:rFonts w:asciiTheme="minorHAnsi" w:hAnsiTheme="minorHAnsi" w:cstheme="minorHAnsi"/>
          <w:b/>
        </w:rPr>
        <w:t xml:space="preserve"> </w:t>
      </w:r>
      <w:r w:rsidR="00927E26" w:rsidRPr="00F937F4">
        <w:rPr>
          <w:rFonts w:asciiTheme="minorHAnsi" w:hAnsiTheme="minorHAnsi" w:cstheme="minorHAnsi"/>
          <w:b/>
        </w:rPr>
        <w:t>nabídky</w:t>
      </w:r>
      <w:r w:rsidR="00324DDF" w:rsidRPr="00F937F4">
        <w:rPr>
          <w:rFonts w:asciiTheme="minorHAnsi" w:hAnsiTheme="minorHAnsi" w:cstheme="minorHAnsi"/>
          <w:b/>
        </w:rPr>
        <w:t xml:space="preserve"> </w:t>
      </w:r>
      <w:r w:rsidR="00A03236" w:rsidRPr="00F937F4">
        <w:rPr>
          <w:rFonts w:asciiTheme="minorHAnsi" w:hAnsiTheme="minorHAnsi" w:cstheme="minorHAnsi"/>
          <w:b/>
        </w:rPr>
        <w:t>a</w:t>
      </w:r>
      <w:r w:rsidR="00D926BB">
        <w:rPr>
          <w:rFonts w:asciiTheme="minorHAnsi" w:hAnsiTheme="minorHAnsi" w:cstheme="minorHAnsi"/>
          <w:b/>
        </w:rPr>
        <w:t xml:space="preserve"> </w:t>
      </w:r>
      <w:r w:rsidR="002D1F87" w:rsidRPr="00F937F4">
        <w:rPr>
          <w:rFonts w:asciiTheme="minorHAnsi" w:hAnsiTheme="minorHAnsi" w:cstheme="minorHAnsi"/>
          <w:b/>
        </w:rPr>
        <w:t xml:space="preserve">propagace </w:t>
      </w:r>
      <w:r w:rsidR="00324DDF" w:rsidRPr="00F937F4">
        <w:rPr>
          <w:rFonts w:asciiTheme="minorHAnsi" w:hAnsiTheme="minorHAnsi" w:cstheme="minorHAnsi"/>
          <w:b/>
        </w:rPr>
        <w:t>prodávaných nemovitostí</w:t>
      </w:r>
      <w:r w:rsidR="00D66ADF">
        <w:rPr>
          <w:rFonts w:asciiTheme="minorHAnsi" w:hAnsiTheme="minorHAnsi" w:cstheme="minorHAnsi"/>
          <w:b/>
        </w:rPr>
        <w:t xml:space="preserve"> s ohledem na výnos z jejich prodeje</w:t>
      </w:r>
      <w:r w:rsidR="00A03236" w:rsidRPr="00F937F4">
        <w:rPr>
          <w:rFonts w:asciiTheme="minorHAnsi" w:hAnsiTheme="minorHAnsi" w:cstheme="minorHAnsi"/>
          <w:b/>
        </w:rPr>
        <w:t xml:space="preserve">, jak bylo doporučeno </w:t>
      </w:r>
      <w:r w:rsidR="0081297A">
        <w:rPr>
          <w:rFonts w:asciiTheme="minorHAnsi" w:hAnsiTheme="minorHAnsi" w:cstheme="minorHAnsi"/>
          <w:b/>
        </w:rPr>
        <w:t xml:space="preserve">mj. </w:t>
      </w:r>
      <w:r w:rsidR="00A03236" w:rsidRPr="00F937F4">
        <w:rPr>
          <w:rFonts w:asciiTheme="minorHAnsi" w:hAnsiTheme="minorHAnsi" w:cstheme="minorHAnsi"/>
          <w:b/>
        </w:rPr>
        <w:t>v </w:t>
      </w:r>
      <w:r w:rsidR="00A03236" w:rsidRPr="00F937F4">
        <w:rPr>
          <w:rFonts w:asciiTheme="minorHAnsi" w:hAnsiTheme="minorHAnsi" w:cstheme="minorHAnsi"/>
          <w:b/>
          <w:i/>
        </w:rPr>
        <w:t>Bílé knize</w:t>
      </w:r>
      <w:r w:rsidR="00A03236" w:rsidRPr="00F937F4">
        <w:rPr>
          <w:rFonts w:asciiTheme="minorHAnsi" w:hAnsiTheme="minorHAnsi" w:cstheme="minorHAnsi"/>
          <w:b/>
        </w:rPr>
        <w:t>.</w:t>
      </w:r>
    </w:p>
    <w:p w14:paraId="2EC21681" w14:textId="77777777" w:rsidR="00FD12D8" w:rsidRPr="00B5585D" w:rsidRDefault="00FD12D8" w:rsidP="00FD12D8">
      <w:pPr>
        <w:jc w:val="both"/>
        <w:rPr>
          <w:rFonts w:asciiTheme="minorHAnsi" w:hAnsiTheme="minorHAnsi" w:cstheme="minorHAnsi"/>
        </w:rPr>
      </w:pPr>
    </w:p>
    <w:p w14:paraId="78C89C4E" w14:textId="56144A41" w:rsidR="00AD597C" w:rsidRDefault="00AD597C" w:rsidP="00FD12D8">
      <w:pPr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Celkové vyhodnocení vyplývá z</w:t>
      </w:r>
      <w:r w:rsidR="007C09A3">
        <w:rPr>
          <w:rFonts w:asciiTheme="minorHAnsi" w:hAnsiTheme="minorHAnsi" w:cstheme="minorHAnsi"/>
        </w:rPr>
        <w:t xml:space="preserve"> těchto </w:t>
      </w:r>
      <w:r w:rsidR="00B2561F">
        <w:rPr>
          <w:rFonts w:asciiTheme="minorHAnsi" w:hAnsiTheme="minorHAnsi" w:cstheme="minorHAnsi"/>
        </w:rPr>
        <w:t xml:space="preserve">zjištěných </w:t>
      </w:r>
      <w:r w:rsidR="007C09A3">
        <w:rPr>
          <w:rFonts w:asciiTheme="minorHAnsi" w:hAnsiTheme="minorHAnsi" w:cstheme="minorHAnsi"/>
        </w:rPr>
        <w:t>nedostatků</w:t>
      </w:r>
      <w:r w:rsidR="009B6F57">
        <w:rPr>
          <w:rFonts w:asciiTheme="minorHAnsi" w:hAnsiTheme="minorHAnsi" w:cstheme="minorHAnsi"/>
        </w:rPr>
        <w:t>:</w:t>
      </w:r>
    </w:p>
    <w:p w14:paraId="564FB88C" w14:textId="2F7023F9" w:rsidR="00FD12D8" w:rsidRPr="00F27ED1" w:rsidRDefault="00FD12D8" w:rsidP="00A43E0F"/>
    <w:p w14:paraId="77E6783F" w14:textId="5E2B9E54" w:rsidR="00F27ED1" w:rsidRPr="0058265A" w:rsidRDefault="006C4B02" w:rsidP="007C09A3">
      <w:pPr>
        <w:pStyle w:val="Odstavecseseznamem"/>
        <w:numPr>
          <w:ilvl w:val="0"/>
          <w:numId w:val="43"/>
        </w:numPr>
        <w:tabs>
          <w:tab w:val="left" w:pos="426"/>
        </w:tabs>
        <w:ind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 většinou nenaplnilo principy</w:t>
      </w:r>
      <w:r w:rsidR="00E040DD">
        <w:rPr>
          <w:rFonts w:asciiTheme="minorHAnsi" w:hAnsiTheme="minorHAnsi" w:cstheme="minorHAnsi"/>
        </w:rPr>
        <w:t>, které s</w:t>
      </w:r>
      <w:r>
        <w:rPr>
          <w:rFonts w:asciiTheme="minorHAnsi" w:hAnsiTheme="minorHAnsi" w:cstheme="minorHAnsi"/>
        </w:rPr>
        <w:t>tanov</w:t>
      </w:r>
      <w:r w:rsidR="00E040DD">
        <w:rPr>
          <w:rFonts w:asciiTheme="minorHAnsi" w:hAnsiTheme="minorHAnsi" w:cstheme="minorHAnsi"/>
        </w:rPr>
        <w:t>ila v oblasti nemovitého majetku</w:t>
      </w:r>
      <w:r w:rsidR="00E040DD" w:rsidRPr="00E040DD">
        <w:rPr>
          <w:rFonts w:asciiTheme="minorHAnsi" w:hAnsiTheme="minorHAnsi" w:cstheme="minorHAnsi"/>
        </w:rPr>
        <w:t xml:space="preserve"> </w:t>
      </w:r>
      <w:r w:rsidR="00E040DD">
        <w:rPr>
          <w:rFonts w:asciiTheme="minorHAnsi" w:hAnsiTheme="minorHAnsi" w:cstheme="minorHAnsi"/>
        </w:rPr>
        <w:t>rezortu obrany</w:t>
      </w:r>
      <w:r w:rsidR="00E040DD" w:rsidRPr="00C83D97">
        <w:rPr>
          <w:rFonts w:asciiTheme="minorHAnsi" w:hAnsiTheme="minorHAnsi" w:cstheme="minorHAnsi"/>
        </w:rPr>
        <w:t xml:space="preserve"> </w:t>
      </w:r>
      <w:r w:rsidR="00E040DD" w:rsidRPr="00F27ED1">
        <w:rPr>
          <w:rFonts w:asciiTheme="minorHAnsi" w:hAnsiTheme="minorHAnsi" w:cstheme="minorHAnsi"/>
        </w:rPr>
        <w:t>(dále též „rezort“)</w:t>
      </w:r>
      <w:r w:rsidR="00E040DD">
        <w:rPr>
          <w:rFonts w:asciiTheme="minorHAnsi" w:hAnsiTheme="minorHAnsi" w:cstheme="minorHAnsi"/>
        </w:rPr>
        <w:t xml:space="preserve"> </w:t>
      </w:r>
      <w:r w:rsidR="00E040DD">
        <w:rPr>
          <w:rFonts w:asciiTheme="minorHAnsi" w:hAnsiTheme="minorHAnsi" w:cstheme="minorHAnsi"/>
          <w:i/>
        </w:rPr>
        <w:t xml:space="preserve">Bílá kniha. </w:t>
      </w:r>
      <w:r w:rsidR="005A665A">
        <w:rPr>
          <w:rFonts w:asciiTheme="minorHAnsi" w:hAnsiTheme="minorHAnsi" w:cstheme="minorHAnsi"/>
        </w:rPr>
        <w:t xml:space="preserve">Přitom to </w:t>
      </w:r>
      <w:r w:rsidR="00A24A8A">
        <w:rPr>
          <w:rFonts w:asciiTheme="minorHAnsi" w:hAnsiTheme="minorHAnsi" w:cstheme="minorHAnsi"/>
        </w:rPr>
        <w:t>byla</w:t>
      </w:r>
      <w:r w:rsidR="00A24A8A" w:rsidRPr="006F2199">
        <w:rPr>
          <w:rFonts w:asciiTheme="minorHAnsi" w:hAnsiTheme="minorHAnsi" w:cstheme="minorHAnsi"/>
        </w:rPr>
        <w:t xml:space="preserve"> </w:t>
      </w:r>
      <w:r w:rsidR="00A24A8A">
        <w:rPr>
          <w:rFonts w:asciiTheme="minorHAnsi" w:hAnsiTheme="minorHAnsi" w:cstheme="minorHAnsi"/>
        </w:rPr>
        <w:t>od roku 2002 j</w:t>
      </w:r>
      <w:r w:rsidR="00EC789F">
        <w:rPr>
          <w:rFonts w:asciiTheme="minorHAnsi" w:hAnsiTheme="minorHAnsi" w:cstheme="minorHAnsi"/>
        </w:rPr>
        <w:t>edin</w:t>
      </w:r>
      <w:r w:rsidR="005A665A">
        <w:rPr>
          <w:rFonts w:asciiTheme="minorHAnsi" w:hAnsiTheme="minorHAnsi" w:cstheme="minorHAnsi"/>
        </w:rPr>
        <w:t>á koncepce</w:t>
      </w:r>
      <w:r w:rsidR="00A24A8A">
        <w:rPr>
          <w:rFonts w:asciiTheme="minorHAnsi" w:hAnsiTheme="minorHAnsi" w:cstheme="minorHAnsi"/>
        </w:rPr>
        <w:t xml:space="preserve">, </w:t>
      </w:r>
      <w:r w:rsidR="006F2199">
        <w:rPr>
          <w:rFonts w:asciiTheme="minorHAnsi" w:hAnsiTheme="minorHAnsi" w:cstheme="minorHAnsi"/>
        </w:rPr>
        <w:t xml:space="preserve">která </w:t>
      </w:r>
      <w:r w:rsidR="00C83D97">
        <w:rPr>
          <w:rFonts w:asciiTheme="minorHAnsi" w:hAnsiTheme="minorHAnsi" w:cstheme="minorHAnsi"/>
        </w:rPr>
        <w:t xml:space="preserve">se </w:t>
      </w:r>
      <w:r w:rsidR="00E040DD">
        <w:rPr>
          <w:rFonts w:asciiTheme="minorHAnsi" w:hAnsiTheme="minorHAnsi" w:cstheme="minorHAnsi"/>
        </w:rPr>
        <w:t xml:space="preserve">danou oblastí </w:t>
      </w:r>
      <w:r w:rsidR="005A665A">
        <w:rPr>
          <w:rFonts w:asciiTheme="minorHAnsi" w:hAnsiTheme="minorHAnsi" w:cstheme="minorHAnsi"/>
        </w:rPr>
        <w:t>blíže zabýv</w:t>
      </w:r>
      <w:r w:rsidR="00684B3C">
        <w:rPr>
          <w:rFonts w:asciiTheme="minorHAnsi" w:hAnsiTheme="minorHAnsi" w:cstheme="minorHAnsi"/>
        </w:rPr>
        <w:t>ala</w:t>
      </w:r>
      <w:r w:rsidR="00E040DD">
        <w:rPr>
          <w:rFonts w:asciiTheme="minorHAnsi" w:hAnsiTheme="minorHAnsi" w:cstheme="minorHAnsi"/>
        </w:rPr>
        <w:t>.</w:t>
      </w:r>
      <w:r w:rsidR="00A24A8A">
        <w:rPr>
          <w:rFonts w:asciiTheme="minorHAnsi" w:hAnsiTheme="minorHAnsi" w:cstheme="minorHAnsi"/>
        </w:rPr>
        <w:t xml:space="preserve"> V roce 2011 u</w:t>
      </w:r>
      <w:r w:rsidR="00901591" w:rsidRPr="006F2199">
        <w:rPr>
          <w:rFonts w:asciiTheme="minorHAnsi" w:hAnsiTheme="minorHAnsi" w:cstheme="minorHAnsi"/>
        </w:rPr>
        <w:t xml:space="preserve">pozornila </w:t>
      </w:r>
      <w:r w:rsidR="00F27ED1" w:rsidRPr="006F2199">
        <w:rPr>
          <w:rFonts w:asciiTheme="minorHAnsi" w:hAnsiTheme="minorHAnsi" w:cstheme="minorHAnsi"/>
        </w:rPr>
        <w:t xml:space="preserve">mj. na to, že MO od </w:t>
      </w:r>
      <w:r w:rsidR="00EC789F">
        <w:rPr>
          <w:rFonts w:asciiTheme="minorHAnsi" w:hAnsiTheme="minorHAnsi" w:cstheme="minorHAnsi"/>
        </w:rPr>
        <w:t xml:space="preserve">zavedení profesionální Armády </w:t>
      </w:r>
      <w:r w:rsidR="00A24A8A">
        <w:rPr>
          <w:rFonts w:asciiTheme="minorHAnsi" w:hAnsiTheme="minorHAnsi" w:cstheme="minorHAnsi"/>
        </w:rPr>
        <w:t>(</w:t>
      </w:r>
      <w:r w:rsidR="00EC789F">
        <w:rPr>
          <w:rFonts w:asciiTheme="minorHAnsi" w:hAnsiTheme="minorHAnsi" w:cstheme="minorHAnsi"/>
        </w:rPr>
        <w:t>k</w:t>
      </w:r>
      <w:r w:rsidR="00280D59">
        <w:rPr>
          <w:rFonts w:asciiTheme="minorHAnsi" w:hAnsiTheme="minorHAnsi" w:cstheme="minorHAnsi"/>
        </w:rPr>
        <w:t xml:space="preserve"> </w:t>
      </w:r>
      <w:r w:rsidR="00EC789F">
        <w:rPr>
          <w:rFonts w:asciiTheme="minorHAnsi" w:hAnsiTheme="minorHAnsi" w:cstheme="minorHAnsi"/>
        </w:rPr>
        <w:t>1.</w:t>
      </w:r>
      <w:r w:rsidR="00280D59">
        <w:rPr>
          <w:rFonts w:asciiTheme="minorHAnsi" w:hAnsiTheme="minorHAnsi" w:cstheme="minorHAnsi"/>
        </w:rPr>
        <w:t xml:space="preserve"> </w:t>
      </w:r>
      <w:r w:rsidR="00EC789F">
        <w:rPr>
          <w:rFonts w:asciiTheme="minorHAnsi" w:hAnsiTheme="minorHAnsi" w:cstheme="minorHAnsi"/>
        </w:rPr>
        <w:t>lednu 2005</w:t>
      </w:r>
      <w:r w:rsidR="00A24A8A">
        <w:rPr>
          <w:rFonts w:asciiTheme="minorHAnsi" w:hAnsiTheme="minorHAnsi" w:cstheme="minorHAnsi"/>
        </w:rPr>
        <w:t>)</w:t>
      </w:r>
      <w:r w:rsidR="00EC789F" w:rsidRPr="006F2199">
        <w:rPr>
          <w:rFonts w:asciiTheme="minorHAnsi" w:hAnsiTheme="minorHAnsi" w:cstheme="minorHAnsi"/>
        </w:rPr>
        <w:t xml:space="preserve"> </w:t>
      </w:r>
      <w:r w:rsidR="00901591" w:rsidRPr="006F2199">
        <w:rPr>
          <w:rFonts w:asciiTheme="minorHAnsi" w:hAnsiTheme="minorHAnsi" w:cstheme="minorHAnsi"/>
        </w:rPr>
        <w:t xml:space="preserve">nezmenšilo </w:t>
      </w:r>
      <w:r w:rsidR="001F5B75" w:rsidRPr="006F2199">
        <w:rPr>
          <w:rFonts w:asciiTheme="minorHAnsi" w:hAnsiTheme="minorHAnsi" w:cstheme="minorHAnsi"/>
        </w:rPr>
        <w:t xml:space="preserve">dostatečně </w:t>
      </w:r>
      <w:r w:rsidR="00F27ED1" w:rsidRPr="006F2199">
        <w:rPr>
          <w:rFonts w:asciiTheme="minorHAnsi" w:hAnsiTheme="minorHAnsi" w:cstheme="minorHAnsi"/>
        </w:rPr>
        <w:t>objem svého nemovitého majetku</w:t>
      </w:r>
      <w:r w:rsidR="00EC789F">
        <w:rPr>
          <w:rFonts w:asciiTheme="minorHAnsi" w:hAnsiTheme="minorHAnsi" w:cstheme="minorHAnsi"/>
        </w:rPr>
        <w:t>,</w:t>
      </w:r>
      <w:r w:rsidR="006F2199">
        <w:rPr>
          <w:rFonts w:asciiTheme="minorHAnsi" w:hAnsiTheme="minorHAnsi" w:cstheme="minorHAnsi"/>
        </w:rPr>
        <w:t xml:space="preserve"> a </w:t>
      </w:r>
      <w:r w:rsidR="00E00199">
        <w:rPr>
          <w:rFonts w:asciiTheme="minorHAnsi" w:hAnsiTheme="minorHAnsi" w:cstheme="minorHAnsi"/>
        </w:rPr>
        <w:t>vymezila</w:t>
      </w:r>
      <w:r w:rsidR="00A24A8A">
        <w:rPr>
          <w:rFonts w:asciiTheme="minorHAnsi" w:hAnsiTheme="minorHAnsi" w:cstheme="minorHAnsi"/>
        </w:rPr>
        <w:t xml:space="preserve"> </w:t>
      </w:r>
      <w:r w:rsidR="00F27ED1" w:rsidRPr="006F2199">
        <w:rPr>
          <w:rFonts w:asciiTheme="minorHAnsi" w:hAnsiTheme="minorHAnsi" w:cstheme="minorHAnsi"/>
        </w:rPr>
        <w:t xml:space="preserve">principy </w:t>
      </w:r>
      <w:r w:rsidR="00A24A8A">
        <w:rPr>
          <w:rFonts w:asciiTheme="minorHAnsi" w:hAnsiTheme="minorHAnsi" w:cstheme="minorHAnsi"/>
        </w:rPr>
        <w:t xml:space="preserve">nutné </w:t>
      </w:r>
      <w:r w:rsidR="00EE19A8">
        <w:rPr>
          <w:rFonts w:asciiTheme="minorHAnsi" w:hAnsiTheme="minorHAnsi" w:cstheme="minorHAnsi"/>
        </w:rPr>
        <w:t>pro zlepšení</w:t>
      </w:r>
      <w:r w:rsidR="00E00199">
        <w:rPr>
          <w:rFonts w:asciiTheme="minorHAnsi" w:hAnsiTheme="minorHAnsi" w:cstheme="minorHAnsi"/>
        </w:rPr>
        <w:t xml:space="preserve"> </w:t>
      </w:r>
      <w:r w:rsidR="005C306E">
        <w:rPr>
          <w:rFonts w:asciiTheme="minorHAnsi" w:hAnsiTheme="minorHAnsi" w:cstheme="minorHAnsi"/>
        </w:rPr>
        <w:t>hospodaření s tímto majetkem</w:t>
      </w:r>
      <w:r w:rsidR="005A665A">
        <w:rPr>
          <w:rFonts w:asciiTheme="minorHAnsi" w:hAnsiTheme="minorHAnsi" w:cstheme="minorHAnsi"/>
        </w:rPr>
        <w:t>.</w:t>
      </w:r>
    </w:p>
    <w:p w14:paraId="1E195ADD" w14:textId="18F20D2F" w:rsidR="00FD12D8" w:rsidRPr="00396EAE" w:rsidRDefault="00FD12D8" w:rsidP="00A43E0F"/>
    <w:p w14:paraId="7658CB1F" w14:textId="0721D93E" w:rsidR="00A42FC5" w:rsidRDefault="00A42FC5" w:rsidP="00A42FC5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MO nevyužívá </w:t>
      </w:r>
      <w:r w:rsidR="00542AF0">
        <w:rPr>
          <w:rFonts w:asciiTheme="minorHAnsi" w:hAnsiTheme="minorHAnsi" w:cstheme="minorHAnsi"/>
        </w:rPr>
        <w:t xml:space="preserve">více než </w:t>
      </w:r>
      <w:r>
        <w:rPr>
          <w:rFonts w:asciiTheme="minorHAnsi" w:hAnsiTheme="minorHAnsi" w:cstheme="minorHAnsi"/>
        </w:rPr>
        <w:t>desetinu nemovitostí</w:t>
      </w:r>
      <w:r w:rsidR="00381E9F">
        <w:rPr>
          <w:rFonts w:asciiTheme="minorHAnsi" w:hAnsiTheme="minorHAnsi" w:cstheme="minorHAnsi"/>
        </w:rPr>
        <w:t xml:space="preserve">, se kterými je </w:t>
      </w:r>
      <w:r>
        <w:rPr>
          <w:rFonts w:asciiTheme="minorHAnsi" w:hAnsiTheme="minorHAnsi" w:cstheme="minorHAnsi"/>
        </w:rPr>
        <w:t>příslušn</w:t>
      </w:r>
      <w:r w:rsidR="00381E9F">
        <w:rPr>
          <w:rFonts w:asciiTheme="minorHAnsi" w:hAnsiTheme="minorHAnsi" w:cstheme="minorHAnsi"/>
        </w:rPr>
        <w:t>é</w:t>
      </w:r>
      <w:r>
        <w:rPr>
          <w:rFonts w:asciiTheme="minorHAnsi" w:hAnsiTheme="minorHAnsi" w:cstheme="minorHAnsi"/>
        </w:rPr>
        <w:t xml:space="preserve"> hospodař</w:t>
      </w:r>
      <w:r w:rsidR="00381E9F">
        <w:rPr>
          <w:rFonts w:asciiTheme="minorHAnsi" w:hAnsiTheme="minorHAnsi" w:cstheme="minorHAnsi"/>
        </w:rPr>
        <w:t>it</w:t>
      </w:r>
      <w:r>
        <w:rPr>
          <w:rFonts w:asciiTheme="minorHAnsi" w:hAnsiTheme="minorHAnsi" w:cstheme="minorHAnsi"/>
        </w:rPr>
        <w:t xml:space="preserve">. </w:t>
      </w:r>
      <w:r w:rsidR="00542AF0">
        <w:rPr>
          <w:rFonts w:asciiTheme="minorHAnsi" w:hAnsiTheme="minorHAnsi" w:cstheme="minorHAnsi"/>
        </w:rPr>
        <w:t xml:space="preserve">V květnu 2018 činila </w:t>
      </w:r>
      <w:r w:rsidR="00D750B1">
        <w:rPr>
          <w:rFonts w:asciiTheme="minorHAnsi" w:hAnsiTheme="minorHAnsi" w:cstheme="minorHAnsi"/>
        </w:rPr>
        <w:t xml:space="preserve">tato </w:t>
      </w:r>
      <w:r w:rsidR="00542AF0">
        <w:rPr>
          <w:rFonts w:asciiTheme="minorHAnsi" w:hAnsiTheme="minorHAnsi" w:cstheme="minorHAnsi"/>
        </w:rPr>
        <w:t>h</w:t>
      </w:r>
      <w:r w:rsidRPr="00396EAE">
        <w:rPr>
          <w:rFonts w:asciiTheme="minorHAnsi" w:hAnsiTheme="minorHAnsi" w:cstheme="minorHAnsi"/>
        </w:rPr>
        <w:t>odnota</w:t>
      </w:r>
      <w:r w:rsidR="00CE44B7">
        <w:rPr>
          <w:rStyle w:val="Znakapoznpodarou"/>
          <w:rFonts w:asciiTheme="minorHAnsi" w:hAnsiTheme="minorHAnsi" w:cstheme="minorHAnsi"/>
        </w:rPr>
        <w:footnoteReference w:id="7"/>
      </w:r>
      <w:r w:rsidR="00542AF0">
        <w:rPr>
          <w:rFonts w:asciiTheme="minorHAnsi" w:hAnsiTheme="minorHAnsi" w:cstheme="minorHAnsi"/>
        </w:rPr>
        <w:t xml:space="preserve"> přes</w:t>
      </w:r>
      <w:r w:rsidRPr="00396EAE">
        <w:rPr>
          <w:rFonts w:asciiTheme="minorHAnsi" w:hAnsiTheme="minorHAnsi" w:cstheme="minorHAnsi"/>
        </w:rPr>
        <w:t xml:space="preserve"> 6,5 mld. Kč, </w:t>
      </w:r>
      <w:r w:rsidR="00542AF0">
        <w:rPr>
          <w:rFonts w:asciiTheme="minorHAnsi" w:hAnsiTheme="minorHAnsi" w:cstheme="minorHAnsi"/>
        </w:rPr>
        <w:t>což je</w:t>
      </w:r>
      <w:r w:rsidR="00CE44B7">
        <w:rPr>
          <w:rFonts w:asciiTheme="minorHAnsi" w:hAnsiTheme="minorHAnsi" w:cstheme="minorHAnsi"/>
        </w:rPr>
        <w:t xml:space="preserve"> </w:t>
      </w:r>
      <w:r w:rsidRPr="00396EAE">
        <w:rPr>
          <w:rFonts w:asciiTheme="minorHAnsi" w:hAnsiTheme="minorHAnsi" w:cstheme="minorHAnsi"/>
        </w:rPr>
        <w:t>11,4 % hodnoty veškerého nemovitého majetku MO</w:t>
      </w:r>
      <w:r w:rsidR="00E124E3">
        <w:rPr>
          <w:rFonts w:asciiTheme="minorHAnsi" w:hAnsiTheme="minorHAnsi" w:cstheme="minorHAnsi"/>
        </w:rPr>
        <w:t>. S</w:t>
      </w:r>
      <w:r w:rsidR="00B2122C">
        <w:rPr>
          <w:rFonts w:asciiTheme="minorHAnsi" w:hAnsiTheme="minorHAnsi" w:cstheme="minorHAnsi"/>
        </w:rPr>
        <w:t>truktur</w:t>
      </w:r>
      <w:r w:rsidR="0058265A">
        <w:rPr>
          <w:rFonts w:asciiTheme="minorHAnsi" w:hAnsiTheme="minorHAnsi" w:cstheme="minorHAnsi"/>
        </w:rPr>
        <w:t>u</w:t>
      </w:r>
      <w:r w:rsidR="00B2122C">
        <w:rPr>
          <w:rFonts w:asciiTheme="minorHAnsi" w:hAnsiTheme="minorHAnsi" w:cstheme="minorHAnsi"/>
        </w:rPr>
        <w:t xml:space="preserve"> </w:t>
      </w:r>
      <w:r w:rsidR="00E124E3">
        <w:rPr>
          <w:rFonts w:asciiTheme="minorHAnsi" w:hAnsiTheme="minorHAnsi" w:cstheme="minorHAnsi"/>
        </w:rPr>
        <w:t>nevyužívaných nemovitostí</w:t>
      </w:r>
      <w:r w:rsidR="00312BFA">
        <w:rPr>
          <w:rFonts w:asciiTheme="minorHAnsi" w:hAnsiTheme="minorHAnsi" w:cstheme="minorHAnsi"/>
        </w:rPr>
        <w:t xml:space="preserve"> </w:t>
      </w:r>
      <w:r w:rsidR="00E124E3">
        <w:rPr>
          <w:rFonts w:asciiTheme="minorHAnsi" w:hAnsiTheme="minorHAnsi" w:cstheme="minorHAnsi"/>
        </w:rPr>
        <w:t>uv</w:t>
      </w:r>
      <w:r w:rsidR="0058265A">
        <w:rPr>
          <w:rFonts w:asciiTheme="minorHAnsi" w:hAnsiTheme="minorHAnsi" w:cstheme="minorHAnsi"/>
        </w:rPr>
        <w:t>ádí</w:t>
      </w:r>
      <w:r w:rsidR="00E124E3">
        <w:rPr>
          <w:rFonts w:asciiTheme="minorHAnsi" w:hAnsiTheme="minorHAnsi" w:cstheme="minorHAnsi"/>
        </w:rPr>
        <w:t xml:space="preserve"> </w:t>
      </w:r>
      <w:r w:rsidR="00312BFA">
        <w:rPr>
          <w:rFonts w:asciiTheme="minorHAnsi" w:hAnsiTheme="minorHAnsi" w:cstheme="minorHAnsi"/>
        </w:rPr>
        <w:t>tabul</w:t>
      </w:r>
      <w:r w:rsidR="0058265A">
        <w:rPr>
          <w:rFonts w:asciiTheme="minorHAnsi" w:hAnsiTheme="minorHAnsi" w:cstheme="minorHAnsi"/>
        </w:rPr>
        <w:t>ka</w:t>
      </w:r>
      <w:r w:rsidR="00312BFA">
        <w:rPr>
          <w:rFonts w:asciiTheme="minorHAnsi" w:hAnsiTheme="minorHAnsi" w:cstheme="minorHAnsi"/>
        </w:rPr>
        <w:t xml:space="preserve"> č. 3.</w:t>
      </w:r>
      <w:r w:rsidRPr="00396EAE">
        <w:rPr>
          <w:rFonts w:asciiTheme="minorHAnsi" w:hAnsiTheme="minorHAnsi" w:cstheme="minorHAnsi"/>
        </w:rPr>
        <w:t xml:space="preserve"> </w:t>
      </w:r>
      <w:r w:rsidR="00102F95">
        <w:rPr>
          <w:rFonts w:asciiTheme="minorHAnsi" w:hAnsiTheme="minorHAnsi" w:cstheme="minorHAnsi"/>
        </w:rPr>
        <w:t>N</w:t>
      </w:r>
      <w:r w:rsidRPr="00396EAE">
        <w:rPr>
          <w:rFonts w:asciiTheme="minorHAnsi" w:hAnsiTheme="minorHAnsi" w:cstheme="minorHAnsi"/>
        </w:rPr>
        <w:t xml:space="preserve">emovitosti </w:t>
      </w:r>
      <w:r w:rsidR="00CE44B7">
        <w:rPr>
          <w:rFonts w:asciiTheme="minorHAnsi" w:hAnsiTheme="minorHAnsi" w:cstheme="minorHAnsi"/>
        </w:rPr>
        <w:t>přestalo</w:t>
      </w:r>
      <w:r w:rsidR="00542AF0">
        <w:rPr>
          <w:rFonts w:asciiTheme="minorHAnsi" w:hAnsiTheme="minorHAnsi" w:cstheme="minorHAnsi"/>
        </w:rPr>
        <w:t xml:space="preserve"> MO</w:t>
      </w:r>
      <w:r w:rsidR="00CE44B7">
        <w:rPr>
          <w:rFonts w:asciiTheme="minorHAnsi" w:hAnsiTheme="minorHAnsi" w:cstheme="minorHAnsi"/>
        </w:rPr>
        <w:t xml:space="preserve"> užívat </w:t>
      </w:r>
      <w:r w:rsidRPr="00396EAE">
        <w:rPr>
          <w:rFonts w:asciiTheme="minorHAnsi" w:hAnsiTheme="minorHAnsi" w:cstheme="minorHAnsi"/>
        </w:rPr>
        <w:t xml:space="preserve">převážně v období před rokem 2010, </w:t>
      </w:r>
      <w:r w:rsidR="00E44403">
        <w:rPr>
          <w:rFonts w:asciiTheme="minorHAnsi" w:hAnsiTheme="minorHAnsi" w:cstheme="minorHAnsi"/>
        </w:rPr>
        <w:t xml:space="preserve">a to </w:t>
      </w:r>
      <w:r w:rsidRPr="00396EAE">
        <w:rPr>
          <w:rFonts w:asciiTheme="minorHAnsi" w:hAnsiTheme="minorHAnsi" w:cstheme="minorHAnsi"/>
        </w:rPr>
        <w:t>v souvislosti s profesionalizací Armády</w:t>
      </w:r>
      <w:r w:rsidR="00936575">
        <w:rPr>
          <w:rFonts w:asciiTheme="minorHAnsi" w:hAnsiTheme="minorHAnsi" w:cstheme="minorHAnsi"/>
        </w:rPr>
        <w:t xml:space="preserve">. </w:t>
      </w:r>
      <w:r w:rsidR="00542AF0">
        <w:rPr>
          <w:rFonts w:asciiTheme="minorHAnsi" w:hAnsiTheme="minorHAnsi" w:cstheme="minorHAnsi"/>
        </w:rPr>
        <w:t>N</w:t>
      </w:r>
      <w:r w:rsidRPr="00396EAE">
        <w:rPr>
          <w:rFonts w:asciiTheme="minorHAnsi" w:hAnsiTheme="minorHAnsi" w:cstheme="minorHAnsi"/>
        </w:rPr>
        <w:t xml:space="preserve">áklady na správu </w:t>
      </w:r>
      <w:r w:rsidR="00102F95">
        <w:rPr>
          <w:rFonts w:asciiTheme="minorHAnsi" w:hAnsiTheme="minorHAnsi" w:cstheme="minorHAnsi"/>
        </w:rPr>
        <w:t xml:space="preserve">těchto </w:t>
      </w:r>
      <w:r w:rsidRPr="00396EAE">
        <w:rPr>
          <w:rFonts w:asciiTheme="minorHAnsi" w:hAnsiTheme="minorHAnsi" w:cstheme="minorHAnsi"/>
        </w:rPr>
        <w:t>nemovitostí</w:t>
      </w:r>
      <w:r>
        <w:rPr>
          <w:rFonts w:asciiTheme="minorHAnsi" w:hAnsiTheme="minorHAnsi" w:cstheme="minorHAnsi"/>
        </w:rPr>
        <w:t xml:space="preserve"> </w:t>
      </w:r>
      <w:r w:rsidR="00542AF0">
        <w:rPr>
          <w:rFonts w:asciiTheme="minorHAnsi" w:hAnsiTheme="minorHAnsi" w:cstheme="minorHAnsi"/>
        </w:rPr>
        <w:t xml:space="preserve">MO vyčíslilo </w:t>
      </w:r>
      <w:r w:rsidR="008E45E0">
        <w:rPr>
          <w:rFonts w:asciiTheme="minorHAnsi" w:hAnsiTheme="minorHAnsi" w:cstheme="minorHAnsi"/>
        </w:rPr>
        <w:t xml:space="preserve">jen za rok 2017 </w:t>
      </w:r>
      <w:r w:rsidRPr="00396EAE">
        <w:rPr>
          <w:rFonts w:asciiTheme="minorHAnsi" w:hAnsiTheme="minorHAnsi" w:cstheme="minorHAnsi"/>
        </w:rPr>
        <w:t>ve výši 32,5</w:t>
      </w:r>
      <w:r w:rsidR="007A3A9A">
        <w:rPr>
          <w:rFonts w:asciiTheme="minorHAnsi" w:hAnsiTheme="minorHAnsi" w:cstheme="minorHAnsi"/>
        </w:rPr>
        <w:t> </w:t>
      </w:r>
      <w:r w:rsidRPr="00396EAE">
        <w:rPr>
          <w:rFonts w:asciiTheme="minorHAnsi" w:hAnsiTheme="minorHAnsi" w:cstheme="minorHAnsi"/>
        </w:rPr>
        <w:t>mil. Kč.</w:t>
      </w:r>
    </w:p>
    <w:p w14:paraId="04BEAA93" w14:textId="0E40EBD0" w:rsidR="00A42FC5" w:rsidRPr="00A42FC5" w:rsidRDefault="00A42FC5" w:rsidP="00A42FC5">
      <w:pPr>
        <w:jc w:val="both"/>
        <w:rPr>
          <w:rFonts w:asciiTheme="minorHAnsi" w:hAnsiTheme="minorHAnsi" w:cstheme="minorHAnsi"/>
        </w:rPr>
      </w:pPr>
    </w:p>
    <w:p w14:paraId="411E0589" w14:textId="548773FC" w:rsidR="00C93074" w:rsidRPr="00185ED4" w:rsidRDefault="00D56DBA" w:rsidP="00F872EF">
      <w:pPr>
        <w:pStyle w:val="Odstavecseseznamem"/>
        <w:numPr>
          <w:ilvl w:val="0"/>
          <w:numId w:val="43"/>
        </w:numPr>
        <w:tabs>
          <w:tab w:val="left" w:pos="426"/>
        </w:tabs>
        <w:ind w:left="357" w:hanging="357"/>
        <w:jc w:val="both"/>
        <w:rPr>
          <w:rFonts w:asciiTheme="minorHAnsi" w:hAnsiTheme="minorHAnsi" w:cstheme="minorHAnsi"/>
        </w:rPr>
      </w:pPr>
      <w:r w:rsidRPr="00396EAE">
        <w:rPr>
          <w:rFonts w:asciiTheme="minorHAnsi" w:hAnsiTheme="minorHAnsi" w:cstheme="minorHAnsi"/>
        </w:rPr>
        <w:t>MO dlouhodobě nemělo ujasněnu potřeb</w:t>
      </w:r>
      <w:r w:rsidR="000C07E3">
        <w:rPr>
          <w:rFonts w:asciiTheme="minorHAnsi" w:hAnsiTheme="minorHAnsi" w:cstheme="minorHAnsi"/>
        </w:rPr>
        <w:t xml:space="preserve">u </w:t>
      </w:r>
      <w:r w:rsidR="00FC26CC">
        <w:rPr>
          <w:rFonts w:asciiTheme="minorHAnsi" w:hAnsiTheme="minorHAnsi" w:cstheme="minorHAnsi"/>
        </w:rPr>
        <w:t xml:space="preserve">využívání </w:t>
      </w:r>
      <w:r w:rsidR="000C07E3">
        <w:rPr>
          <w:rFonts w:asciiTheme="minorHAnsi" w:hAnsiTheme="minorHAnsi" w:cstheme="minorHAnsi"/>
        </w:rPr>
        <w:t>některý</w:t>
      </w:r>
      <w:r w:rsidR="00FC26CC">
        <w:rPr>
          <w:rFonts w:asciiTheme="minorHAnsi" w:hAnsiTheme="minorHAnsi" w:cstheme="minorHAnsi"/>
        </w:rPr>
        <w:t xml:space="preserve">ch </w:t>
      </w:r>
      <w:r w:rsidRPr="00396EAE">
        <w:rPr>
          <w:rFonts w:asciiTheme="minorHAnsi" w:hAnsiTheme="minorHAnsi" w:cstheme="minorHAnsi"/>
        </w:rPr>
        <w:t>vojenský</w:t>
      </w:r>
      <w:r w:rsidR="00FC26CC">
        <w:rPr>
          <w:rFonts w:asciiTheme="minorHAnsi" w:hAnsiTheme="minorHAnsi" w:cstheme="minorHAnsi"/>
        </w:rPr>
        <w:t>ch</w:t>
      </w:r>
      <w:r w:rsidRPr="00396EAE">
        <w:rPr>
          <w:rFonts w:asciiTheme="minorHAnsi" w:hAnsiTheme="minorHAnsi" w:cstheme="minorHAnsi"/>
        </w:rPr>
        <w:t xml:space="preserve"> areálů</w:t>
      </w:r>
      <w:r w:rsidR="00312BFA">
        <w:rPr>
          <w:rFonts w:asciiTheme="minorHAnsi" w:hAnsiTheme="minorHAnsi" w:cstheme="minorHAnsi"/>
        </w:rPr>
        <w:t>,</w:t>
      </w:r>
      <w:r w:rsidR="00E124E3" w:rsidRPr="00076A5D">
        <w:rPr>
          <w:rStyle w:val="Znakapoznpodarou"/>
          <w:rFonts w:asciiTheme="minorHAnsi" w:hAnsiTheme="minorHAnsi" w:cstheme="minorHAnsi"/>
          <w:color w:val="000000"/>
        </w:rPr>
        <w:footnoteReference w:id="8"/>
      </w:r>
      <w:r w:rsidR="00312BFA">
        <w:rPr>
          <w:rFonts w:asciiTheme="minorHAnsi" w:hAnsiTheme="minorHAnsi" w:cstheme="minorHAnsi"/>
        </w:rPr>
        <w:t xml:space="preserve"> </w:t>
      </w:r>
      <w:r w:rsidR="00627B66">
        <w:rPr>
          <w:rFonts w:asciiTheme="minorHAnsi" w:hAnsiTheme="minorHAnsi" w:cstheme="minorHAnsi"/>
        </w:rPr>
        <w:t>např.</w:t>
      </w:r>
      <w:r w:rsidR="00223925">
        <w:rPr>
          <w:rFonts w:asciiTheme="minorHAnsi" w:hAnsiTheme="minorHAnsi" w:cstheme="minorHAnsi"/>
        </w:rPr>
        <w:t> </w:t>
      </w:r>
      <w:r w:rsidR="00710EEA">
        <w:rPr>
          <w:rFonts w:asciiTheme="minorHAnsi" w:hAnsiTheme="minorHAnsi" w:cstheme="minorHAnsi"/>
        </w:rPr>
        <w:t>k</w:t>
      </w:r>
      <w:r w:rsidR="00901591">
        <w:rPr>
          <w:rFonts w:asciiTheme="minorHAnsi" w:hAnsiTheme="minorHAnsi" w:cstheme="minorHAnsi"/>
        </w:rPr>
        <w:t>asár</w:t>
      </w:r>
      <w:r w:rsidR="00FC26CC">
        <w:rPr>
          <w:rFonts w:asciiTheme="minorHAnsi" w:hAnsiTheme="minorHAnsi" w:cstheme="minorHAnsi"/>
        </w:rPr>
        <w:t>e</w:t>
      </w:r>
      <w:r w:rsidR="00901591">
        <w:rPr>
          <w:rFonts w:asciiTheme="minorHAnsi" w:hAnsiTheme="minorHAnsi" w:cstheme="minorHAnsi"/>
        </w:rPr>
        <w:t>n Brno – Černá Pole</w:t>
      </w:r>
      <w:r w:rsidR="00627B66">
        <w:rPr>
          <w:rFonts w:asciiTheme="minorHAnsi" w:hAnsiTheme="minorHAnsi" w:cstheme="minorHAnsi"/>
        </w:rPr>
        <w:t xml:space="preserve"> nebo</w:t>
      </w:r>
      <w:r w:rsidR="00FC26CC">
        <w:rPr>
          <w:rFonts w:asciiTheme="minorHAnsi" w:hAnsiTheme="minorHAnsi" w:cstheme="minorHAnsi"/>
        </w:rPr>
        <w:t xml:space="preserve"> letiště</w:t>
      </w:r>
      <w:r w:rsidR="00901591">
        <w:rPr>
          <w:rFonts w:asciiTheme="minorHAnsi" w:hAnsiTheme="minorHAnsi" w:cstheme="minorHAnsi"/>
        </w:rPr>
        <w:t xml:space="preserve"> Přerov</w:t>
      </w:r>
      <w:r w:rsidR="00E44403">
        <w:rPr>
          <w:rFonts w:asciiTheme="minorHAnsi" w:hAnsiTheme="minorHAnsi" w:cstheme="minorHAnsi"/>
        </w:rPr>
        <w:t>-</w:t>
      </w:r>
      <w:r w:rsidR="00901591">
        <w:rPr>
          <w:rFonts w:asciiTheme="minorHAnsi" w:hAnsiTheme="minorHAnsi" w:cstheme="minorHAnsi"/>
        </w:rPr>
        <w:t xml:space="preserve">Bochoř. </w:t>
      </w:r>
      <w:r w:rsidRPr="00396EAE">
        <w:rPr>
          <w:rFonts w:asciiTheme="minorHAnsi" w:hAnsiTheme="minorHAnsi" w:cstheme="minorHAnsi"/>
        </w:rPr>
        <w:t>Současně MO nemá dostatek prostředků, aby řádně zajišťovalo opravy a</w:t>
      </w:r>
      <w:r w:rsidR="00223925">
        <w:rPr>
          <w:rFonts w:asciiTheme="minorHAnsi" w:hAnsiTheme="minorHAnsi" w:cstheme="minorHAnsi"/>
        </w:rPr>
        <w:t xml:space="preserve"> </w:t>
      </w:r>
      <w:r w:rsidRPr="00396EAE">
        <w:rPr>
          <w:rFonts w:asciiTheme="minorHAnsi" w:hAnsiTheme="minorHAnsi" w:cstheme="minorHAnsi"/>
        </w:rPr>
        <w:t>rekonstrukce veškerých stavebních objektů</w:t>
      </w:r>
      <w:r w:rsidR="00D91EB8">
        <w:rPr>
          <w:rFonts w:asciiTheme="minorHAnsi" w:hAnsiTheme="minorHAnsi" w:cstheme="minorHAnsi"/>
        </w:rPr>
        <w:t>,</w:t>
      </w:r>
      <w:r w:rsidR="00CB7546">
        <w:rPr>
          <w:rStyle w:val="Znakapoznpodarou"/>
          <w:rFonts w:asciiTheme="minorHAnsi" w:hAnsiTheme="minorHAnsi" w:cstheme="minorHAnsi"/>
        </w:rPr>
        <w:footnoteReference w:id="9"/>
      </w:r>
      <w:r w:rsidR="00627B66">
        <w:rPr>
          <w:rFonts w:asciiTheme="minorHAnsi" w:hAnsiTheme="minorHAnsi" w:cstheme="minorHAnsi"/>
        </w:rPr>
        <w:t xml:space="preserve"> </w:t>
      </w:r>
      <w:r w:rsidR="00385B6B">
        <w:rPr>
          <w:rFonts w:asciiTheme="minorHAnsi" w:hAnsiTheme="minorHAnsi" w:cstheme="minorHAnsi"/>
        </w:rPr>
        <w:t>se k</w:t>
      </w:r>
      <w:r w:rsidR="00D91EB8">
        <w:rPr>
          <w:rFonts w:asciiTheme="minorHAnsi" w:hAnsiTheme="minorHAnsi" w:cstheme="minorHAnsi"/>
        </w:rPr>
        <w:t>ter</w:t>
      </w:r>
      <w:r w:rsidR="00385B6B">
        <w:rPr>
          <w:rFonts w:asciiTheme="minorHAnsi" w:hAnsiTheme="minorHAnsi" w:cstheme="minorHAnsi"/>
        </w:rPr>
        <w:t>ými</w:t>
      </w:r>
      <w:r w:rsidR="00D91EB8">
        <w:rPr>
          <w:rFonts w:asciiTheme="minorHAnsi" w:hAnsiTheme="minorHAnsi" w:cstheme="minorHAnsi"/>
        </w:rPr>
        <w:t xml:space="preserve"> </w:t>
      </w:r>
      <w:r w:rsidR="00385B6B">
        <w:rPr>
          <w:rFonts w:asciiTheme="minorHAnsi" w:hAnsiTheme="minorHAnsi" w:cstheme="minorHAnsi"/>
        </w:rPr>
        <w:t>je p</w:t>
      </w:r>
      <w:r w:rsidR="00627B66">
        <w:rPr>
          <w:rFonts w:asciiTheme="minorHAnsi" w:hAnsiTheme="minorHAnsi" w:cstheme="minorHAnsi"/>
        </w:rPr>
        <w:t>říslušn</w:t>
      </w:r>
      <w:r w:rsidR="00385B6B">
        <w:rPr>
          <w:rFonts w:asciiTheme="minorHAnsi" w:hAnsiTheme="minorHAnsi" w:cstheme="minorHAnsi"/>
        </w:rPr>
        <w:t>é</w:t>
      </w:r>
      <w:r w:rsidR="00627B66">
        <w:rPr>
          <w:rFonts w:asciiTheme="minorHAnsi" w:hAnsiTheme="minorHAnsi" w:cstheme="minorHAnsi"/>
        </w:rPr>
        <w:t xml:space="preserve"> hospodař</w:t>
      </w:r>
      <w:r w:rsidR="00385B6B">
        <w:rPr>
          <w:rFonts w:asciiTheme="minorHAnsi" w:hAnsiTheme="minorHAnsi" w:cstheme="minorHAnsi"/>
        </w:rPr>
        <w:t>it</w:t>
      </w:r>
      <w:r w:rsidR="005B44F1">
        <w:rPr>
          <w:rFonts w:asciiTheme="minorHAnsi" w:hAnsiTheme="minorHAnsi" w:cstheme="minorHAnsi"/>
        </w:rPr>
        <w:t xml:space="preserve">. </w:t>
      </w:r>
      <w:r w:rsidRPr="00396EAE">
        <w:rPr>
          <w:rFonts w:asciiTheme="minorHAnsi" w:hAnsiTheme="minorHAnsi" w:cstheme="minorHAnsi"/>
        </w:rPr>
        <w:t>V důsledku toho dochází k</w:t>
      </w:r>
      <w:r w:rsidR="00CB7546">
        <w:rPr>
          <w:rFonts w:asciiTheme="minorHAnsi" w:hAnsiTheme="minorHAnsi" w:cstheme="minorHAnsi"/>
        </w:rPr>
        <w:t> </w:t>
      </w:r>
      <w:r w:rsidR="00D91EB8">
        <w:rPr>
          <w:rFonts w:asciiTheme="minorHAnsi" w:hAnsiTheme="minorHAnsi" w:cstheme="minorHAnsi"/>
        </w:rPr>
        <w:t>z</w:t>
      </w:r>
      <w:r w:rsidRPr="00396EAE">
        <w:rPr>
          <w:rFonts w:asciiTheme="minorHAnsi" w:hAnsiTheme="minorHAnsi" w:cstheme="minorHAnsi"/>
        </w:rPr>
        <w:t>anedbávání</w:t>
      </w:r>
      <w:r w:rsidR="008E45E0" w:rsidRPr="008E45E0">
        <w:rPr>
          <w:rFonts w:asciiTheme="minorHAnsi" w:hAnsiTheme="minorHAnsi" w:cstheme="minorHAnsi"/>
        </w:rPr>
        <w:t xml:space="preserve"> </w:t>
      </w:r>
      <w:r w:rsidR="00D91EB8">
        <w:rPr>
          <w:rFonts w:asciiTheme="minorHAnsi" w:hAnsiTheme="minorHAnsi" w:cstheme="minorHAnsi"/>
        </w:rPr>
        <w:t xml:space="preserve">především nevyužívaných </w:t>
      </w:r>
      <w:r w:rsidR="00E378D9">
        <w:rPr>
          <w:rFonts w:asciiTheme="minorHAnsi" w:hAnsiTheme="minorHAnsi" w:cstheme="minorHAnsi"/>
        </w:rPr>
        <w:t xml:space="preserve">objektů </w:t>
      </w:r>
      <w:r w:rsidR="00D91EB8">
        <w:rPr>
          <w:rFonts w:asciiTheme="minorHAnsi" w:hAnsiTheme="minorHAnsi" w:cstheme="minorHAnsi"/>
        </w:rPr>
        <w:t xml:space="preserve">anebo takových, </w:t>
      </w:r>
      <w:r w:rsidR="00FC3DD7">
        <w:rPr>
          <w:rFonts w:asciiTheme="minorHAnsi" w:hAnsiTheme="minorHAnsi" w:cstheme="minorHAnsi"/>
        </w:rPr>
        <w:t xml:space="preserve">u kterých </w:t>
      </w:r>
      <w:r w:rsidR="00B65713" w:rsidRPr="00516304">
        <w:rPr>
          <w:rFonts w:ascii="Calibri" w:hAnsi="Calibri" w:cs="Calibri"/>
        </w:rPr>
        <w:t>není jistá jejich potřebnost pro re</w:t>
      </w:r>
      <w:r w:rsidR="00B65713">
        <w:rPr>
          <w:rFonts w:ascii="Calibri" w:hAnsi="Calibri" w:cs="Calibri"/>
        </w:rPr>
        <w:t xml:space="preserve">zort </w:t>
      </w:r>
      <w:r w:rsidR="00B65713" w:rsidRPr="00516304">
        <w:rPr>
          <w:rFonts w:ascii="Calibri" w:hAnsi="Calibri" w:cs="Calibri"/>
        </w:rPr>
        <w:t>či účel jejich využití v budoucnu</w:t>
      </w:r>
      <w:r w:rsidR="000C07E3">
        <w:rPr>
          <w:rFonts w:asciiTheme="minorHAnsi" w:hAnsiTheme="minorHAnsi" w:cstheme="minorHAnsi"/>
        </w:rPr>
        <w:t>.</w:t>
      </w:r>
    </w:p>
    <w:p w14:paraId="49A3395B" w14:textId="698CDC9A" w:rsidR="002B71A2" w:rsidRPr="00F876F5" w:rsidRDefault="002B71A2" w:rsidP="002B71A2">
      <w:pPr>
        <w:jc w:val="both"/>
        <w:rPr>
          <w:rFonts w:asciiTheme="minorHAnsi" w:hAnsiTheme="minorHAnsi" w:cstheme="minorHAnsi"/>
        </w:rPr>
      </w:pPr>
    </w:p>
    <w:p w14:paraId="69049DE3" w14:textId="0F2EC90F" w:rsidR="00292080" w:rsidRPr="00D91EB8" w:rsidRDefault="00B24658" w:rsidP="008C1748">
      <w:pPr>
        <w:pStyle w:val="Odstavecseseznamem"/>
        <w:numPr>
          <w:ilvl w:val="0"/>
          <w:numId w:val="43"/>
        </w:numPr>
        <w:ind w:left="357" w:hanging="357"/>
        <w:jc w:val="both"/>
      </w:pPr>
      <w:r w:rsidRPr="00EE19A8">
        <w:rPr>
          <w:rFonts w:asciiTheme="minorHAnsi" w:hAnsiTheme="minorHAnsi" w:cstheme="minorHAnsi"/>
        </w:rPr>
        <w:t>Celkovou stavební zanedbanost obje</w:t>
      </w:r>
      <w:r w:rsidR="000F7BAE" w:rsidRPr="00EE19A8">
        <w:rPr>
          <w:rFonts w:asciiTheme="minorHAnsi" w:hAnsiTheme="minorHAnsi" w:cstheme="minorHAnsi"/>
        </w:rPr>
        <w:t>ktů odhaduje MO na 13,4 mld. Kč. N</w:t>
      </w:r>
      <w:r w:rsidR="00D66ADF">
        <w:rPr>
          <w:rFonts w:asciiTheme="minorHAnsi" w:hAnsiTheme="minorHAnsi" w:cstheme="minorHAnsi"/>
        </w:rPr>
        <w:t xml:space="preserve">avzdory tomu </w:t>
      </w:r>
      <w:r w:rsidR="00F876F5" w:rsidRPr="00EE19A8">
        <w:rPr>
          <w:rFonts w:asciiTheme="minorHAnsi" w:hAnsiTheme="minorHAnsi" w:cstheme="minorHAnsi"/>
        </w:rPr>
        <w:t>MO nerespektovalo v </w:t>
      </w:r>
      <w:r w:rsidR="00F876F5" w:rsidRPr="00EE19A8">
        <w:rPr>
          <w:rFonts w:asciiTheme="minorHAnsi" w:hAnsiTheme="minorHAnsi" w:cstheme="minorHAnsi"/>
          <w:i/>
        </w:rPr>
        <w:t>Bílé knize</w:t>
      </w:r>
      <w:r w:rsidR="00F876F5" w:rsidRPr="00EE19A8">
        <w:rPr>
          <w:rFonts w:asciiTheme="minorHAnsi" w:hAnsiTheme="minorHAnsi" w:cstheme="minorHAnsi"/>
        </w:rPr>
        <w:t xml:space="preserve"> stanovený princip reinvestovat prostředky získané prodejem nemovitostí </w:t>
      </w:r>
      <w:r w:rsidR="00B95F03" w:rsidRPr="00EE19A8">
        <w:rPr>
          <w:rFonts w:asciiTheme="minorHAnsi" w:hAnsiTheme="minorHAnsi" w:cstheme="minorHAnsi"/>
        </w:rPr>
        <w:t>do</w:t>
      </w:r>
      <w:r w:rsidR="00386722" w:rsidRPr="00EE19A8">
        <w:rPr>
          <w:rFonts w:asciiTheme="minorHAnsi" w:hAnsiTheme="minorHAnsi" w:cstheme="minorHAnsi"/>
        </w:rPr>
        <w:t xml:space="preserve"> obnovy nemovitého majetku</w:t>
      </w:r>
      <w:r w:rsidR="00450906">
        <w:rPr>
          <w:rFonts w:asciiTheme="minorHAnsi" w:hAnsiTheme="minorHAnsi" w:cstheme="minorHAnsi"/>
        </w:rPr>
        <w:t>. Z</w:t>
      </w:r>
      <w:r w:rsidR="00A63551" w:rsidRPr="00EE19A8">
        <w:rPr>
          <w:rFonts w:asciiTheme="minorHAnsi" w:hAnsiTheme="minorHAnsi" w:cstheme="minorHAnsi"/>
        </w:rPr>
        <w:t xml:space="preserve"> celkové </w:t>
      </w:r>
      <w:r w:rsidR="00F876F5" w:rsidRPr="00EE19A8">
        <w:rPr>
          <w:rFonts w:asciiTheme="minorHAnsi" w:hAnsiTheme="minorHAnsi" w:cstheme="minorHAnsi"/>
        </w:rPr>
        <w:t>částky 4,</w:t>
      </w:r>
      <w:r w:rsidR="00C3300E" w:rsidRPr="00EE19A8">
        <w:rPr>
          <w:rFonts w:asciiTheme="minorHAnsi" w:hAnsiTheme="minorHAnsi" w:cstheme="minorHAnsi"/>
        </w:rPr>
        <w:t>2</w:t>
      </w:r>
      <w:r w:rsidR="00D91EB8">
        <w:rPr>
          <w:rFonts w:asciiTheme="minorHAnsi" w:hAnsiTheme="minorHAnsi" w:cstheme="minorHAnsi"/>
        </w:rPr>
        <w:t> </w:t>
      </w:r>
      <w:r w:rsidR="00F876F5" w:rsidRPr="00EE19A8">
        <w:rPr>
          <w:rFonts w:asciiTheme="minorHAnsi" w:hAnsiTheme="minorHAnsi" w:cstheme="minorHAnsi"/>
        </w:rPr>
        <w:t>mld. Kč využilo</w:t>
      </w:r>
      <w:r w:rsidR="00B95F03" w:rsidRPr="00EE19A8">
        <w:rPr>
          <w:rFonts w:asciiTheme="minorHAnsi" w:hAnsiTheme="minorHAnsi" w:cstheme="minorHAnsi"/>
        </w:rPr>
        <w:t xml:space="preserve"> na obnovu</w:t>
      </w:r>
      <w:r w:rsidR="00F876F5" w:rsidRPr="00EE19A8">
        <w:rPr>
          <w:rFonts w:asciiTheme="minorHAnsi" w:hAnsiTheme="minorHAnsi" w:cstheme="minorHAnsi"/>
        </w:rPr>
        <w:t xml:space="preserve"> </w:t>
      </w:r>
      <w:r w:rsidR="00B95F03" w:rsidRPr="00EE19A8">
        <w:rPr>
          <w:rFonts w:asciiTheme="minorHAnsi" w:hAnsiTheme="minorHAnsi" w:cstheme="minorHAnsi"/>
        </w:rPr>
        <w:t xml:space="preserve">nemovitostí </w:t>
      </w:r>
      <w:r w:rsidR="00F876F5" w:rsidRPr="00EE19A8">
        <w:rPr>
          <w:rFonts w:asciiTheme="minorHAnsi" w:hAnsiTheme="minorHAnsi" w:cstheme="minorHAnsi"/>
        </w:rPr>
        <w:t xml:space="preserve">pouze </w:t>
      </w:r>
      <w:r w:rsidR="000F7BAE" w:rsidRPr="00EE19A8">
        <w:rPr>
          <w:rFonts w:asciiTheme="minorHAnsi" w:hAnsiTheme="minorHAnsi" w:cstheme="minorHAnsi"/>
        </w:rPr>
        <w:t>0,</w:t>
      </w:r>
      <w:r w:rsidR="00EE19A8" w:rsidRPr="00EE19A8">
        <w:rPr>
          <w:rFonts w:asciiTheme="minorHAnsi" w:hAnsiTheme="minorHAnsi" w:cstheme="minorHAnsi"/>
        </w:rPr>
        <w:t>7</w:t>
      </w:r>
      <w:r w:rsidR="000F7BAE" w:rsidRPr="00EE19A8">
        <w:rPr>
          <w:rFonts w:asciiTheme="minorHAnsi" w:hAnsiTheme="minorHAnsi" w:cstheme="minorHAnsi"/>
        </w:rPr>
        <w:t>8 mld. Kč</w:t>
      </w:r>
      <w:r w:rsidR="00B45374">
        <w:rPr>
          <w:rFonts w:asciiTheme="minorHAnsi" w:hAnsiTheme="minorHAnsi" w:cstheme="minorHAnsi"/>
        </w:rPr>
        <w:t xml:space="preserve"> (tj. </w:t>
      </w:r>
      <w:r w:rsidR="00EE19A8" w:rsidRPr="00EE19A8">
        <w:rPr>
          <w:rFonts w:asciiTheme="minorHAnsi" w:hAnsiTheme="minorHAnsi" w:cstheme="minorHAnsi"/>
        </w:rPr>
        <w:t>18,6 %</w:t>
      </w:r>
      <w:r w:rsidR="00B45374">
        <w:rPr>
          <w:rFonts w:asciiTheme="minorHAnsi" w:hAnsiTheme="minorHAnsi" w:cstheme="minorHAnsi"/>
        </w:rPr>
        <w:t>)</w:t>
      </w:r>
      <w:r w:rsidR="00F876F5" w:rsidRPr="00EE19A8">
        <w:rPr>
          <w:rFonts w:asciiTheme="minorHAnsi" w:hAnsiTheme="minorHAnsi" w:cstheme="minorHAnsi"/>
        </w:rPr>
        <w:t>.</w:t>
      </w:r>
    </w:p>
    <w:p w14:paraId="5D2AB07A" w14:textId="77777777" w:rsidR="00D91EB8" w:rsidRDefault="00D91EB8" w:rsidP="00D91EB8"/>
    <w:p w14:paraId="6C3266FE" w14:textId="77777777" w:rsidR="008D0EDD" w:rsidRDefault="00E378D9" w:rsidP="008D0EDD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 n</w:t>
      </w:r>
      <w:r w:rsidR="00B45374">
        <w:rPr>
          <w:rFonts w:asciiTheme="minorHAnsi" w:hAnsiTheme="minorHAnsi" w:cstheme="minorHAnsi"/>
        </w:rPr>
        <w:t>e</w:t>
      </w:r>
      <w:r w:rsidR="00D91EB8">
        <w:rPr>
          <w:rFonts w:asciiTheme="minorHAnsi" w:hAnsiTheme="minorHAnsi" w:cstheme="minorHAnsi"/>
        </w:rPr>
        <w:t xml:space="preserve">úspěšně </w:t>
      </w:r>
      <w:r w:rsidR="00B45374">
        <w:rPr>
          <w:rFonts w:asciiTheme="minorHAnsi" w:hAnsiTheme="minorHAnsi" w:cstheme="minorHAnsi"/>
        </w:rPr>
        <w:t xml:space="preserve">řešilo </w:t>
      </w:r>
      <w:r w:rsidR="00D91EB8" w:rsidRPr="00077E98">
        <w:rPr>
          <w:rFonts w:asciiTheme="minorHAnsi" w:hAnsiTheme="minorHAnsi" w:cstheme="minorHAnsi"/>
        </w:rPr>
        <w:t>optim</w:t>
      </w:r>
      <w:r w:rsidR="00D91EB8">
        <w:rPr>
          <w:rFonts w:asciiTheme="minorHAnsi" w:hAnsiTheme="minorHAnsi" w:cstheme="minorHAnsi"/>
        </w:rPr>
        <w:t xml:space="preserve">alizaci </w:t>
      </w:r>
      <w:r w:rsidR="00D91EB8" w:rsidRPr="00077E98">
        <w:rPr>
          <w:rFonts w:asciiTheme="minorHAnsi" w:hAnsiTheme="minorHAnsi" w:cstheme="minorHAnsi"/>
        </w:rPr>
        <w:t xml:space="preserve">počtu vojenských ubytovacích zařízení </w:t>
      </w:r>
      <w:r w:rsidR="00D91EB8">
        <w:rPr>
          <w:rFonts w:asciiTheme="minorHAnsi" w:hAnsiTheme="minorHAnsi" w:cstheme="minorHAnsi"/>
        </w:rPr>
        <w:t>(dále též „ubytovny“)</w:t>
      </w:r>
      <w:r w:rsidR="00D91EB8" w:rsidRPr="00077E98">
        <w:rPr>
          <w:rFonts w:asciiTheme="minorHAnsi" w:hAnsiTheme="minorHAnsi" w:cstheme="minorHAnsi"/>
        </w:rPr>
        <w:t xml:space="preserve">. V roce 2011 doporučila </w:t>
      </w:r>
      <w:r w:rsidR="00D91EB8" w:rsidRPr="00077E98">
        <w:rPr>
          <w:rFonts w:asciiTheme="minorHAnsi" w:hAnsiTheme="minorHAnsi" w:cstheme="minorHAnsi"/>
          <w:i/>
        </w:rPr>
        <w:t>Bílá kniha</w:t>
      </w:r>
      <w:r w:rsidR="00D91EB8" w:rsidRPr="00077E98">
        <w:rPr>
          <w:rFonts w:asciiTheme="minorHAnsi" w:hAnsiTheme="minorHAnsi" w:cstheme="minorHAnsi"/>
        </w:rPr>
        <w:t xml:space="preserve"> </w:t>
      </w:r>
      <w:r w:rsidR="00D17C2A">
        <w:rPr>
          <w:rFonts w:asciiTheme="minorHAnsi" w:hAnsiTheme="minorHAnsi" w:cstheme="minorHAnsi"/>
        </w:rPr>
        <w:t>provoz</w:t>
      </w:r>
      <w:r w:rsidR="00D91EB8" w:rsidRPr="00077E98">
        <w:rPr>
          <w:rFonts w:asciiTheme="minorHAnsi" w:hAnsiTheme="minorHAnsi" w:cstheme="minorHAnsi"/>
        </w:rPr>
        <w:t xml:space="preserve"> ubytoven </w:t>
      </w:r>
      <w:r w:rsidR="00D91EB8">
        <w:rPr>
          <w:rFonts w:asciiTheme="minorHAnsi" w:hAnsiTheme="minorHAnsi" w:cstheme="minorHAnsi"/>
        </w:rPr>
        <w:t xml:space="preserve">rezortu </w:t>
      </w:r>
      <w:r w:rsidR="00D91EB8" w:rsidRPr="00077E98">
        <w:rPr>
          <w:rFonts w:asciiTheme="minorHAnsi" w:hAnsiTheme="minorHAnsi" w:cstheme="minorHAnsi"/>
        </w:rPr>
        <w:t>zefektivnit</w:t>
      </w:r>
      <w:r w:rsidR="00D91EB8" w:rsidRPr="00077E98">
        <w:rPr>
          <w:rFonts w:asciiTheme="minorHAnsi" w:hAnsiTheme="minorHAnsi" w:cstheme="minorHAnsi"/>
          <w:i/>
        </w:rPr>
        <w:t xml:space="preserve">. </w:t>
      </w:r>
      <w:r w:rsidR="00D91EB8">
        <w:rPr>
          <w:rFonts w:asciiTheme="minorHAnsi" w:hAnsiTheme="minorHAnsi" w:cstheme="minorHAnsi"/>
        </w:rPr>
        <w:t>MO ve spolupráci s </w:t>
      </w:r>
      <w:r w:rsidR="00D91EB8" w:rsidRPr="00077E98">
        <w:rPr>
          <w:rFonts w:asciiTheme="minorHAnsi" w:hAnsiTheme="minorHAnsi" w:cstheme="minorHAnsi"/>
        </w:rPr>
        <w:t xml:space="preserve">ASPO provedlo na přelomu let 2013–2014 analýzu, která </w:t>
      </w:r>
      <w:r w:rsidR="00D91EB8">
        <w:rPr>
          <w:rFonts w:asciiTheme="minorHAnsi" w:hAnsiTheme="minorHAnsi" w:cstheme="minorHAnsi"/>
        </w:rPr>
        <w:t>vybrala k ukončení provozu</w:t>
      </w:r>
      <w:r w:rsidR="00D91EB8" w:rsidRPr="00077E98">
        <w:rPr>
          <w:rFonts w:asciiTheme="minorHAnsi" w:hAnsiTheme="minorHAnsi" w:cstheme="minorHAnsi"/>
        </w:rPr>
        <w:t xml:space="preserve"> 37 ubytoven s nízkým využitím nebo ztrátovým </w:t>
      </w:r>
      <w:r w:rsidR="00D91EB8">
        <w:rPr>
          <w:rFonts w:asciiTheme="minorHAnsi" w:hAnsiTheme="minorHAnsi" w:cstheme="minorHAnsi"/>
        </w:rPr>
        <w:t>provozem</w:t>
      </w:r>
      <w:r w:rsidR="00D91EB8" w:rsidRPr="00077E98">
        <w:rPr>
          <w:rFonts w:asciiTheme="minorHAnsi" w:hAnsiTheme="minorHAnsi" w:cstheme="minorHAnsi"/>
        </w:rPr>
        <w:t xml:space="preserve">. </w:t>
      </w:r>
      <w:r w:rsidR="00D91EB8">
        <w:rPr>
          <w:rFonts w:asciiTheme="minorHAnsi" w:hAnsiTheme="minorHAnsi" w:cstheme="minorHAnsi"/>
        </w:rPr>
        <w:t>K</w:t>
      </w:r>
      <w:r w:rsidR="00D91EB8" w:rsidRPr="00077E98">
        <w:rPr>
          <w:rFonts w:asciiTheme="minorHAnsi" w:hAnsiTheme="minorHAnsi" w:cstheme="minorHAnsi"/>
        </w:rPr>
        <w:t>e konci roku 2017</w:t>
      </w:r>
      <w:r w:rsidR="00D91EB8">
        <w:rPr>
          <w:rFonts w:asciiTheme="minorHAnsi" w:hAnsiTheme="minorHAnsi" w:cstheme="minorHAnsi"/>
        </w:rPr>
        <w:t xml:space="preserve"> jich z tohoto počtu zůstalo</w:t>
      </w:r>
      <w:r w:rsidR="00D91EB8" w:rsidRPr="00077E98">
        <w:rPr>
          <w:rFonts w:asciiTheme="minorHAnsi" w:hAnsiTheme="minorHAnsi" w:cstheme="minorHAnsi"/>
        </w:rPr>
        <w:t xml:space="preserve"> </w:t>
      </w:r>
      <w:r w:rsidR="00D91EB8">
        <w:rPr>
          <w:rFonts w:asciiTheme="minorHAnsi" w:hAnsiTheme="minorHAnsi" w:cstheme="minorHAnsi"/>
        </w:rPr>
        <w:t>v příslušnosti hospodaření ASPO celkem 22 a jedna zůstala MO. Více než 62 % vybraných ubytoven</w:t>
      </w:r>
      <w:r w:rsidR="00666776">
        <w:rPr>
          <w:rFonts w:asciiTheme="minorHAnsi" w:hAnsiTheme="minorHAnsi" w:cstheme="minorHAnsi"/>
        </w:rPr>
        <w:t xml:space="preserve"> s neefektivním provozem</w:t>
      </w:r>
      <w:r w:rsidR="00D91EB8">
        <w:rPr>
          <w:rFonts w:asciiTheme="minorHAnsi" w:hAnsiTheme="minorHAnsi" w:cstheme="minorHAnsi"/>
        </w:rPr>
        <w:t xml:space="preserve"> </w:t>
      </w:r>
      <w:r w:rsidR="00AD6F6A">
        <w:rPr>
          <w:rFonts w:asciiTheme="minorHAnsi" w:hAnsiTheme="minorHAnsi" w:cstheme="minorHAnsi"/>
        </w:rPr>
        <w:t xml:space="preserve">tak </w:t>
      </w:r>
      <w:r w:rsidR="00FC26CC">
        <w:rPr>
          <w:rFonts w:asciiTheme="minorHAnsi" w:hAnsiTheme="minorHAnsi" w:cstheme="minorHAnsi"/>
        </w:rPr>
        <w:t xml:space="preserve">nadále </w:t>
      </w:r>
      <w:r w:rsidR="00312BFA">
        <w:rPr>
          <w:rFonts w:asciiTheme="minorHAnsi" w:hAnsiTheme="minorHAnsi" w:cstheme="minorHAnsi"/>
        </w:rPr>
        <w:t>zůstalo v rezortu.</w:t>
      </w:r>
    </w:p>
    <w:p w14:paraId="4C95FDD6" w14:textId="77777777" w:rsidR="008D0EDD" w:rsidRPr="008D0EDD" w:rsidRDefault="008D0EDD" w:rsidP="008D0EDD">
      <w:pPr>
        <w:pStyle w:val="Odstavecseseznamem"/>
        <w:rPr>
          <w:rFonts w:asciiTheme="minorHAnsi" w:hAnsiTheme="minorHAnsi" w:cstheme="minorHAnsi"/>
        </w:rPr>
      </w:pPr>
    </w:p>
    <w:p w14:paraId="736F212C" w14:textId="2D1DE3D8" w:rsidR="00CD5FED" w:rsidRPr="008D0EDD" w:rsidRDefault="00CD5FED" w:rsidP="008D0EDD">
      <w:pPr>
        <w:pStyle w:val="Odstavecseseznamem"/>
        <w:numPr>
          <w:ilvl w:val="0"/>
          <w:numId w:val="43"/>
        </w:numPr>
        <w:jc w:val="both"/>
        <w:rPr>
          <w:rFonts w:asciiTheme="minorHAnsi" w:hAnsiTheme="minorHAnsi" w:cstheme="minorHAnsi"/>
        </w:rPr>
      </w:pPr>
      <w:r w:rsidRPr="008D0EDD">
        <w:rPr>
          <w:rFonts w:asciiTheme="minorHAnsi" w:hAnsiTheme="minorHAnsi" w:cstheme="minorHAnsi"/>
        </w:rPr>
        <w:t>NKÚ zjistil, že 13 ubytoven evidovaných ASPO ke konci roku 2017 v režimu útlumu</w:t>
      </w:r>
      <w:r w:rsidRPr="00121CCA">
        <w:rPr>
          <w:rStyle w:val="Znakapoznpodarou"/>
          <w:rFonts w:asciiTheme="minorHAnsi" w:hAnsiTheme="minorHAnsi" w:cstheme="minorHAnsi"/>
        </w:rPr>
        <w:footnoteReference w:id="10"/>
      </w:r>
      <w:r w:rsidRPr="008D0EDD">
        <w:rPr>
          <w:rFonts w:asciiTheme="minorHAnsi" w:hAnsiTheme="minorHAnsi" w:cstheme="minorHAnsi"/>
        </w:rPr>
        <w:t xml:space="preserve"> bylo v období 2015–2017 využíváno </w:t>
      </w:r>
      <w:r w:rsidR="008D0EDD" w:rsidRPr="008D0EDD">
        <w:rPr>
          <w:rFonts w:asciiTheme="minorHAnsi" w:hAnsiTheme="minorHAnsi" w:cstheme="minorHAnsi"/>
        </w:rPr>
        <w:t>nejvýše z několika procent</w:t>
      </w:r>
      <w:r w:rsidRPr="008D0EDD">
        <w:rPr>
          <w:rFonts w:asciiTheme="minorHAnsi" w:hAnsiTheme="minorHAnsi" w:cstheme="minorHAnsi"/>
        </w:rPr>
        <w:t>. Kumulovaná ztráta ASPO z jejich správy a provozu činila za tři roky celkem 24,7 mil. Kč</w:t>
      </w:r>
      <w:r w:rsidR="00FC26CC" w:rsidRPr="008D0EDD">
        <w:rPr>
          <w:rFonts w:asciiTheme="minorHAnsi" w:hAnsiTheme="minorHAnsi" w:cstheme="minorHAnsi"/>
        </w:rPr>
        <w:t xml:space="preserve"> a provoz těchto ubytoven tak nebyl </w:t>
      </w:r>
      <w:r w:rsidRPr="008D0EDD">
        <w:rPr>
          <w:rFonts w:asciiTheme="minorHAnsi" w:hAnsiTheme="minorHAnsi" w:cstheme="minorHAnsi"/>
        </w:rPr>
        <w:t>efektivn</w:t>
      </w:r>
      <w:r w:rsidR="00FC26CC" w:rsidRPr="008D0EDD">
        <w:rPr>
          <w:rFonts w:asciiTheme="minorHAnsi" w:hAnsiTheme="minorHAnsi" w:cstheme="minorHAnsi"/>
        </w:rPr>
        <w:t>í</w:t>
      </w:r>
      <w:r w:rsidRPr="008D0EDD">
        <w:rPr>
          <w:rFonts w:asciiTheme="minorHAnsi" w:hAnsiTheme="minorHAnsi" w:cstheme="minorHAnsi"/>
        </w:rPr>
        <w:t xml:space="preserve">. Některé ubytovny, např. </w:t>
      </w:r>
      <w:r w:rsidR="00E44403">
        <w:rPr>
          <w:rFonts w:asciiTheme="minorHAnsi" w:hAnsiTheme="minorHAnsi" w:cstheme="minorHAnsi"/>
        </w:rPr>
        <w:t xml:space="preserve">v </w:t>
      </w:r>
      <w:r w:rsidRPr="008D0EDD">
        <w:rPr>
          <w:rFonts w:asciiTheme="minorHAnsi" w:hAnsiTheme="minorHAnsi" w:cstheme="minorHAnsi"/>
        </w:rPr>
        <w:t>Lázn</w:t>
      </w:r>
      <w:r w:rsidR="00E44403">
        <w:rPr>
          <w:rFonts w:asciiTheme="minorHAnsi" w:hAnsiTheme="minorHAnsi" w:cstheme="minorHAnsi"/>
        </w:rPr>
        <w:t>ích</w:t>
      </w:r>
      <w:r w:rsidRPr="008D0EDD">
        <w:rPr>
          <w:rFonts w:asciiTheme="minorHAnsi" w:hAnsiTheme="minorHAnsi" w:cstheme="minorHAnsi"/>
        </w:rPr>
        <w:t xml:space="preserve"> Bohdaneč nebo </w:t>
      </w:r>
      <w:r w:rsidR="00E44403">
        <w:rPr>
          <w:rFonts w:asciiTheme="minorHAnsi" w:hAnsiTheme="minorHAnsi" w:cstheme="minorHAnsi"/>
        </w:rPr>
        <w:t xml:space="preserve">ve </w:t>
      </w:r>
      <w:r w:rsidRPr="008D0EDD">
        <w:rPr>
          <w:rFonts w:asciiTheme="minorHAnsi" w:hAnsiTheme="minorHAnsi" w:cstheme="minorHAnsi"/>
        </w:rPr>
        <w:t>Slan</w:t>
      </w:r>
      <w:r w:rsidR="00E44403">
        <w:rPr>
          <w:rFonts w:asciiTheme="minorHAnsi" w:hAnsiTheme="minorHAnsi" w:cstheme="minorHAnsi"/>
        </w:rPr>
        <w:t>ém</w:t>
      </w:r>
      <w:r w:rsidRPr="008D0EDD">
        <w:rPr>
          <w:rFonts w:asciiTheme="minorHAnsi" w:hAnsiTheme="minorHAnsi" w:cstheme="minorHAnsi"/>
        </w:rPr>
        <w:t>, nebyly využ</w:t>
      </w:r>
      <w:r w:rsidR="008D0EDD" w:rsidRPr="008D0EDD">
        <w:rPr>
          <w:rFonts w:asciiTheme="minorHAnsi" w:hAnsiTheme="minorHAnsi" w:cstheme="minorHAnsi"/>
        </w:rPr>
        <w:t xml:space="preserve">ity </w:t>
      </w:r>
      <w:r w:rsidR="00D66ADF">
        <w:rPr>
          <w:rFonts w:asciiTheme="minorHAnsi" w:hAnsiTheme="minorHAnsi" w:cstheme="minorHAnsi"/>
        </w:rPr>
        <w:t>vůbec.</w:t>
      </w:r>
    </w:p>
    <w:p w14:paraId="44233D74" w14:textId="77777777" w:rsidR="00CD5FED" w:rsidRPr="003A2C2C" w:rsidRDefault="00CD5FED" w:rsidP="00EE19A8">
      <w:pPr>
        <w:jc w:val="both"/>
      </w:pPr>
    </w:p>
    <w:p w14:paraId="605ACF33" w14:textId="6EBA91A2" w:rsidR="00EB153D" w:rsidRPr="003A2C2C" w:rsidRDefault="00EB153D" w:rsidP="003A2C2C">
      <w:pPr>
        <w:pStyle w:val="Odstavecseseznamem"/>
        <w:numPr>
          <w:ilvl w:val="0"/>
          <w:numId w:val="43"/>
        </w:numPr>
        <w:tabs>
          <w:tab w:val="left" w:pos="426"/>
        </w:tabs>
        <w:ind w:left="357" w:hanging="357"/>
        <w:jc w:val="both"/>
        <w:rPr>
          <w:rFonts w:asciiTheme="minorHAnsi" w:hAnsiTheme="minorHAnsi" w:cstheme="minorHAnsi"/>
        </w:rPr>
      </w:pPr>
      <w:r w:rsidRPr="003A2C2C">
        <w:rPr>
          <w:rFonts w:asciiTheme="minorHAnsi" w:hAnsiTheme="minorHAnsi" w:cstheme="minorHAnsi"/>
        </w:rPr>
        <w:t xml:space="preserve">Údaje shromažďované MO </w:t>
      </w:r>
      <w:r w:rsidR="00287942">
        <w:rPr>
          <w:rFonts w:asciiTheme="minorHAnsi" w:hAnsiTheme="minorHAnsi" w:cstheme="minorHAnsi"/>
        </w:rPr>
        <w:t xml:space="preserve">o nemovitostech </w:t>
      </w:r>
      <w:r w:rsidR="00B95F03" w:rsidRPr="003A2C2C">
        <w:rPr>
          <w:rFonts w:asciiTheme="minorHAnsi" w:hAnsiTheme="minorHAnsi" w:cstheme="minorHAnsi"/>
        </w:rPr>
        <w:t xml:space="preserve">neposkytují dostatek </w:t>
      </w:r>
      <w:r w:rsidR="00680B33">
        <w:rPr>
          <w:rFonts w:asciiTheme="minorHAnsi" w:hAnsiTheme="minorHAnsi" w:cstheme="minorHAnsi"/>
        </w:rPr>
        <w:t xml:space="preserve">podrobných </w:t>
      </w:r>
      <w:r w:rsidR="00B95F03" w:rsidRPr="003A2C2C">
        <w:rPr>
          <w:rFonts w:asciiTheme="minorHAnsi" w:hAnsiTheme="minorHAnsi" w:cstheme="minorHAnsi"/>
        </w:rPr>
        <w:t xml:space="preserve">informací na centrální úrovni potřebných pro </w:t>
      </w:r>
      <w:r w:rsidR="00B95F03">
        <w:rPr>
          <w:rFonts w:asciiTheme="minorHAnsi" w:hAnsiTheme="minorHAnsi" w:cstheme="minorHAnsi"/>
        </w:rPr>
        <w:t>vypracování komplexní analýzy</w:t>
      </w:r>
      <w:r w:rsidR="00EE19A8">
        <w:rPr>
          <w:rFonts w:asciiTheme="minorHAnsi" w:hAnsiTheme="minorHAnsi" w:cstheme="minorHAnsi"/>
        </w:rPr>
        <w:t xml:space="preserve"> </w:t>
      </w:r>
      <w:r w:rsidR="00BB2413">
        <w:rPr>
          <w:rFonts w:asciiTheme="minorHAnsi" w:hAnsiTheme="minorHAnsi" w:cstheme="minorHAnsi"/>
        </w:rPr>
        <w:t>z</w:t>
      </w:r>
      <w:r w:rsidR="00B95F03" w:rsidRPr="003A2C2C">
        <w:rPr>
          <w:rFonts w:asciiTheme="minorHAnsi" w:hAnsiTheme="minorHAnsi" w:cstheme="minorHAnsi"/>
        </w:rPr>
        <w:t>a</w:t>
      </w:r>
      <w:r w:rsidR="00BB2413">
        <w:rPr>
          <w:rFonts w:asciiTheme="minorHAnsi" w:hAnsiTheme="minorHAnsi" w:cstheme="minorHAnsi"/>
        </w:rPr>
        <w:t xml:space="preserve"> účelem</w:t>
      </w:r>
      <w:r w:rsidR="00B95F03" w:rsidRPr="003A2C2C">
        <w:rPr>
          <w:rFonts w:asciiTheme="minorHAnsi" w:hAnsiTheme="minorHAnsi" w:cstheme="minorHAnsi"/>
        </w:rPr>
        <w:t xml:space="preserve"> </w:t>
      </w:r>
      <w:r w:rsidR="00B760A2">
        <w:rPr>
          <w:rFonts w:asciiTheme="minorHAnsi" w:hAnsiTheme="minorHAnsi" w:cstheme="minorHAnsi"/>
        </w:rPr>
        <w:t xml:space="preserve">optimalizace objemu a struktury nemovitého majetku a </w:t>
      </w:r>
      <w:r w:rsidR="00B95F03" w:rsidRPr="003A2C2C">
        <w:rPr>
          <w:rFonts w:asciiTheme="minorHAnsi" w:hAnsiTheme="minorHAnsi" w:cstheme="minorHAnsi"/>
        </w:rPr>
        <w:t>hledání úspor rozpočtových zdrojů</w:t>
      </w:r>
      <w:r w:rsidR="00B95F03">
        <w:rPr>
          <w:rFonts w:asciiTheme="minorHAnsi" w:hAnsiTheme="minorHAnsi" w:cstheme="minorHAnsi"/>
        </w:rPr>
        <w:t xml:space="preserve">, </w:t>
      </w:r>
      <w:r w:rsidR="00BB2413">
        <w:rPr>
          <w:rFonts w:asciiTheme="minorHAnsi" w:hAnsiTheme="minorHAnsi" w:cstheme="minorHAnsi"/>
        </w:rPr>
        <w:t xml:space="preserve">která by se </w:t>
      </w:r>
      <w:r w:rsidRPr="003A2C2C">
        <w:rPr>
          <w:rFonts w:asciiTheme="minorHAnsi" w:hAnsiTheme="minorHAnsi" w:cstheme="minorHAnsi"/>
        </w:rPr>
        <w:t>zaměř</w:t>
      </w:r>
      <w:r w:rsidR="00BB2413">
        <w:rPr>
          <w:rFonts w:asciiTheme="minorHAnsi" w:hAnsiTheme="minorHAnsi" w:cstheme="minorHAnsi"/>
        </w:rPr>
        <w:t>ila</w:t>
      </w:r>
      <w:r w:rsidR="00EE19A8">
        <w:rPr>
          <w:rFonts w:asciiTheme="minorHAnsi" w:hAnsiTheme="minorHAnsi" w:cstheme="minorHAnsi"/>
        </w:rPr>
        <w:t xml:space="preserve"> </w:t>
      </w:r>
      <w:r w:rsidRPr="003A2C2C">
        <w:rPr>
          <w:rFonts w:asciiTheme="minorHAnsi" w:hAnsiTheme="minorHAnsi" w:cstheme="minorHAnsi"/>
        </w:rPr>
        <w:t>na tyto otázky:</w:t>
      </w:r>
    </w:p>
    <w:p w14:paraId="16CBC633" w14:textId="7DF6C4FE" w:rsidR="00EB153D" w:rsidRPr="003A2C2C" w:rsidRDefault="00EB153D" w:rsidP="00FD12D8">
      <w:pPr>
        <w:pStyle w:val="Odstavecseseznamem"/>
        <w:numPr>
          <w:ilvl w:val="0"/>
          <w:numId w:val="28"/>
        </w:numPr>
        <w:ind w:left="714" w:hanging="357"/>
        <w:jc w:val="both"/>
        <w:rPr>
          <w:rFonts w:asciiTheme="minorHAnsi" w:hAnsiTheme="minorHAnsi" w:cstheme="minorHAnsi"/>
        </w:rPr>
      </w:pPr>
      <w:r w:rsidRPr="003A2C2C">
        <w:rPr>
          <w:rFonts w:asciiTheme="minorHAnsi" w:hAnsiTheme="minorHAnsi" w:cstheme="minorHAnsi"/>
        </w:rPr>
        <w:t xml:space="preserve">jak je nemovitost (pozemek či stavba) </w:t>
      </w:r>
      <w:r w:rsidR="00E07AF9">
        <w:rPr>
          <w:rFonts w:asciiTheme="minorHAnsi" w:hAnsiTheme="minorHAnsi" w:cstheme="minorHAnsi"/>
        </w:rPr>
        <w:t>potřebná</w:t>
      </w:r>
      <w:r w:rsidRPr="003A2C2C">
        <w:rPr>
          <w:rFonts w:asciiTheme="minorHAnsi" w:hAnsiTheme="minorHAnsi" w:cstheme="minorHAnsi"/>
        </w:rPr>
        <w:t xml:space="preserve"> pro MO</w:t>
      </w:r>
      <w:r w:rsidR="00E44403">
        <w:rPr>
          <w:rFonts w:asciiTheme="minorHAnsi" w:hAnsiTheme="minorHAnsi" w:cstheme="minorHAnsi"/>
        </w:rPr>
        <w:t>,</w:t>
      </w:r>
      <w:r w:rsidRPr="003A2C2C">
        <w:rPr>
          <w:rFonts w:asciiTheme="minorHAnsi" w:hAnsiTheme="minorHAnsi" w:cstheme="minorHAnsi"/>
        </w:rPr>
        <w:t xml:space="preserve"> </w:t>
      </w:r>
      <w:r w:rsidR="00A63551">
        <w:rPr>
          <w:rFonts w:asciiTheme="minorHAnsi" w:hAnsiTheme="minorHAnsi" w:cstheme="minorHAnsi"/>
        </w:rPr>
        <w:t>resp. A</w:t>
      </w:r>
      <w:r w:rsidRPr="003A2C2C">
        <w:rPr>
          <w:rFonts w:asciiTheme="minorHAnsi" w:hAnsiTheme="minorHAnsi" w:cstheme="minorHAnsi"/>
        </w:rPr>
        <w:t>rmádu,</w:t>
      </w:r>
    </w:p>
    <w:p w14:paraId="227F50DF" w14:textId="0671EE97" w:rsidR="00EB153D" w:rsidRPr="003A2C2C" w:rsidRDefault="00EB153D" w:rsidP="00FD12D8">
      <w:pPr>
        <w:pStyle w:val="Odstavecseseznamem"/>
        <w:numPr>
          <w:ilvl w:val="0"/>
          <w:numId w:val="28"/>
        </w:numPr>
        <w:ind w:left="714" w:hanging="357"/>
        <w:jc w:val="both"/>
        <w:rPr>
          <w:rFonts w:asciiTheme="minorHAnsi" w:hAnsiTheme="minorHAnsi" w:cstheme="minorHAnsi"/>
        </w:rPr>
      </w:pPr>
      <w:r w:rsidRPr="003A2C2C">
        <w:rPr>
          <w:rFonts w:asciiTheme="minorHAnsi" w:hAnsiTheme="minorHAnsi" w:cstheme="minorHAnsi"/>
        </w:rPr>
        <w:t>jak intenzivně je využív</w:t>
      </w:r>
      <w:r w:rsidR="00E44403">
        <w:rPr>
          <w:rFonts w:asciiTheme="minorHAnsi" w:hAnsiTheme="minorHAnsi" w:cstheme="minorHAnsi"/>
        </w:rPr>
        <w:t>ána</w:t>
      </w:r>
      <w:r w:rsidRPr="003A2C2C">
        <w:rPr>
          <w:rFonts w:asciiTheme="minorHAnsi" w:hAnsiTheme="minorHAnsi" w:cstheme="minorHAnsi"/>
        </w:rPr>
        <w:t>,</w:t>
      </w:r>
    </w:p>
    <w:p w14:paraId="094E3349" w14:textId="77777777" w:rsidR="00EB153D" w:rsidRPr="00312BFA" w:rsidRDefault="00EB153D" w:rsidP="00FD12D8">
      <w:pPr>
        <w:pStyle w:val="Odstavecseseznamem"/>
        <w:numPr>
          <w:ilvl w:val="0"/>
          <w:numId w:val="28"/>
        </w:numPr>
        <w:ind w:left="714" w:hanging="357"/>
        <w:jc w:val="both"/>
        <w:rPr>
          <w:rFonts w:asciiTheme="minorHAnsi" w:hAnsiTheme="minorHAnsi" w:cstheme="minorHAnsi"/>
        </w:rPr>
      </w:pPr>
      <w:r w:rsidRPr="003A2C2C">
        <w:rPr>
          <w:rFonts w:asciiTheme="minorHAnsi" w:hAnsiTheme="minorHAnsi" w:cstheme="minorHAnsi"/>
        </w:rPr>
        <w:t>v </w:t>
      </w:r>
      <w:r w:rsidRPr="00312BFA">
        <w:rPr>
          <w:rFonts w:asciiTheme="minorHAnsi" w:hAnsiTheme="minorHAnsi" w:cstheme="minorHAnsi"/>
        </w:rPr>
        <w:t>jakém je stavu,</w:t>
      </w:r>
    </w:p>
    <w:p w14:paraId="0E66CF06" w14:textId="2960ABC4" w:rsidR="00EB153D" w:rsidRPr="00312BFA" w:rsidRDefault="00EB153D" w:rsidP="00B95F03">
      <w:pPr>
        <w:pStyle w:val="Odstavecseseznamem"/>
        <w:numPr>
          <w:ilvl w:val="0"/>
          <w:numId w:val="28"/>
        </w:numPr>
        <w:ind w:left="714" w:hanging="357"/>
        <w:jc w:val="both"/>
        <w:rPr>
          <w:rFonts w:asciiTheme="minorHAnsi" w:hAnsiTheme="minorHAnsi" w:cstheme="minorHAnsi"/>
        </w:rPr>
      </w:pPr>
      <w:r w:rsidRPr="00312BFA">
        <w:rPr>
          <w:rFonts w:asciiTheme="minorHAnsi" w:hAnsiTheme="minorHAnsi" w:cstheme="minorHAnsi"/>
        </w:rPr>
        <w:t>kolik stojí její provoz.</w:t>
      </w:r>
    </w:p>
    <w:p w14:paraId="6A39C929" w14:textId="106E48CB" w:rsidR="00292080" w:rsidRPr="00312BFA" w:rsidRDefault="00292080" w:rsidP="00A43E0F"/>
    <w:p w14:paraId="5D2C44CE" w14:textId="5BDAB859" w:rsidR="00292080" w:rsidRPr="00CD5FED" w:rsidRDefault="000E2F98" w:rsidP="00292080">
      <w:pPr>
        <w:pStyle w:val="Odstavecseseznamem"/>
        <w:numPr>
          <w:ilvl w:val="0"/>
          <w:numId w:val="43"/>
        </w:numPr>
        <w:ind w:left="357" w:hanging="357"/>
        <w:jc w:val="both"/>
        <w:rPr>
          <w:rFonts w:asciiTheme="minorHAnsi" w:hAnsiTheme="minorHAnsi" w:cstheme="minorHAnsi"/>
        </w:rPr>
      </w:pPr>
      <w:r w:rsidRPr="00312BFA">
        <w:rPr>
          <w:rFonts w:asciiTheme="minorHAnsi" w:hAnsiTheme="minorHAnsi" w:cstheme="minorHAnsi"/>
        </w:rPr>
        <w:lastRenderedPageBreak/>
        <w:t xml:space="preserve">MO </w:t>
      </w:r>
      <w:r w:rsidR="00BE4075" w:rsidRPr="00312BFA">
        <w:rPr>
          <w:rFonts w:asciiTheme="minorHAnsi" w:hAnsiTheme="minorHAnsi" w:cstheme="minorHAnsi"/>
        </w:rPr>
        <w:t>ne</w:t>
      </w:r>
      <w:r w:rsidR="00312BFA" w:rsidRPr="00312BFA">
        <w:rPr>
          <w:rFonts w:asciiTheme="minorHAnsi" w:hAnsiTheme="minorHAnsi" w:cstheme="minorHAnsi"/>
        </w:rPr>
        <w:t>z</w:t>
      </w:r>
      <w:r w:rsidR="00A03236">
        <w:rPr>
          <w:rFonts w:asciiTheme="minorHAnsi" w:hAnsiTheme="minorHAnsi" w:cstheme="minorHAnsi"/>
        </w:rPr>
        <w:t>lepšilo účinnost</w:t>
      </w:r>
      <w:r w:rsidR="00C50041" w:rsidRPr="00312BFA">
        <w:rPr>
          <w:rFonts w:asciiTheme="minorHAnsi" w:hAnsiTheme="minorHAnsi" w:cstheme="minorHAnsi"/>
        </w:rPr>
        <w:t xml:space="preserve"> </w:t>
      </w:r>
      <w:r w:rsidR="00BE4075" w:rsidRPr="00312BFA">
        <w:rPr>
          <w:rFonts w:asciiTheme="minorHAnsi" w:hAnsiTheme="minorHAnsi" w:cstheme="minorHAnsi"/>
        </w:rPr>
        <w:t xml:space="preserve">nabídky a </w:t>
      </w:r>
      <w:r w:rsidR="00C50041" w:rsidRPr="00312BFA">
        <w:rPr>
          <w:rFonts w:asciiTheme="minorHAnsi" w:hAnsiTheme="minorHAnsi" w:cstheme="minorHAnsi"/>
        </w:rPr>
        <w:t>propagace prodávaných nemovitostí</w:t>
      </w:r>
      <w:r w:rsidR="004608AC">
        <w:rPr>
          <w:rFonts w:asciiTheme="minorHAnsi" w:hAnsiTheme="minorHAnsi" w:cstheme="minorHAnsi"/>
        </w:rPr>
        <w:t xml:space="preserve"> ke </w:t>
      </w:r>
      <w:r w:rsidR="00287942" w:rsidRPr="00312BFA">
        <w:rPr>
          <w:rFonts w:asciiTheme="minorHAnsi" w:hAnsiTheme="minorHAnsi" w:cstheme="minorHAnsi"/>
        </w:rPr>
        <w:t xml:space="preserve">zvýšení výnosu z jejich prodeje. </w:t>
      </w:r>
      <w:r w:rsidR="004E1D23" w:rsidRPr="00312BFA">
        <w:rPr>
          <w:rFonts w:asciiTheme="minorHAnsi" w:hAnsiTheme="minorHAnsi" w:cstheme="minorHAnsi"/>
        </w:rPr>
        <w:t>Tento výnos</w:t>
      </w:r>
      <w:r w:rsidR="0091527B" w:rsidRPr="00312BFA">
        <w:rPr>
          <w:rFonts w:asciiTheme="minorHAnsi" w:hAnsiTheme="minorHAnsi" w:cstheme="minorHAnsi"/>
        </w:rPr>
        <w:t xml:space="preserve"> byl </w:t>
      </w:r>
      <w:r w:rsidR="00BE4075" w:rsidRPr="00312BFA">
        <w:rPr>
          <w:rFonts w:asciiTheme="minorHAnsi" w:hAnsiTheme="minorHAnsi" w:cstheme="minorHAnsi"/>
        </w:rPr>
        <w:t xml:space="preserve">na kontrolovaném vzorku </w:t>
      </w:r>
      <w:r w:rsidR="007D11BC" w:rsidRPr="00312BFA">
        <w:rPr>
          <w:rFonts w:asciiTheme="minorHAnsi" w:hAnsiTheme="minorHAnsi" w:cstheme="minorHAnsi"/>
        </w:rPr>
        <w:t xml:space="preserve">osmi souborů nemovitostí </w:t>
      </w:r>
      <w:r w:rsidR="00BE4075" w:rsidRPr="00312BFA">
        <w:rPr>
          <w:rFonts w:asciiTheme="minorHAnsi" w:hAnsiTheme="minorHAnsi" w:cstheme="minorHAnsi"/>
        </w:rPr>
        <w:t>nižší o </w:t>
      </w:r>
      <w:r w:rsidR="007D11BC" w:rsidRPr="00312BFA">
        <w:rPr>
          <w:rFonts w:asciiTheme="minorHAnsi" w:hAnsiTheme="minorHAnsi" w:cstheme="minorHAnsi"/>
        </w:rPr>
        <w:t>372,8</w:t>
      </w:r>
      <w:r w:rsidR="00F9779C" w:rsidRPr="00312BFA">
        <w:rPr>
          <w:rFonts w:asciiTheme="minorHAnsi" w:hAnsiTheme="minorHAnsi" w:cstheme="minorHAnsi"/>
        </w:rPr>
        <w:t xml:space="preserve"> mil. Kč (o 7</w:t>
      </w:r>
      <w:r w:rsidR="007D11BC" w:rsidRPr="00312BFA">
        <w:rPr>
          <w:rFonts w:asciiTheme="minorHAnsi" w:hAnsiTheme="minorHAnsi" w:cstheme="minorHAnsi"/>
        </w:rPr>
        <w:t>0,9</w:t>
      </w:r>
      <w:r w:rsidR="00F9779C" w:rsidRPr="00312BFA">
        <w:rPr>
          <w:rFonts w:asciiTheme="minorHAnsi" w:hAnsiTheme="minorHAnsi" w:cstheme="minorHAnsi"/>
        </w:rPr>
        <w:t xml:space="preserve"> %</w:t>
      </w:r>
      <w:r w:rsidR="00E312B4" w:rsidRPr="00312BFA">
        <w:rPr>
          <w:rFonts w:asciiTheme="minorHAnsi" w:hAnsiTheme="minorHAnsi" w:cstheme="minorHAnsi"/>
        </w:rPr>
        <w:t>)</w:t>
      </w:r>
      <w:r w:rsidR="0091527B" w:rsidRPr="00312BFA">
        <w:rPr>
          <w:rFonts w:asciiTheme="minorHAnsi" w:hAnsiTheme="minorHAnsi" w:cstheme="minorHAnsi"/>
        </w:rPr>
        <w:t xml:space="preserve"> </w:t>
      </w:r>
      <w:r w:rsidR="007D11BC" w:rsidRPr="00312BFA">
        <w:rPr>
          <w:rFonts w:asciiTheme="minorHAnsi" w:hAnsiTheme="minorHAnsi" w:cstheme="minorHAnsi"/>
        </w:rPr>
        <w:t>ve srovnání s cenou s</w:t>
      </w:r>
      <w:r w:rsidR="0091527B" w:rsidRPr="00312BFA">
        <w:rPr>
          <w:rFonts w:asciiTheme="minorHAnsi" w:hAnsiTheme="minorHAnsi" w:cstheme="minorHAnsi"/>
        </w:rPr>
        <w:t>tanoven</w:t>
      </w:r>
      <w:r w:rsidR="007D11BC" w:rsidRPr="00312BFA">
        <w:rPr>
          <w:rFonts w:asciiTheme="minorHAnsi" w:hAnsiTheme="minorHAnsi" w:cstheme="minorHAnsi"/>
        </w:rPr>
        <w:t>ou</w:t>
      </w:r>
      <w:r w:rsidR="0091527B" w:rsidRPr="00312BFA">
        <w:rPr>
          <w:rFonts w:asciiTheme="minorHAnsi" w:hAnsiTheme="minorHAnsi" w:cstheme="minorHAnsi"/>
        </w:rPr>
        <w:t xml:space="preserve"> znal</w:t>
      </w:r>
      <w:r w:rsidR="002F5CCC" w:rsidRPr="00312BFA">
        <w:rPr>
          <w:rFonts w:asciiTheme="minorHAnsi" w:hAnsiTheme="minorHAnsi" w:cstheme="minorHAnsi"/>
        </w:rPr>
        <w:t>eckým</w:t>
      </w:r>
      <w:r w:rsidR="00526CF2" w:rsidRPr="00312BFA">
        <w:rPr>
          <w:rFonts w:asciiTheme="minorHAnsi" w:hAnsiTheme="minorHAnsi" w:cstheme="minorHAnsi"/>
        </w:rPr>
        <w:t>i</w:t>
      </w:r>
      <w:r w:rsidR="002F5CCC" w:rsidRPr="00312BFA">
        <w:rPr>
          <w:rFonts w:asciiTheme="minorHAnsi" w:hAnsiTheme="minorHAnsi" w:cstheme="minorHAnsi"/>
        </w:rPr>
        <w:t xml:space="preserve"> posudk</w:t>
      </w:r>
      <w:r w:rsidR="00526CF2" w:rsidRPr="00312BFA">
        <w:rPr>
          <w:rFonts w:asciiTheme="minorHAnsi" w:hAnsiTheme="minorHAnsi" w:cstheme="minorHAnsi"/>
        </w:rPr>
        <w:t>y</w:t>
      </w:r>
      <w:r w:rsidR="0091527B" w:rsidRPr="00312BFA">
        <w:rPr>
          <w:rFonts w:asciiTheme="minorHAnsi" w:hAnsiTheme="minorHAnsi" w:cstheme="minorHAnsi"/>
        </w:rPr>
        <w:t>.</w:t>
      </w:r>
      <w:r w:rsidR="00C50041" w:rsidRPr="00312BFA">
        <w:rPr>
          <w:rFonts w:asciiTheme="minorHAnsi" w:hAnsiTheme="minorHAnsi" w:cstheme="minorHAnsi"/>
        </w:rPr>
        <w:t xml:space="preserve"> </w:t>
      </w:r>
      <w:r w:rsidR="00BE4075" w:rsidRPr="00312BFA">
        <w:rPr>
          <w:rFonts w:asciiTheme="minorHAnsi" w:hAnsiTheme="minorHAnsi" w:cstheme="minorHAnsi"/>
        </w:rPr>
        <w:t xml:space="preserve">MO tak </w:t>
      </w:r>
      <w:r w:rsidR="002F5CCC" w:rsidRPr="00312BFA">
        <w:rPr>
          <w:rFonts w:asciiTheme="minorHAnsi" w:hAnsiTheme="minorHAnsi" w:cstheme="minorHAnsi"/>
        </w:rPr>
        <w:t>ne</w:t>
      </w:r>
      <w:r w:rsidR="00C50041" w:rsidRPr="00312BFA">
        <w:rPr>
          <w:rFonts w:asciiTheme="minorHAnsi" w:hAnsiTheme="minorHAnsi" w:cstheme="minorHAnsi"/>
        </w:rPr>
        <w:t xml:space="preserve">naplnilo princip </w:t>
      </w:r>
      <w:r w:rsidR="00373046" w:rsidRPr="00312BFA">
        <w:rPr>
          <w:rFonts w:asciiTheme="minorHAnsi" w:hAnsiTheme="minorHAnsi" w:cstheme="minorHAnsi"/>
        </w:rPr>
        <w:t>maximalizace výnosů z prodeje zlepšení</w:t>
      </w:r>
      <w:r w:rsidR="00A63551" w:rsidRPr="00312BFA">
        <w:rPr>
          <w:rFonts w:asciiTheme="minorHAnsi" w:hAnsiTheme="minorHAnsi" w:cstheme="minorHAnsi"/>
        </w:rPr>
        <w:t>m</w:t>
      </w:r>
      <w:r w:rsidR="004608AC">
        <w:rPr>
          <w:rFonts w:asciiTheme="minorHAnsi" w:hAnsiTheme="minorHAnsi" w:cstheme="minorHAnsi"/>
        </w:rPr>
        <w:t xml:space="preserve"> nabídky a</w:t>
      </w:r>
      <w:r w:rsidR="00E44403">
        <w:rPr>
          <w:rFonts w:asciiTheme="minorHAnsi" w:hAnsiTheme="minorHAnsi" w:cstheme="minorHAnsi"/>
        </w:rPr>
        <w:t xml:space="preserve"> </w:t>
      </w:r>
      <w:r w:rsidR="00373046" w:rsidRPr="00312BFA">
        <w:rPr>
          <w:rFonts w:asciiTheme="minorHAnsi" w:hAnsiTheme="minorHAnsi" w:cstheme="minorHAnsi"/>
        </w:rPr>
        <w:t xml:space="preserve">propagace prodávaného majetku, </w:t>
      </w:r>
      <w:r w:rsidR="002D774C">
        <w:rPr>
          <w:rFonts w:asciiTheme="minorHAnsi" w:hAnsiTheme="minorHAnsi" w:cstheme="minorHAnsi"/>
        </w:rPr>
        <w:t xml:space="preserve">jak </w:t>
      </w:r>
      <w:r w:rsidR="00A03236">
        <w:rPr>
          <w:rFonts w:asciiTheme="minorHAnsi" w:hAnsiTheme="minorHAnsi" w:cstheme="minorHAnsi"/>
        </w:rPr>
        <w:t>doporuč</w:t>
      </w:r>
      <w:r w:rsidR="002D774C">
        <w:rPr>
          <w:rFonts w:asciiTheme="minorHAnsi" w:hAnsiTheme="minorHAnsi" w:cstheme="minorHAnsi"/>
        </w:rPr>
        <w:t xml:space="preserve">ila mj. </w:t>
      </w:r>
      <w:r w:rsidR="00BE4075" w:rsidRPr="00312BFA">
        <w:rPr>
          <w:rFonts w:asciiTheme="minorHAnsi" w:hAnsiTheme="minorHAnsi" w:cstheme="minorHAnsi"/>
          <w:i/>
        </w:rPr>
        <w:t>Bíl</w:t>
      </w:r>
      <w:r w:rsidR="002D774C">
        <w:rPr>
          <w:rFonts w:asciiTheme="minorHAnsi" w:hAnsiTheme="minorHAnsi" w:cstheme="minorHAnsi"/>
          <w:i/>
        </w:rPr>
        <w:t>á</w:t>
      </w:r>
      <w:r w:rsidR="00BE4075" w:rsidRPr="00312BFA">
        <w:rPr>
          <w:rFonts w:asciiTheme="minorHAnsi" w:hAnsiTheme="minorHAnsi" w:cstheme="minorHAnsi"/>
          <w:i/>
        </w:rPr>
        <w:t xml:space="preserve"> kni</w:t>
      </w:r>
      <w:r w:rsidR="002D774C">
        <w:rPr>
          <w:rFonts w:asciiTheme="minorHAnsi" w:hAnsiTheme="minorHAnsi" w:cstheme="minorHAnsi"/>
          <w:i/>
        </w:rPr>
        <w:t>ha</w:t>
      </w:r>
      <w:r w:rsidR="009B51EF" w:rsidRPr="00312BFA">
        <w:rPr>
          <w:rFonts w:asciiTheme="minorHAnsi" w:hAnsiTheme="minorHAnsi" w:cstheme="minorHAnsi"/>
        </w:rPr>
        <w:t>.</w:t>
      </w:r>
    </w:p>
    <w:p w14:paraId="6A42C7E6" w14:textId="77777777" w:rsidR="008F3F99" w:rsidRDefault="008F3F99" w:rsidP="00292080">
      <w:pPr>
        <w:rPr>
          <w:rFonts w:asciiTheme="minorHAnsi" w:hAnsiTheme="minorHAnsi" w:cstheme="minorHAnsi"/>
          <w:highlight w:val="yellow"/>
        </w:rPr>
      </w:pPr>
    </w:p>
    <w:p w14:paraId="766F181F" w14:textId="380966AC" w:rsidR="00B24658" w:rsidRPr="00E252C7" w:rsidRDefault="00B24658" w:rsidP="004440E9">
      <w:pPr>
        <w:pStyle w:val="Odstavecseseznamem"/>
        <w:numPr>
          <w:ilvl w:val="0"/>
          <w:numId w:val="43"/>
        </w:numPr>
        <w:ind w:left="357" w:hanging="357"/>
        <w:jc w:val="both"/>
        <w:rPr>
          <w:rFonts w:asciiTheme="minorHAnsi" w:hAnsiTheme="minorHAnsi" w:cstheme="minorHAnsi"/>
        </w:rPr>
      </w:pPr>
      <w:r w:rsidRPr="00E252C7">
        <w:rPr>
          <w:rFonts w:asciiTheme="minorHAnsi" w:hAnsiTheme="minorHAnsi" w:cstheme="minorHAnsi"/>
        </w:rPr>
        <w:t>MO nepostupovalo při péči o budovu</w:t>
      </w:r>
      <w:r w:rsidRPr="00E252C7">
        <w:rPr>
          <w:rFonts w:asciiTheme="minorHAnsi" w:hAnsiTheme="minorHAnsi" w:cstheme="minorHAnsi"/>
          <w:szCs w:val="22"/>
        </w:rPr>
        <w:t xml:space="preserve"> </w:t>
      </w:r>
      <w:r w:rsidR="00E252C7" w:rsidRPr="00E252C7">
        <w:rPr>
          <w:rFonts w:asciiTheme="minorHAnsi" w:hAnsiTheme="minorHAnsi" w:cstheme="minorHAnsi"/>
          <w:szCs w:val="22"/>
        </w:rPr>
        <w:t xml:space="preserve">v kasárnách </w:t>
      </w:r>
      <w:r w:rsidRPr="00E252C7">
        <w:rPr>
          <w:rFonts w:asciiTheme="minorHAnsi" w:hAnsiTheme="minorHAnsi" w:cstheme="minorHAnsi"/>
        </w:rPr>
        <w:t xml:space="preserve">Brno </w:t>
      </w:r>
      <w:r w:rsidR="00E44403">
        <w:rPr>
          <w:rFonts w:asciiTheme="minorHAnsi" w:hAnsiTheme="minorHAnsi" w:cstheme="minorHAnsi"/>
        </w:rPr>
        <w:t xml:space="preserve">– </w:t>
      </w:r>
      <w:r w:rsidRPr="00E252C7">
        <w:rPr>
          <w:rFonts w:asciiTheme="minorHAnsi" w:hAnsiTheme="minorHAnsi" w:cstheme="minorHAnsi"/>
        </w:rPr>
        <w:t xml:space="preserve">Černá Pole v souladu se zákonem č. 219/2000 Sb., neboť více než 15 let řádně nepečovalo o údržbu této budovy, což vedlo k jejímu zanedbanému stavu. </w:t>
      </w:r>
      <w:r w:rsidR="000F44E9">
        <w:rPr>
          <w:rFonts w:asciiTheme="minorHAnsi" w:hAnsiTheme="minorHAnsi" w:cstheme="minorHAnsi"/>
        </w:rPr>
        <w:t>MO rovněž nepostupovalo p</w:t>
      </w:r>
      <w:r w:rsidRPr="00E252C7">
        <w:rPr>
          <w:rFonts w:asciiTheme="minorHAnsi" w:hAnsiTheme="minorHAnsi" w:cstheme="minorHAnsi"/>
          <w:szCs w:val="22"/>
        </w:rPr>
        <w:t xml:space="preserve">ři dílčích úkonech souvisejících s realizací tří veřejných zakázek na opravy a rekonstrukce objektů kasáren </w:t>
      </w:r>
      <w:r w:rsidRPr="00E252C7">
        <w:rPr>
          <w:rFonts w:asciiTheme="minorHAnsi" w:eastAsiaTheme="minorHAnsi" w:hAnsiTheme="minorHAnsi" w:cstheme="minorHAnsi"/>
          <w:bCs/>
        </w:rPr>
        <w:t>v souladu se zákon</w:t>
      </w:r>
      <w:r w:rsidR="00FC26CC">
        <w:rPr>
          <w:rFonts w:asciiTheme="minorHAnsi" w:eastAsiaTheme="minorHAnsi" w:hAnsiTheme="minorHAnsi" w:cstheme="minorHAnsi"/>
          <w:bCs/>
        </w:rPr>
        <w:t>em</w:t>
      </w:r>
      <w:r w:rsidRPr="00E252C7">
        <w:rPr>
          <w:rFonts w:asciiTheme="minorHAnsi" w:eastAsiaTheme="minorHAnsi" w:hAnsiTheme="minorHAnsi" w:cstheme="minorHAnsi"/>
          <w:bCs/>
        </w:rPr>
        <w:t xml:space="preserve"> č.</w:t>
      </w:r>
      <w:r w:rsidR="00EF7C2B">
        <w:rPr>
          <w:rFonts w:asciiTheme="minorHAnsi" w:eastAsiaTheme="minorHAnsi" w:hAnsiTheme="minorHAnsi" w:cstheme="minorHAnsi"/>
          <w:bCs/>
        </w:rPr>
        <w:t xml:space="preserve"> </w:t>
      </w:r>
      <w:r w:rsidRPr="00E252C7">
        <w:rPr>
          <w:rFonts w:asciiTheme="minorHAnsi" w:eastAsiaTheme="minorHAnsi" w:hAnsiTheme="minorHAnsi" w:cstheme="minorHAnsi"/>
          <w:bCs/>
        </w:rPr>
        <w:t>137/2006 Sb. a</w:t>
      </w:r>
      <w:r w:rsidR="00EF7C2B">
        <w:rPr>
          <w:rFonts w:asciiTheme="minorHAnsi" w:eastAsiaTheme="minorHAnsi" w:hAnsiTheme="minorHAnsi" w:cstheme="minorHAnsi"/>
          <w:bCs/>
        </w:rPr>
        <w:t xml:space="preserve"> </w:t>
      </w:r>
      <w:r w:rsidR="00C3300E">
        <w:rPr>
          <w:rFonts w:asciiTheme="minorHAnsi" w:eastAsiaTheme="minorHAnsi" w:hAnsiTheme="minorHAnsi" w:cstheme="minorHAnsi"/>
          <w:bCs/>
        </w:rPr>
        <w:t xml:space="preserve">č. </w:t>
      </w:r>
      <w:r w:rsidRPr="00E252C7">
        <w:rPr>
          <w:rFonts w:asciiTheme="minorHAnsi" w:eastAsiaTheme="minorHAnsi" w:hAnsiTheme="minorHAnsi" w:cstheme="minorHAnsi"/>
          <w:bCs/>
        </w:rPr>
        <w:t>134/2016 Sb.</w:t>
      </w:r>
      <w:r w:rsidR="000F44E9">
        <w:rPr>
          <w:rFonts w:asciiTheme="minorHAnsi" w:eastAsiaTheme="minorHAnsi" w:hAnsiTheme="minorHAnsi" w:cstheme="minorHAnsi"/>
          <w:bCs/>
        </w:rPr>
        <w:t>,</w:t>
      </w:r>
      <w:r w:rsidRPr="00E252C7">
        <w:rPr>
          <w:rFonts w:asciiTheme="minorHAnsi" w:eastAsiaTheme="minorHAnsi" w:hAnsiTheme="minorHAnsi" w:cstheme="minorHAnsi"/>
          <w:bCs/>
        </w:rPr>
        <w:t xml:space="preserve"> </w:t>
      </w:r>
      <w:r w:rsidR="00CA17F6" w:rsidRPr="00E252C7">
        <w:rPr>
          <w:rFonts w:asciiTheme="minorHAnsi" w:hAnsiTheme="minorHAnsi" w:cstheme="minorHAnsi"/>
          <w:szCs w:val="22"/>
        </w:rPr>
        <w:t xml:space="preserve">nicméně </w:t>
      </w:r>
      <w:r w:rsidR="000F44E9">
        <w:rPr>
          <w:rFonts w:asciiTheme="minorHAnsi" w:hAnsiTheme="minorHAnsi" w:cstheme="minorHAnsi"/>
          <w:szCs w:val="22"/>
        </w:rPr>
        <w:t xml:space="preserve">zjištěné nedostatky </w:t>
      </w:r>
      <w:r w:rsidRPr="00E252C7">
        <w:rPr>
          <w:rFonts w:asciiTheme="minorHAnsi" w:hAnsiTheme="minorHAnsi" w:cstheme="minorHAnsi"/>
          <w:szCs w:val="22"/>
        </w:rPr>
        <w:t>neovlivnil</w:t>
      </w:r>
      <w:r w:rsidR="00FF2BA4" w:rsidRPr="00E252C7">
        <w:rPr>
          <w:rFonts w:asciiTheme="minorHAnsi" w:hAnsiTheme="minorHAnsi" w:cstheme="minorHAnsi"/>
          <w:szCs w:val="22"/>
        </w:rPr>
        <w:t>y</w:t>
      </w:r>
      <w:r w:rsidRPr="00E252C7">
        <w:rPr>
          <w:rFonts w:asciiTheme="minorHAnsi" w:hAnsiTheme="minorHAnsi" w:cstheme="minorHAnsi"/>
          <w:szCs w:val="22"/>
        </w:rPr>
        <w:t xml:space="preserve"> </w:t>
      </w:r>
      <w:r w:rsidR="008F3F99" w:rsidRPr="00E252C7">
        <w:rPr>
          <w:rFonts w:asciiTheme="minorHAnsi" w:hAnsiTheme="minorHAnsi" w:cstheme="minorHAnsi"/>
          <w:szCs w:val="22"/>
        </w:rPr>
        <w:t>výsled</w:t>
      </w:r>
      <w:r w:rsidR="00FF2BA4" w:rsidRPr="00E252C7">
        <w:rPr>
          <w:rFonts w:asciiTheme="minorHAnsi" w:hAnsiTheme="minorHAnsi" w:cstheme="minorHAnsi"/>
          <w:szCs w:val="22"/>
        </w:rPr>
        <w:t>ky</w:t>
      </w:r>
      <w:r w:rsidR="008F3F99" w:rsidRPr="00E252C7">
        <w:rPr>
          <w:rFonts w:asciiTheme="minorHAnsi" w:hAnsiTheme="minorHAnsi" w:cstheme="minorHAnsi"/>
          <w:szCs w:val="22"/>
        </w:rPr>
        <w:t xml:space="preserve"> zadávací</w:t>
      </w:r>
      <w:r w:rsidR="00FF2BA4" w:rsidRPr="00E252C7">
        <w:rPr>
          <w:rFonts w:asciiTheme="minorHAnsi" w:hAnsiTheme="minorHAnsi" w:cstheme="minorHAnsi"/>
          <w:szCs w:val="22"/>
        </w:rPr>
        <w:t>ch</w:t>
      </w:r>
      <w:r w:rsidR="008F3F99" w:rsidRPr="00E252C7">
        <w:rPr>
          <w:rFonts w:asciiTheme="minorHAnsi" w:hAnsiTheme="minorHAnsi" w:cstheme="minorHAnsi"/>
          <w:szCs w:val="22"/>
        </w:rPr>
        <w:t xml:space="preserve"> řízení</w:t>
      </w:r>
      <w:r w:rsidRPr="00E252C7">
        <w:rPr>
          <w:rFonts w:asciiTheme="minorHAnsi" w:hAnsiTheme="minorHAnsi" w:cstheme="minorHAnsi"/>
          <w:szCs w:val="22"/>
        </w:rPr>
        <w:t>.</w:t>
      </w:r>
      <w:r w:rsidR="00E252C7" w:rsidRPr="00E252C7">
        <w:rPr>
          <w:rFonts w:asciiTheme="minorHAnsi" w:hAnsiTheme="minorHAnsi" w:cstheme="minorHAnsi"/>
          <w:szCs w:val="22"/>
        </w:rPr>
        <w:t xml:space="preserve"> </w:t>
      </w:r>
      <w:r w:rsidR="004440E9">
        <w:rPr>
          <w:rFonts w:asciiTheme="minorHAnsi" w:hAnsiTheme="minorHAnsi" w:cstheme="minorHAnsi"/>
          <w:spacing w:val="-2"/>
        </w:rPr>
        <w:t xml:space="preserve">MO </w:t>
      </w:r>
      <w:r w:rsidR="00473F91">
        <w:rPr>
          <w:rFonts w:asciiTheme="minorHAnsi" w:hAnsiTheme="minorHAnsi" w:cstheme="minorHAnsi"/>
          <w:spacing w:val="-2"/>
        </w:rPr>
        <w:t xml:space="preserve">dále </w:t>
      </w:r>
      <w:r w:rsidR="004440E9">
        <w:rPr>
          <w:rFonts w:asciiTheme="minorHAnsi" w:hAnsiTheme="minorHAnsi" w:cstheme="minorHAnsi"/>
          <w:spacing w:val="-2"/>
        </w:rPr>
        <w:t>schválilo dva</w:t>
      </w:r>
      <w:r w:rsidR="00473F91">
        <w:rPr>
          <w:rFonts w:asciiTheme="minorHAnsi" w:hAnsiTheme="minorHAnsi" w:cstheme="minorHAnsi"/>
          <w:spacing w:val="-2"/>
        </w:rPr>
        <w:t xml:space="preserve"> </w:t>
      </w:r>
      <w:r w:rsidR="00FF2BA4" w:rsidRPr="00E252C7">
        <w:rPr>
          <w:rFonts w:asciiTheme="minorHAnsi" w:hAnsiTheme="minorHAnsi" w:cstheme="minorHAnsi"/>
          <w:spacing w:val="-2"/>
        </w:rPr>
        <w:t xml:space="preserve">investiční záměry na akce technického zhodnocení nemovitostí, ve kterých </w:t>
      </w:r>
      <w:r w:rsidR="004440E9">
        <w:rPr>
          <w:rFonts w:asciiTheme="minorHAnsi" w:hAnsiTheme="minorHAnsi" w:cstheme="minorHAnsi"/>
          <w:spacing w:val="-2"/>
        </w:rPr>
        <w:t xml:space="preserve">ASPO </w:t>
      </w:r>
      <w:r w:rsidR="00FF2BA4" w:rsidRPr="00E252C7">
        <w:rPr>
          <w:rFonts w:asciiTheme="minorHAnsi" w:hAnsiTheme="minorHAnsi" w:cstheme="minorHAnsi"/>
          <w:spacing w:val="-2"/>
        </w:rPr>
        <w:t xml:space="preserve">neuvedla </w:t>
      </w:r>
      <w:r w:rsidR="00FF2BA4" w:rsidRPr="00CA3510">
        <w:rPr>
          <w:rFonts w:asciiTheme="minorHAnsi" w:hAnsiTheme="minorHAnsi" w:cstheme="minorHAnsi"/>
          <w:spacing w:val="-2"/>
        </w:rPr>
        <w:t>vyjádření efektivnosti vložených prostředků spolu se specifikací požadavků na zabezpečení provozu</w:t>
      </w:r>
      <w:r w:rsidR="000F44E9" w:rsidRPr="00CA3510">
        <w:rPr>
          <w:rFonts w:asciiTheme="minorHAnsi" w:hAnsiTheme="minorHAnsi" w:cstheme="minorHAnsi"/>
          <w:spacing w:val="-2"/>
        </w:rPr>
        <w:t>, jak</w:t>
      </w:r>
      <w:r w:rsidR="000F44E9">
        <w:rPr>
          <w:rFonts w:asciiTheme="minorHAnsi" w:hAnsiTheme="minorHAnsi" w:cstheme="minorHAnsi"/>
          <w:spacing w:val="-2"/>
        </w:rPr>
        <w:t xml:space="preserve"> ukládá zákon č. </w:t>
      </w:r>
      <w:r w:rsidR="00FF2BA4" w:rsidRPr="00E252C7">
        <w:rPr>
          <w:rFonts w:asciiTheme="minorHAnsi" w:hAnsiTheme="minorHAnsi" w:cstheme="minorHAnsi"/>
          <w:spacing w:val="-2"/>
        </w:rPr>
        <w:t>218/2000 Sb., čímž ASPO</w:t>
      </w:r>
      <w:r w:rsidR="004440E9">
        <w:rPr>
          <w:rFonts w:asciiTheme="minorHAnsi" w:hAnsiTheme="minorHAnsi" w:cstheme="minorHAnsi"/>
          <w:spacing w:val="-2"/>
        </w:rPr>
        <w:t xml:space="preserve"> ani MO</w:t>
      </w:r>
      <w:r w:rsidR="00FF2BA4" w:rsidRPr="00E252C7">
        <w:rPr>
          <w:rFonts w:asciiTheme="minorHAnsi" w:hAnsiTheme="minorHAnsi" w:cstheme="minorHAnsi"/>
          <w:spacing w:val="-2"/>
        </w:rPr>
        <w:t xml:space="preserve"> </w:t>
      </w:r>
      <w:r w:rsidR="004440E9">
        <w:rPr>
          <w:rFonts w:asciiTheme="minorHAnsi" w:hAnsiTheme="minorHAnsi" w:cstheme="minorHAnsi"/>
          <w:spacing w:val="-2"/>
        </w:rPr>
        <w:t>nepostupovaly</w:t>
      </w:r>
      <w:r w:rsidR="00FF2BA4" w:rsidRPr="00E252C7">
        <w:rPr>
          <w:rFonts w:asciiTheme="minorHAnsi" w:hAnsiTheme="minorHAnsi" w:cstheme="minorHAnsi"/>
          <w:spacing w:val="-2"/>
        </w:rPr>
        <w:t xml:space="preserve"> </w:t>
      </w:r>
      <w:r w:rsidR="00CA3510">
        <w:rPr>
          <w:rFonts w:asciiTheme="minorHAnsi" w:hAnsiTheme="minorHAnsi" w:cstheme="minorHAnsi"/>
          <w:spacing w:val="-2"/>
        </w:rPr>
        <w:t>v souladu s tímto zákonem.</w:t>
      </w:r>
    </w:p>
    <w:p w14:paraId="18669812" w14:textId="4D191DD6" w:rsidR="00FF2BA4" w:rsidRPr="00FF2BA4" w:rsidRDefault="00FF2BA4" w:rsidP="00FF2BA4">
      <w:pPr>
        <w:shd w:val="clear" w:color="auto" w:fill="FFFFFF"/>
        <w:jc w:val="both"/>
        <w:rPr>
          <w:rFonts w:asciiTheme="minorHAnsi" w:hAnsiTheme="minorHAnsi" w:cstheme="minorHAnsi"/>
          <w:highlight w:val="yellow"/>
        </w:rPr>
      </w:pPr>
    </w:p>
    <w:p w14:paraId="06E1710B" w14:textId="28475641" w:rsidR="000D3605" w:rsidRPr="00642BB0" w:rsidRDefault="00D02C8F" w:rsidP="00292080">
      <w:pPr>
        <w:ind w:left="624" w:hanging="624"/>
        <w:jc w:val="both"/>
        <w:rPr>
          <w:rFonts w:asciiTheme="minorHAnsi" w:hAnsiTheme="minorHAnsi" w:cstheme="minorHAnsi"/>
          <w:sz w:val="20"/>
          <w:szCs w:val="20"/>
        </w:rPr>
      </w:pPr>
      <w:r w:rsidRPr="00C53ECF">
        <w:rPr>
          <w:rFonts w:asciiTheme="minorHAnsi" w:hAnsiTheme="minorHAnsi" w:cstheme="minorHAnsi"/>
          <w:b/>
          <w:sz w:val="20"/>
          <w:szCs w:val="20"/>
        </w:rPr>
        <w:t>Po</w:t>
      </w:r>
      <w:r w:rsidR="00462F78" w:rsidRPr="00C53ECF">
        <w:rPr>
          <w:rFonts w:asciiTheme="minorHAnsi" w:hAnsiTheme="minorHAnsi" w:cstheme="minorHAnsi"/>
          <w:b/>
          <w:sz w:val="20"/>
          <w:szCs w:val="20"/>
        </w:rPr>
        <w:t>zn.:</w:t>
      </w:r>
      <w:r w:rsidR="00462F78" w:rsidRPr="00C53ECF">
        <w:rPr>
          <w:rFonts w:asciiTheme="minorHAnsi" w:hAnsiTheme="minorHAnsi" w:cstheme="minorHAnsi"/>
          <w:sz w:val="20"/>
          <w:szCs w:val="20"/>
        </w:rPr>
        <w:tab/>
        <w:t>Právní předpisy uvedené v tomto kontrolním závěru jsou aplikovány ve znění účinném pro kontrolované období.</w:t>
      </w:r>
    </w:p>
    <w:p w14:paraId="4A01DA3C" w14:textId="79789366" w:rsidR="00462F78" w:rsidRPr="00642BB0" w:rsidRDefault="00462F78" w:rsidP="000B5436">
      <w:pPr>
        <w:pStyle w:val="Nadpis1"/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C53ECF">
        <w:rPr>
          <w:rFonts w:asciiTheme="minorHAnsi" w:hAnsiTheme="minorHAnsi" w:cstheme="minorHAnsi"/>
          <w:sz w:val="28"/>
          <w:szCs w:val="28"/>
        </w:rPr>
        <w:t xml:space="preserve">II. </w:t>
      </w:r>
      <w:r w:rsidR="00D932E3" w:rsidRPr="00C53ECF">
        <w:rPr>
          <w:rFonts w:asciiTheme="minorHAnsi" w:hAnsiTheme="minorHAnsi" w:cstheme="minorHAnsi"/>
          <w:sz w:val="28"/>
          <w:szCs w:val="28"/>
        </w:rPr>
        <w:t>Informace o kontrolované oblasti</w:t>
      </w:r>
    </w:p>
    <w:p w14:paraId="25449653" w14:textId="77777777" w:rsidR="000B5436" w:rsidRDefault="000B5436" w:rsidP="000B5436">
      <w:pPr>
        <w:shd w:val="clear" w:color="auto" w:fill="FFFFFF"/>
        <w:ind w:right="6"/>
        <w:jc w:val="both"/>
        <w:rPr>
          <w:rFonts w:asciiTheme="minorHAnsi" w:hAnsiTheme="minorHAnsi" w:cstheme="minorHAnsi"/>
          <w:b/>
        </w:rPr>
      </w:pPr>
    </w:p>
    <w:p w14:paraId="0D6E873A" w14:textId="14619EFD" w:rsidR="00A248F2" w:rsidRPr="00A248F2" w:rsidRDefault="003E3A1A" w:rsidP="000B5436">
      <w:pPr>
        <w:shd w:val="clear" w:color="auto" w:fill="FFFFFF"/>
        <w:ind w:right="6"/>
        <w:jc w:val="both"/>
        <w:rPr>
          <w:rFonts w:asciiTheme="minorHAnsi" w:hAnsiTheme="minorHAnsi" w:cstheme="minorHAnsi"/>
        </w:rPr>
      </w:pPr>
      <w:r w:rsidRPr="003B5A9A">
        <w:rPr>
          <w:rFonts w:asciiTheme="minorHAnsi" w:hAnsiTheme="minorHAnsi" w:cstheme="minorHAnsi"/>
          <w:b/>
        </w:rPr>
        <w:t>M</w:t>
      </w:r>
      <w:r w:rsidR="00D56DBA" w:rsidRPr="003B5A9A">
        <w:rPr>
          <w:rFonts w:asciiTheme="minorHAnsi" w:hAnsiTheme="minorHAnsi" w:cstheme="minorHAnsi"/>
          <w:b/>
        </w:rPr>
        <w:t>inisterstvo obrany</w:t>
      </w:r>
      <w:r w:rsidRPr="00C93074">
        <w:rPr>
          <w:rFonts w:asciiTheme="minorHAnsi" w:hAnsiTheme="minorHAnsi" w:cstheme="minorHAnsi"/>
        </w:rPr>
        <w:t xml:space="preserve"> je</w:t>
      </w:r>
      <w:r w:rsidRPr="003E3A1A">
        <w:rPr>
          <w:rFonts w:asciiTheme="minorHAnsi" w:hAnsiTheme="minorHAnsi" w:cstheme="minorHAnsi"/>
        </w:rPr>
        <w:t xml:space="preserve"> ústředním orgánem státní správy zejména pro zabezpečování obrany České republiky (dále též „ČR“), řízení Arm</w:t>
      </w:r>
      <w:r w:rsidR="00A248F2">
        <w:rPr>
          <w:rFonts w:asciiTheme="minorHAnsi" w:hAnsiTheme="minorHAnsi" w:cstheme="minorHAnsi"/>
        </w:rPr>
        <w:t>ády a správu vojenských újezdů</w:t>
      </w:r>
      <w:r w:rsidR="00A248F2" w:rsidRPr="00A248F2">
        <w:rPr>
          <w:rFonts w:asciiTheme="minorHAnsi" w:hAnsiTheme="minorHAnsi" w:cstheme="minorHAnsi"/>
        </w:rPr>
        <w:t xml:space="preserve">. </w:t>
      </w:r>
      <w:r w:rsidR="00D56DBA">
        <w:rPr>
          <w:rFonts w:asciiTheme="minorHAnsi" w:hAnsiTheme="minorHAnsi" w:cstheme="minorHAnsi"/>
        </w:rPr>
        <w:t>MO p</w:t>
      </w:r>
      <w:r w:rsidR="00E10A09">
        <w:rPr>
          <w:rFonts w:asciiTheme="minorHAnsi" w:hAnsiTheme="minorHAnsi" w:cstheme="minorHAnsi"/>
        </w:rPr>
        <w:t>ři řízení Armády mj. stanoví a realizuje opatření k jejímu rozvoji</w:t>
      </w:r>
      <w:r w:rsidR="00FC26CC">
        <w:rPr>
          <w:rFonts w:asciiTheme="minorHAnsi" w:hAnsiTheme="minorHAnsi" w:cstheme="minorHAnsi"/>
        </w:rPr>
        <w:t xml:space="preserve">, </w:t>
      </w:r>
      <w:r w:rsidR="00E10A09">
        <w:rPr>
          <w:rFonts w:asciiTheme="minorHAnsi" w:hAnsiTheme="minorHAnsi" w:cstheme="minorHAnsi"/>
        </w:rPr>
        <w:t>z</w:t>
      </w:r>
      <w:r w:rsidR="00BA11C8">
        <w:rPr>
          <w:rFonts w:asciiTheme="minorHAnsi" w:hAnsiTheme="minorHAnsi" w:cstheme="minorHAnsi"/>
        </w:rPr>
        <w:t>řizuje a ruší vojenské útvary a </w:t>
      </w:r>
      <w:r w:rsidR="00E10A09">
        <w:rPr>
          <w:rFonts w:asciiTheme="minorHAnsi" w:hAnsiTheme="minorHAnsi" w:cstheme="minorHAnsi"/>
        </w:rPr>
        <w:t>voje</w:t>
      </w:r>
      <w:r w:rsidR="00483F05">
        <w:rPr>
          <w:rFonts w:asciiTheme="minorHAnsi" w:hAnsiTheme="minorHAnsi" w:cstheme="minorHAnsi"/>
        </w:rPr>
        <w:t>nská zařízení. Součástí MO je i</w:t>
      </w:r>
      <w:r w:rsidR="005C19E3">
        <w:rPr>
          <w:rFonts w:asciiTheme="minorHAnsi" w:hAnsiTheme="minorHAnsi" w:cstheme="minorHAnsi"/>
        </w:rPr>
        <w:t xml:space="preserve"> </w:t>
      </w:r>
      <w:r w:rsidR="00E10A09">
        <w:rPr>
          <w:rFonts w:asciiTheme="minorHAnsi" w:hAnsiTheme="minorHAnsi" w:cstheme="minorHAnsi"/>
        </w:rPr>
        <w:t>Generální štáb Armády, který zabezpečuje Armádě velení.</w:t>
      </w:r>
      <w:r w:rsidR="00427C00">
        <w:rPr>
          <w:rFonts w:asciiTheme="minorHAnsi" w:hAnsiTheme="minorHAnsi" w:cstheme="minorHAnsi"/>
        </w:rPr>
        <w:t xml:space="preserve"> V roce 2017 pracovalo </w:t>
      </w:r>
      <w:r w:rsidR="001C3751">
        <w:rPr>
          <w:rFonts w:asciiTheme="minorHAnsi" w:hAnsiTheme="minorHAnsi" w:cstheme="minorHAnsi"/>
        </w:rPr>
        <w:t>v rezortu celkem 30 567</w:t>
      </w:r>
      <w:r w:rsidR="001C3751">
        <w:rPr>
          <w:rStyle w:val="Znakapoznpodarou"/>
          <w:rFonts w:asciiTheme="minorHAnsi" w:hAnsiTheme="minorHAnsi" w:cstheme="minorHAnsi"/>
        </w:rPr>
        <w:footnoteReference w:id="11"/>
      </w:r>
      <w:r w:rsidR="001C3751">
        <w:rPr>
          <w:rFonts w:asciiTheme="minorHAnsi" w:hAnsiTheme="minorHAnsi" w:cstheme="minorHAnsi"/>
        </w:rPr>
        <w:t xml:space="preserve"> zaměstnanců, z toho 23 089 vojáků </w:t>
      </w:r>
      <w:r w:rsidR="00BA11C8">
        <w:rPr>
          <w:rFonts w:asciiTheme="minorHAnsi" w:hAnsiTheme="minorHAnsi" w:cstheme="minorHAnsi"/>
        </w:rPr>
        <w:t>z</w:t>
      </w:r>
      <w:r w:rsidR="00B23072">
        <w:rPr>
          <w:rFonts w:asciiTheme="minorHAnsi" w:hAnsiTheme="minorHAnsi" w:cstheme="minorHAnsi"/>
        </w:rPr>
        <w:t> povolání a</w:t>
      </w:r>
      <w:r w:rsidR="00483F05">
        <w:rPr>
          <w:rFonts w:asciiTheme="minorHAnsi" w:hAnsiTheme="minorHAnsi" w:cstheme="minorHAnsi"/>
        </w:rPr>
        <w:t xml:space="preserve"> </w:t>
      </w:r>
      <w:r w:rsidR="00B23072">
        <w:rPr>
          <w:rFonts w:asciiTheme="minorHAnsi" w:hAnsiTheme="minorHAnsi" w:cstheme="minorHAnsi"/>
        </w:rPr>
        <w:t>7</w:t>
      </w:r>
      <w:r w:rsidR="00086B4E">
        <w:rPr>
          <w:rFonts w:asciiTheme="minorHAnsi" w:hAnsiTheme="minorHAnsi" w:cstheme="minorHAnsi"/>
        </w:rPr>
        <w:t> </w:t>
      </w:r>
      <w:r w:rsidR="00B23072">
        <w:rPr>
          <w:rFonts w:asciiTheme="minorHAnsi" w:hAnsiTheme="minorHAnsi" w:cstheme="minorHAnsi"/>
        </w:rPr>
        <w:t>478</w:t>
      </w:r>
      <w:r w:rsidR="00483F05">
        <w:rPr>
          <w:rFonts w:asciiTheme="minorHAnsi" w:hAnsiTheme="minorHAnsi" w:cstheme="minorHAnsi"/>
        </w:rPr>
        <w:t xml:space="preserve"> občanských a</w:t>
      </w:r>
      <w:r w:rsidR="005C19E3">
        <w:rPr>
          <w:rFonts w:asciiTheme="minorHAnsi" w:hAnsiTheme="minorHAnsi" w:cstheme="minorHAnsi"/>
        </w:rPr>
        <w:t xml:space="preserve"> </w:t>
      </w:r>
      <w:r w:rsidR="001C3751">
        <w:rPr>
          <w:rFonts w:asciiTheme="minorHAnsi" w:hAnsiTheme="minorHAnsi" w:cstheme="minorHAnsi"/>
        </w:rPr>
        <w:t xml:space="preserve">státních zaměstnanců. Výdaje státního rozpočtu spotřebované v kapitole 307 – </w:t>
      </w:r>
      <w:r w:rsidR="001C3751" w:rsidRPr="001C3751">
        <w:rPr>
          <w:rFonts w:asciiTheme="minorHAnsi" w:hAnsiTheme="minorHAnsi" w:cstheme="minorHAnsi"/>
          <w:i/>
        </w:rPr>
        <w:t>Ministerstvo obrany</w:t>
      </w:r>
      <w:r w:rsidR="001C3751">
        <w:rPr>
          <w:rFonts w:asciiTheme="minorHAnsi" w:hAnsiTheme="minorHAnsi" w:cstheme="minorHAnsi"/>
        </w:rPr>
        <w:t xml:space="preserve"> se v období 2015–2017 pohybovaly ročně mezi 45</w:t>
      </w:r>
      <w:r w:rsidR="002D774C">
        <w:rPr>
          <w:rFonts w:asciiTheme="minorHAnsi" w:hAnsiTheme="minorHAnsi" w:cstheme="minorHAnsi"/>
        </w:rPr>
        <w:t>,</w:t>
      </w:r>
      <w:r w:rsidR="001C3751">
        <w:rPr>
          <w:rFonts w:asciiTheme="minorHAnsi" w:hAnsiTheme="minorHAnsi" w:cstheme="minorHAnsi"/>
        </w:rPr>
        <w:t>7 až 52</w:t>
      </w:r>
      <w:r w:rsidR="002D774C">
        <w:rPr>
          <w:rFonts w:asciiTheme="minorHAnsi" w:hAnsiTheme="minorHAnsi" w:cstheme="minorHAnsi"/>
        </w:rPr>
        <w:t>,</w:t>
      </w:r>
      <w:r w:rsidR="001C3751">
        <w:rPr>
          <w:rFonts w:asciiTheme="minorHAnsi" w:hAnsiTheme="minorHAnsi" w:cstheme="minorHAnsi"/>
        </w:rPr>
        <w:t>9 ml</w:t>
      </w:r>
      <w:r w:rsidR="002D774C">
        <w:rPr>
          <w:rFonts w:asciiTheme="minorHAnsi" w:hAnsiTheme="minorHAnsi" w:cstheme="minorHAnsi"/>
        </w:rPr>
        <w:t>d</w:t>
      </w:r>
      <w:r w:rsidR="001C3751">
        <w:rPr>
          <w:rFonts w:asciiTheme="minorHAnsi" w:hAnsiTheme="minorHAnsi" w:cstheme="minorHAnsi"/>
        </w:rPr>
        <w:t>. Kč.</w:t>
      </w:r>
    </w:p>
    <w:p w14:paraId="7C6A1F21" w14:textId="5823C458" w:rsidR="00136B8C" w:rsidRDefault="00136B8C" w:rsidP="00136B8C">
      <w:pPr>
        <w:shd w:val="clear" w:color="auto" w:fill="FFFFFF"/>
        <w:ind w:right="6"/>
        <w:jc w:val="both"/>
        <w:rPr>
          <w:rFonts w:asciiTheme="minorHAnsi" w:hAnsiTheme="minorHAnsi" w:cstheme="minorHAnsi"/>
          <w:b/>
        </w:rPr>
      </w:pPr>
    </w:p>
    <w:p w14:paraId="6F303929" w14:textId="3CAD620B" w:rsidR="00136B8C" w:rsidRPr="00136B8C" w:rsidRDefault="00136B8C" w:rsidP="00F66C53">
      <w:pPr>
        <w:shd w:val="clear" w:color="auto" w:fill="FFFFFF"/>
        <w:ind w:right="6"/>
        <w:jc w:val="both"/>
        <w:rPr>
          <w:rFonts w:asciiTheme="minorHAnsi" w:hAnsiTheme="minorHAnsi" w:cstheme="minorHAnsi"/>
        </w:rPr>
      </w:pPr>
      <w:r w:rsidRPr="003B5A9A">
        <w:rPr>
          <w:rFonts w:asciiTheme="minorHAnsi" w:hAnsiTheme="minorHAnsi" w:cstheme="minorHAnsi"/>
          <w:b/>
        </w:rPr>
        <w:t>Agentura hospodaření s nemovitým majetkem</w:t>
      </w:r>
      <w:r>
        <w:rPr>
          <w:rFonts w:asciiTheme="minorHAnsi" w:hAnsiTheme="minorHAnsi" w:cstheme="minorHAnsi"/>
        </w:rPr>
        <w:t xml:space="preserve"> je organizační </w:t>
      </w:r>
      <w:r w:rsidR="00553C51">
        <w:rPr>
          <w:rFonts w:asciiTheme="minorHAnsi" w:hAnsiTheme="minorHAnsi" w:cstheme="minorHAnsi"/>
        </w:rPr>
        <w:t>útvar</w:t>
      </w:r>
      <w:r>
        <w:rPr>
          <w:rFonts w:asciiTheme="minorHAnsi" w:hAnsiTheme="minorHAnsi" w:cstheme="minorHAnsi"/>
        </w:rPr>
        <w:t xml:space="preserve"> MO, odpovídá za výkon správy nemovitého majetku a souvisejícího movitého majetku státu, ke kterému má příslušnost hospodařit MO. K</w:t>
      </w:r>
      <w:r w:rsidR="006D06A6">
        <w:rPr>
          <w:rFonts w:asciiTheme="minorHAnsi" w:hAnsiTheme="minorHAnsi" w:cstheme="minorHAnsi"/>
        </w:rPr>
        <w:t xml:space="preserve"> jejím </w:t>
      </w:r>
      <w:r>
        <w:rPr>
          <w:rFonts w:asciiTheme="minorHAnsi" w:hAnsiTheme="minorHAnsi" w:cstheme="minorHAnsi"/>
        </w:rPr>
        <w:t>úkolům patří mj. zajištění provozu staveb a budov, nákupy energií a služeb</w:t>
      </w:r>
      <w:r w:rsidR="00642937">
        <w:rPr>
          <w:rFonts w:asciiTheme="minorHAnsi" w:hAnsiTheme="minorHAnsi" w:cstheme="minorHAnsi"/>
        </w:rPr>
        <w:t xml:space="preserve">, </w:t>
      </w:r>
      <w:r w:rsidR="001A7BBC">
        <w:rPr>
          <w:rFonts w:asciiTheme="minorHAnsi" w:hAnsiTheme="minorHAnsi" w:cstheme="minorHAnsi"/>
        </w:rPr>
        <w:t>zajištění střežení a ostrahy nepotřebných nemovitos</w:t>
      </w:r>
      <w:r w:rsidR="00DB56D3">
        <w:rPr>
          <w:rFonts w:asciiTheme="minorHAnsi" w:hAnsiTheme="minorHAnsi" w:cstheme="minorHAnsi"/>
        </w:rPr>
        <w:t>tí, zabezpečení přípravy a </w:t>
      </w:r>
      <w:r w:rsidR="001A7BBC">
        <w:rPr>
          <w:rFonts w:asciiTheme="minorHAnsi" w:hAnsiTheme="minorHAnsi" w:cstheme="minorHAnsi"/>
        </w:rPr>
        <w:t>realizace staveb investiční výstavby nebo pronájem dočasně nepotřebného majetku.</w:t>
      </w:r>
      <w:r w:rsidR="00F66C53" w:rsidRPr="00B5585D">
        <w:rPr>
          <w:rFonts w:asciiTheme="minorHAnsi" w:hAnsiTheme="minorHAnsi" w:cstheme="minorHAnsi"/>
          <w:b/>
        </w:rPr>
        <w:t xml:space="preserve"> </w:t>
      </w:r>
    </w:p>
    <w:p w14:paraId="6F294C91" w14:textId="77777777" w:rsidR="00136B8C" w:rsidRDefault="00136B8C" w:rsidP="00136B8C">
      <w:pPr>
        <w:shd w:val="clear" w:color="auto" w:fill="FFFFFF"/>
        <w:ind w:right="6"/>
        <w:jc w:val="both"/>
        <w:rPr>
          <w:rFonts w:asciiTheme="minorHAnsi" w:hAnsiTheme="minorHAnsi" w:cstheme="minorHAnsi"/>
          <w:b/>
        </w:rPr>
      </w:pPr>
    </w:p>
    <w:p w14:paraId="37F935A8" w14:textId="61378F4F" w:rsidR="00A835E3" w:rsidRPr="00D56DBA" w:rsidRDefault="00A835E3" w:rsidP="00136B8C">
      <w:pPr>
        <w:shd w:val="clear" w:color="auto" w:fill="FFFFFF"/>
        <w:jc w:val="both"/>
        <w:rPr>
          <w:rFonts w:asciiTheme="minorHAnsi" w:hAnsiTheme="minorHAnsi" w:cstheme="minorHAnsi"/>
          <w:b/>
        </w:rPr>
      </w:pPr>
      <w:r w:rsidRPr="003B5A9A">
        <w:rPr>
          <w:rFonts w:asciiTheme="minorHAnsi" w:hAnsiTheme="minorHAnsi" w:cstheme="minorHAnsi"/>
          <w:b/>
        </w:rPr>
        <w:t>A</w:t>
      </w:r>
      <w:r w:rsidR="00D56DBA" w:rsidRPr="003B5A9A">
        <w:rPr>
          <w:rFonts w:asciiTheme="minorHAnsi" w:hAnsiTheme="minorHAnsi" w:cstheme="minorHAnsi"/>
          <w:b/>
        </w:rPr>
        <w:t xml:space="preserve">rmádní </w:t>
      </w:r>
      <w:r w:rsidRPr="003B5A9A">
        <w:rPr>
          <w:rFonts w:asciiTheme="minorHAnsi" w:hAnsiTheme="minorHAnsi" w:cstheme="minorHAnsi"/>
          <w:b/>
        </w:rPr>
        <w:t>S</w:t>
      </w:r>
      <w:r w:rsidR="00D56DBA" w:rsidRPr="003B5A9A">
        <w:rPr>
          <w:rFonts w:asciiTheme="minorHAnsi" w:hAnsiTheme="minorHAnsi" w:cstheme="minorHAnsi"/>
          <w:b/>
        </w:rPr>
        <w:t xml:space="preserve">ervisní, příspěvková </w:t>
      </w:r>
      <w:r w:rsidR="00D56DBA" w:rsidRPr="00F76B0F">
        <w:rPr>
          <w:rFonts w:asciiTheme="minorHAnsi" w:hAnsiTheme="minorHAnsi" w:cstheme="minorHAnsi"/>
          <w:b/>
        </w:rPr>
        <w:t>organizace</w:t>
      </w:r>
      <w:r w:rsidR="00553C51">
        <w:rPr>
          <w:rFonts w:asciiTheme="minorHAnsi" w:hAnsiTheme="minorHAnsi" w:cstheme="minorHAnsi"/>
          <w:b/>
        </w:rPr>
        <w:t>,</w:t>
      </w:r>
      <w:r w:rsidRPr="00F76B0F">
        <w:rPr>
          <w:rFonts w:asciiTheme="minorHAnsi" w:hAnsiTheme="minorHAnsi" w:cstheme="minorHAnsi"/>
        </w:rPr>
        <w:t xml:space="preserve"> j</w:t>
      </w:r>
      <w:r w:rsidRPr="00C93074">
        <w:rPr>
          <w:rFonts w:asciiTheme="minorHAnsi" w:hAnsiTheme="minorHAnsi" w:cstheme="minorHAnsi"/>
        </w:rPr>
        <w:t>e státní</w:t>
      </w:r>
      <w:r w:rsidRPr="00C53ECF">
        <w:rPr>
          <w:rFonts w:asciiTheme="minorHAnsi" w:hAnsiTheme="minorHAnsi" w:cstheme="minorHAnsi"/>
        </w:rPr>
        <w:t xml:space="preserve"> organizac</w:t>
      </w:r>
      <w:r w:rsidR="00553C51">
        <w:rPr>
          <w:rFonts w:asciiTheme="minorHAnsi" w:hAnsiTheme="minorHAnsi" w:cstheme="minorHAnsi"/>
        </w:rPr>
        <w:t>e</w:t>
      </w:r>
      <w:r w:rsidRPr="00C53ECF">
        <w:rPr>
          <w:rFonts w:asciiTheme="minorHAnsi" w:hAnsiTheme="minorHAnsi" w:cstheme="minorHAnsi"/>
        </w:rPr>
        <w:t xml:space="preserve"> v působnosti MO. </w:t>
      </w:r>
      <w:r w:rsidR="00321D66">
        <w:rPr>
          <w:rFonts w:asciiTheme="minorHAnsi" w:hAnsiTheme="minorHAnsi" w:cstheme="minorHAnsi"/>
        </w:rPr>
        <w:t>H</w:t>
      </w:r>
      <w:r w:rsidRPr="00A835E3">
        <w:rPr>
          <w:rFonts w:asciiTheme="minorHAnsi" w:hAnsiTheme="minorHAnsi" w:cstheme="minorHAnsi"/>
        </w:rPr>
        <w:t xml:space="preserve">lavní činností </w:t>
      </w:r>
      <w:r w:rsidR="00321D66">
        <w:rPr>
          <w:rFonts w:asciiTheme="minorHAnsi" w:hAnsiTheme="minorHAnsi" w:cstheme="minorHAnsi"/>
        </w:rPr>
        <w:t xml:space="preserve">ASPO </w:t>
      </w:r>
      <w:r w:rsidRPr="00A835E3">
        <w:rPr>
          <w:rFonts w:asciiTheme="minorHAnsi" w:hAnsiTheme="minorHAnsi" w:cstheme="minorHAnsi"/>
        </w:rPr>
        <w:t xml:space="preserve">je v rámci rezortu </w:t>
      </w:r>
      <w:r w:rsidR="00D56DBA">
        <w:rPr>
          <w:rFonts w:asciiTheme="minorHAnsi" w:hAnsiTheme="minorHAnsi" w:cstheme="minorHAnsi"/>
        </w:rPr>
        <w:t>zejména</w:t>
      </w:r>
      <w:r w:rsidRPr="00A835E3">
        <w:rPr>
          <w:rFonts w:asciiTheme="minorHAnsi" w:hAnsiTheme="minorHAnsi" w:cstheme="minorHAnsi"/>
        </w:rPr>
        <w:t xml:space="preserve"> správa, provozování, reprodukc</w:t>
      </w:r>
      <w:r w:rsidR="00BA11C8">
        <w:rPr>
          <w:rFonts w:asciiTheme="minorHAnsi" w:hAnsiTheme="minorHAnsi" w:cstheme="minorHAnsi"/>
        </w:rPr>
        <w:t>e, údržba a</w:t>
      </w:r>
      <w:r w:rsidR="00553C51">
        <w:rPr>
          <w:rFonts w:asciiTheme="minorHAnsi" w:hAnsiTheme="minorHAnsi" w:cstheme="minorHAnsi"/>
        </w:rPr>
        <w:t xml:space="preserve"> </w:t>
      </w:r>
      <w:r w:rsidR="00D56DBA">
        <w:rPr>
          <w:rFonts w:asciiTheme="minorHAnsi" w:hAnsiTheme="minorHAnsi" w:cstheme="minorHAnsi"/>
        </w:rPr>
        <w:t>opravy nemovitého a </w:t>
      </w:r>
      <w:r w:rsidRPr="00A835E3">
        <w:rPr>
          <w:rFonts w:asciiTheme="minorHAnsi" w:hAnsiTheme="minorHAnsi" w:cstheme="minorHAnsi"/>
        </w:rPr>
        <w:t>movitého majetku státu plnícího funkci bytového fondu, ubytoven, rozvodů tepla nebo čistíren odpadních vod. Kromě hlavní činnosti vykonává</w:t>
      </w:r>
      <w:r w:rsidR="003A30C9" w:rsidRPr="003A30C9">
        <w:rPr>
          <w:rFonts w:asciiTheme="minorHAnsi" w:hAnsiTheme="minorHAnsi" w:cstheme="minorHAnsi"/>
        </w:rPr>
        <w:t xml:space="preserve"> </w:t>
      </w:r>
      <w:r w:rsidR="003A30C9">
        <w:rPr>
          <w:rFonts w:asciiTheme="minorHAnsi" w:hAnsiTheme="minorHAnsi" w:cstheme="minorHAnsi"/>
        </w:rPr>
        <w:t>ASPO</w:t>
      </w:r>
      <w:r w:rsidRPr="00A835E3">
        <w:rPr>
          <w:rFonts w:asciiTheme="minorHAnsi" w:hAnsiTheme="minorHAnsi" w:cstheme="minorHAnsi"/>
        </w:rPr>
        <w:t xml:space="preserve"> i jinou činnost spočívající např. </w:t>
      </w:r>
      <w:r w:rsidR="00BA11C8">
        <w:rPr>
          <w:rFonts w:asciiTheme="minorHAnsi" w:hAnsiTheme="minorHAnsi" w:cstheme="minorHAnsi"/>
        </w:rPr>
        <w:t xml:space="preserve">v </w:t>
      </w:r>
      <w:r w:rsidRPr="00A835E3">
        <w:rPr>
          <w:rFonts w:asciiTheme="minorHAnsi" w:hAnsiTheme="minorHAnsi" w:cstheme="minorHAnsi"/>
        </w:rPr>
        <w:t>ubytov</w:t>
      </w:r>
      <w:r w:rsidR="00A4352B">
        <w:rPr>
          <w:rFonts w:asciiTheme="minorHAnsi" w:hAnsiTheme="minorHAnsi" w:cstheme="minorHAnsi"/>
        </w:rPr>
        <w:t>ací</w:t>
      </w:r>
      <w:r w:rsidRPr="00A835E3">
        <w:rPr>
          <w:rFonts w:asciiTheme="minorHAnsi" w:hAnsiTheme="minorHAnsi" w:cstheme="minorHAnsi"/>
        </w:rPr>
        <w:t xml:space="preserve"> nebo realitní činnosti.</w:t>
      </w:r>
      <w:r w:rsidR="001C3751">
        <w:rPr>
          <w:rFonts w:asciiTheme="minorHAnsi" w:hAnsiTheme="minorHAnsi" w:cstheme="minorHAnsi"/>
        </w:rPr>
        <w:t xml:space="preserve"> V roce 2017 pracovalo v ASPO </w:t>
      </w:r>
      <w:r w:rsidR="004960BC">
        <w:rPr>
          <w:rFonts w:asciiTheme="minorHAnsi" w:hAnsiTheme="minorHAnsi" w:cstheme="minorHAnsi"/>
        </w:rPr>
        <w:t>celkem 267</w:t>
      </w:r>
      <w:r w:rsidR="009B7994">
        <w:rPr>
          <w:rFonts w:asciiTheme="minorHAnsi" w:hAnsiTheme="minorHAnsi" w:cstheme="minorHAnsi"/>
        </w:rPr>
        <w:t> </w:t>
      </w:r>
      <w:r w:rsidR="004960BC">
        <w:rPr>
          <w:rFonts w:asciiTheme="minorHAnsi" w:hAnsiTheme="minorHAnsi" w:cstheme="minorHAnsi"/>
        </w:rPr>
        <w:t xml:space="preserve">zaměstnanců. Příspěvek </w:t>
      </w:r>
      <w:r w:rsidR="00D5705A">
        <w:rPr>
          <w:rFonts w:asciiTheme="minorHAnsi" w:hAnsiTheme="minorHAnsi" w:cstheme="minorHAnsi"/>
        </w:rPr>
        <w:t xml:space="preserve">MO </w:t>
      </w:r>
      <w:r w:rsidR="004960BC">
        <w:rPr>
          <w:rFonts w:asciiTheme="minorHAnsi" w:hAnsiTheme="minorHAnsi" w:cstheme="minorHAnsi"/>
        </w:rPr>
        <w:t xml:space="preserve">na </w:t>
      </w:r>
      <w:r w:rsidR="00D5705A">
        <w:rPr>
          <w:rFonts w:asciiTheme="minorHAnsi" w:hAnsiTheme="minorHAnsi" w:cstheme="minorHAnsi"/>
        </w:rPr>
        <w:t xml:space="preserve">provoz </w:t>
      </w:r>
      <w:r w:rsidR="004960BC">
        <w:rPr>
          <w:rFonts w:asciiTheme="minorHAnsi" w:hAnsiTheme="minorHAnsi" w:cstheme="minorHAnsi"/>
        </w:rPr>
        <w:t>ASPO</w:t>
      </w:r>
      <w:r w:rsidR="009E33B1">
        <w:rPr>
          <w:rFonts w:asciiTheme="minorHAnsi" w:hAnsiTheme="minorHAnsi" w:cstheme="minorHAnsi"/>
        </w:rPr>
        <w:t xml:space="preserve"> </w:t>
      </w:r>
      <w:r w:rsidR="00BA4956">
        <w:rPr>
          <w:rFonts w:asciiTheme="minorHAnsi" w:hAnsiTheme="minorHAnsi" w:cstheme="minorHAnsi"/>
        </w:rPr>
        <w:t xml:space="preserve">tvoří </w:t>
      </w:r>
      <w:r w:rsidR="00B170F2">
        <w:rPr>
          <w:rFonts w:asciiTheme="minorHAnsi" w:hAnsiTheme="minorHAnsi" w:cstheme="minorHAnsi"/>
        </w:rPr>
        <w:t>přibližně 90 %</w:t>
      </w:r>
      <w:r w:rsidR="00BA4956">
        <w:rPr>
          <w:rFonts w:asciiTheme="minorHAnsi" w:hAnsiTheme="minorHAnsi" w:cstheme="minorHAnsi"/>
        </w:rPr>
        <w:t xml:space="preserve"> výnosů ASPO a </w:t>
      </w:r>
      <w:r w:rsidR="009E33B1">
        <w:rPr>
          <w:rFonts w:asciiTheme="minorHAnsi" w:hAnsiTheme="minorHAnsi" w:cstheme="minorHAnsi"/>
        </w:rPr>
        <w:t xml:space="preserve">v období 2015–2017 </w:t>
      </w:r>
      <w:r w:rsidR="00BA4956">
        <w:rPr>
          <w:rFonts w:asciiTheme="minorHAnsi" w:hAnsiTheme="minorHAnsi" w:cstheme="minorHAnsi"/>
        </w:rPr>
        <w:t xml:space="preserve">se </w:t>
      </w:r>
      <w:r w:rsidR="009E33B1">
        <w:rPr>
          <w:rFonts w:asciiTheme="minorHAnsi" w:hAnsiTheme="minorHAnsi" w:cstheme="minorHAnsi"/>
        </w:rPr>
        <w:t>pohyboval ročně mezi 683,</w:t>
      </w:r>
      <w:r w:rsidR="007E37A6">
        <w:rPr>
          <w:rFonts w:asciiTheme="minorHAnsi" w:hAnsiTheme="minorHAnsi" w:cstheme="minorHAnsi"/>
        </w:rPr>
        <w:t>4</w:t>
      </w:r>
      <w:r w:rsidR="009E33B1">
        <w:rPr>
          <w:rFonts w:asciiTheme="minorHAnsi" w:hAnsiTheme="minorHAnsi" w:cstheme="minorHAnsi"/>
        </w:rPr>
        <w:t xml:space="preserve"> </w:t>
      </w:r>
      <w:r w:rsidR="00553C51">
        <w:rPr>
          <w:rFonts w:asciiTheme="minorHAnsi" w:hAnsiTheme="minorHAnsi" w:cstheme="minorHAnsi"/>
        </w:rPr>
        <w:t xml:space="preserve">mil. Kč </w:t>
      </w:r>
      <w:r w:rsidR="009E33B1">
        <w:rPr>
          <w:rFonts w:asciiTheme="minorHAnsi" w:hAnsiTheme="minorHAnsi" w:cstheme="minorHAnsi"/>
        </w:rPr>
        <w:t>až 1</w:t>
      </w:r>
      <w:r w:rsidR="00553C51">
        <w:rPr>
          <w:rFonts w:asciiTheme="minorHAnsi" w:hAnsiTheme="minorHAnsi" w:cstheme="minorHAnsi"/>
        </w:rPr>
        <w:t xml:space="preserve"> </w:t>
      </w:r>
      <w:r w:rsidR="009E33B1">
        <w:rPr>
          <w:rFonts w:asciiTheme="minorHAnsi" w:hAnsiTheme="minorHAnsi" w:cstheme="minorHAnsi"/>
        </w:rPr>
        <w:t>506,4 mil. Kč</w:t>
      </w:r>
      <w:r w:rsidR="007E37A6">
        <w:rPr>
          <w:rFonts w:asciiTheme="minorHAnsi" w:hAnsiTheme="minorHAnsi" w:cstheme="minorHAnsi"/>
        </w:rPr>
        <w:t xml:space="preserve">. Z této částky </w:t>
      </w:r>
      <w:r w:rsidR="009E33B1">
        <w:rPr>
          <w:rFonts w:asciiTheme="minorHAnsi" w:hAnsiTheme="minorHAnsi" w:cstheme="minorHAnsi"/>
        </w:rPr>
        <w:t>od 189,</w:t>
      </w:r>
      <w:r w:rsidR="007E37A6">
        <w:rPr>
          <w:rFonts w:asciiTheme="minorHAnsi" w:hAnsiTheme="minorHAnsi" w:cstheme="minorHAnsi"/>
        </w:rPr>
        <w:t>5</w:t>
      </w:r>
      <w:r w:rsidR="00553C51">
        <w:rPr>
          <w:rFonts w:asciiTheme="minorHAnsi" w:hAnsiTheme="minorHAnsi" w:cstheme="minorHAnsi"/>
        </w:rPr>
        <w:t> mil. Kč</w:t>
      </w:r>
      <w:r w:rsidR="009E33B1">
        <w:rPr>
          <w:rFonts w:asciiTheme="minorHAnsi" w:hAnsiTheme="minorHAnsi" w:cstheme="minorHAnsi"/>
        </w:rPr>
        <w:t xml:space="preserve"> do 227,3</w:t>
      </w:r>
      <w:r w:rsidR="009B7994">
        <w:rPr>
          <w:rFonts w:asciiTheme="minorHAnsi" w:hAnsiTheme="minorHAnsi" w:cstheme="minorHAnsi"/>
        </w:rPr>
        <w:t> </w:t>
      </w:r>
      <w:r w:rsidR="009E33B1">
        <w:rPr>
          <w:rFonts w:asciiTheme="minorHAnsi" w:hAnsiTheme="minorHAnsi" w:cstheme="minorHAnsi"/>
        </w:rPr>
        <w:t>mil. Kč</w:t>
      </w:r>
      <w:r w:rsidR="009E33B1" w:rsidRPr="009E33B1">
        <w:rPr>
          <w:rFonts w:asciiTheme="minorHAnsi" w:hAnsiTheme="minorHAnsi" w:cstheme="minorHAnsi"/>
        </w:rPr>
        <w:t xml:space="preserve"> </w:t>
      </w:r>
      <w:r w:rsidR="009E33B1">
        <w:rPr>
          <w:rFonts w:asciiTheme="minorHAnsi" w:hAnsiTheme="minorHAnsi" w:cstheme="minorHAnsi"/>
        </w:rPr>
        <w:t>činil příspěvek na provoz ubytoven.</w:t>
      </w:r>
      <w:r w:rsidR="000839EB">
        <w:rPr>
          <w:rFonts w:asciiTheme="minorHAnsi" w:hAnsiTheme="minorHAnsi" w:cstheme="minorHAnsi"/>
        </w:rPr>
        <w:t xml:space="preserve"> </w:t>
      </w:r>
      <w:r w:rsidR="00642CAC">
        <w:rPr>
          <w:rFonts w:asciiTheme="minorHAnsi" w:hAnsiTheme="minorHAnsi" w:cstheme="minorHAnsi"/>
        </w:rPr>
        <w:t>ASPO ke konci roku 2017</w:t>
      </w:r>
      <w:r w:rsidR="00642CAC" w:rsidRPr="00642CAC">
        <w:rPr>
          <w:rFonts w:asciiTheme="minorHAnsi" w:hAnsiTheme="minorHAnsi" w:cstheme="minorHAnsi"/>
        </w:rPr>
        <w:t xml:space="preserve"> </w:t>
      </w:r>
      <w:r w:rsidR="00642CAC">
        <w:rPr>
          <w:rFonts w:asciiTheme="minorHAnsi" w:hAnsiTheme="minorHAnsi" w:cstheme="minorHAnsi"/>
        </w:rPr>
        <w:t xml:space="preserve">spravovala celkem 79 </w:t>
      </w:r>
      <w:r w:rsidR="007E37A6">
        <w:rPr>
          <w:rFonts w:asciiTheme="minorHAnsi" w:hAnsiTheme="minorHAnsi" w:cstheme="minorHAnsi"/>
        </w:rPr>
        <w:t>ubytoven</w:t>
      </w:r>
      <w:r w:rsidR="00BA11C8">
        <w:rPr>
          <w:rFonts w:asciiTheme="minorHAnsi" w:hAnsiTheme="minorHAnsi" w:cstheme="minorHAnsi"/>
        </w:rPr>
        <w:t xml:space="preserve">, </w:t>
      </w:r>
      <w:r w:rsidR="00642CAC">
        <w:rPr>
          <w:rFonts w:asciiTheme="minorHAnsi" w:hAnsiTheme="minorHAnsi" w:cstheme="minorHAnsi"/>
        </w:rPr>
        <w:t>j</w:t>
      </w:r>
      <w:r w:rsidR="000839EB">
        <w:rPr>
          <w:rFonts w:asciiTheme="minorHAnsi" w:hAnsiTheme="minorHAnsi" w:cstheme="minorHAnsi"/>
        </w:rPr>
        <w:t xml:space="preserve">ejich </w:t>
      </w:r>
      <w:r w:rsidR="00865386">
        <w:rPr>
          <w:rFonts w:asciiTheme="minorHAnsi" w:hAnsiTheme="minorHAnsi" w:cstheme="minorHAnsi"/>
        </w:rPr>
        <w:t>roz</w:t>
      </w:r>
      <w:r w:rsidR="000839EB">
        <w:rPr>
          <w:rFonts w:asciiTheme="minorHAnsi" w:hAnsiTheme="minorHAnsi" w:cstheme="minorHAnsi"/>
        </w:rPr>
        <w:t>místění na území ČR</w:t>
      </w:r>
      <w:r w:rsidR="000839EB" w:rsidRPr="000839EB">
        <w:rPr>
          <w:rFonts w:asciiTheme="minorHAnsi" w:hAnsiTheme="minorHAnsi" w:cstheme="minorHAnsi"/>
        </w:rPr>
        <w:t xml:space="preserve"> </w:t>
      </w:r>
      <w:r w:rsidR="000839EB">
        <w:rPr>
          <w:rFonts w:asciiTheme="minorHAnsi" w:hAnsiTheme="minorHAnsi" w:cstheme="minorHAnsi"/>
        </w:rPr>
        <w:t xml:space="preserve">znázorňuje </w:t>
      </w:r>
      <w:r w:rsidR="000839EB" w:rsidRPr="00450906">
        <w:rPr>
          <w:rFonts w:asciiTheme="minorHAnsi" w:hAnsiTheme="minorHAnsi" w:cstheme="minorHAnsi"/>
        </w:rPr>
        <w:t>mapa v příloze č. 2.</w:t>
      </w:r>
    </w:p>
    <w:p w14:paraId="3CC0D272" w14:textId="77777777" w:rsidR="000B5436" w:rsidRDefault="000B5436" w:rsidP="000839EB">
      <w:pPr>
        <w:shd w:val="clear" w:color="auto" w:fill="FFFFFF"/>
        <w:ind w:right="6"/>
        <w:jc w:val="both"/>
        <w:rPr>
          <w:rFonts w:asciiTheme="minorHAnsi" w:hAnsiTheme="minorHAnsi" w:cstheme="minorHAnsi"/>
          <w:b/>
        </w:rPr>
      </w:pPr>
    </w:p>
    <w:p w14:paraId="6693BED8" w14:textId="62D5A1A5" w:rsidR="000839EB" w:rsidRPr="0083200C" w:rsidRDefault="00E10A09" w:rsidP="000839EB">
      <w:pPr>
        <w:shd w:val="clear" w:color="auto" w:fill="FFFFFF"/>
        <w:ind w:right="6"/>
        <w:jc w:val="both"/>
        <w:rPr>
          <w:rFonts w:asciiTheme="minorHAnsi" w:hAnsiTheme="minorHAnsi" w:cstheme="minorHAnsi"/>
        </w:rPr>
      </w:pPr>
      <w:r w:rsidRPr="003B5A9A">
        <w:rPr>
          <w:rFonts w:asciiTheme="minorHAnsi" w:hAnsiTheme="minorHAnsi" w:cstheme="minorHAnsi"/>
          <w:b/>
        </w:rPr>
        <w:t>Armáda</w:t>
      </w:r>
      <w:r w:rsidRPr="00C93074">
        <w:rPr>
          <w:rFonts w:asciiTheme="minorHAnsi" w:hAnsiTheme="minorHAnsi" w:cstheme="minorHAnsi"/>
        </w:rPr>
        <w:t xml:space="preserve"> </w:t>
      </w:r>
      <w:r w:rsidRPr="00A835E3">
        <w:rPr>
          <w:rFonts w:asciiTheme="minorHAnsi" w:hAnsiTheme="minorHAnsi" w:cstheme="minorHAnsi"/>
        </w:rPr>
        <w:t>je</w:t>
      </w:r>
      <w:r>
        <w:rPr>
          <w:rFonts w:asciiTheme="minorHAnsi" w:hAnsiTheme="minorHAnsi" w:cstheme="minorHAnsi"/>
        </w:rPr>
        <w:t xml:space="preserve"> </w:t>
      </w:r>
      <w:r w:rsidRPr="00C53ECF">
        <w:rPr>
          <w:rFonts w:asciiTheme="minorHAnsi" w:hAnsiTheme="minorHAnsi" w:cstheme="minorHAnsi"/>
        </w:rPr>
        <w:t xml:space="preserve">základní součástí </w:t>
      </w:r>
      <w:r>
        <w:rPr>
          <w:rFonts w:asciiTheme="minorHAnsi" w:hAnsiTheme="minorHAnsi" w:cstheme="minorHAnsi"/>
        </w:rPr>
        <w:t>ozbrojených sil, které ČR vytváří k zajišťování své bezpečnosti. Organizačně se člení na vojenské útvary a vojenská zařízení. Úkoly Armády vymezuje zákon č. 219/1999 Sb.</w:t>
      </w:r>
      <w:r>
        <w:rPr>
          <w:rStyle w:val="Znakapoznpodarou"/>
          <w:rFonts w:asciiTheme="minorHAnsi" w:hAnsiTheme="minorHAnsi" w:cstheme="minorHAnsi"/>
        </w:rPr>
        <w:footnoteReference w:id="12"/>
      </w:r>
      <w:r>
        <w:rPr>
          <w:rFonts w:asciiTheme="minorHAnsi" w:hAnsiTheme="minorHAnsi" w:cstheme="minorHAnsi"/>
        </w:rPr>
        <w:t xml:space="preserve"> v ustanovení</w:t>
      </w:r>
      <w:r w:rsidR="00553C51">
        <w:rPr>
          <w:rFonts w:asciiTheme="minorHAnsi" w:hAnsiTheme="minorHAnsi" w:cstheme="minorHAnsi"/>
        </w:rPr>
        <w:t>ch</w:t>
      </w:r>
      <w:r>
        <w:rPr>
          <w:rFonts w:asciiTheme="minorHAnsi" w:hAnsiTheme="minorHAnsi" w:cstheme="minorHAnsi"/>
        </w:rPr>
        <w:t xml:space="preserve"> § 9 a </w:t>
      </w:r>
      <w:r w:rsidR="002B2458">
        <w:rPr>
          <w:rFonts w:asciiTheme="minorHAnsi" w:hAnsiTheme="minorHAnsi" w:cstheme="minorHAnsi"/>
        </w:rPr>
        <w:t xml:space="preserve">§ </w:t>
      </w:r>
      <w:r>
        <w:rPr>
          <w:rFonts w:asciiTheme="minorHAnsi" w:hAnsiTheme="minorHAnsi" w:cstheme="minorHAnsi"/>
        </w:rPr>
        <w:t xml:space="preserve">10 a </w:t>
      </w:r>
      <w:r w:rsidR="00553C51">
        <w:rPr>
          <w:rFonts w:asciiTheme="minorHAnsi" w:hAnsiTheme="minorHAnsi" w:cstheme="minorHAnsi"/>
        </w:rPr>
        <w:t xml:space="preserve">v </w:t>
      </w:r>
      <w:r>
        <w:rPr>
          <w:rFonts w:asciiTheme="minorHAnsi" w:hAnsiTheme="minorHAnsi" w:cstheme="minorHAnsi"/>
        </w:rPr>
        <w:t xml:space="preserve">části třetí. </w:t>
      </w:r>
      <w:r w:rsidR="00483F05">
        <w:rPr>
          <w:rFonts w:asciiTheme="minorHAnsi" w:hAnsiTheme="minorHAnsi" w:cstheme="minorHAnsi"/>
        </w:rPr>
        <w:t>Hlavním ú</w:t>
      </w:r>
      <w:r>
        <w:rPr>
          <w:rFonts w:asciiTheme="minorHAnsi" w:hAnsiTheme="minorHAnsi" w:cstheme="minorHAnsi"/>
        </w:rPr>
        <w:t>kolem je příprava k obraně ČR a obrana proti vnějšímu napadení. Armáda plní též úkoly, které vyplývají z mezinárodních smluvních závazků ČR, podílí se na činnostech ve prospěch mír</w:t>
      </w:r>
      <w:r w:rsidR="002B2458">
        <w:rPr>
          <w:rFonts w:asciiTheme="minorHAnsi" w:hAnsiTheme="minorHAnsi" w:cstheme="minorHAnsi"/>
        </w:rPr>
        <w:t>u a</w:t>
      </w:r>
      <w:r w:rsidR="00553C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bezpečnosti a účastní se vojenských cvičení na území ČR nebo v zahraničí. S</w:t>
      </w:r>
      <w:r w:rsidRPr="00C53ECF">
        <w:rPr>
          <w:rFonts w:asciiTheme="minorHAnsi" w:hAnsiTheme="minorHAnsi" w:cstheme="minorHAnsi"/>
        </w:rPr>
        <w:t xml:space="preserve">věřené úkoly může </w:t>
      </w:r>
      <w:r>
        <w:rPr>
          <w:rFonts w:asciiTheme="minorHAnsi" w:hAnsiTheme="minorHAnsi" w:cstheme="minorHAnsi"/>
        </w:rPr>
        <w:t xml:space="preserve">Armáda </w:t>
      </w:r>
      <w:r w:rsidRPr="00C53ECF">
        <w:rPr>
          <w:rFonts w:asciiTheme="minorHAnsi" w:hAnsiTheme="minorHAnsi" w:cstheme="minorHAnsi"/>
        </w:rPr>
        <w:t xml:space="preserve">plnit </w:t>
      </w:r>
      <w:r w:rsidR="002B2458">
        <w:rPr>
          <w:rFonts w:asciiTheme="minorHAnsi" w:hAnsiTheme="minorHAnsi" w:cstheme="minorHAnsi"/>
        </w:rPr>
        <w:t>kvalitně</w:t>
      </w:r>
      <w:r w:rsidRPr="00C53ECF">
        <w:rPr>
          <w:rFonts w:asciiTheme="minorHAnsi" w:hAnsiTheme="minorHAnsi" w:cstheme="minorHAnsi"/>
        </w:rPr>
        <w:t xml:space="preserve"> mj. za předpoklad</w:t>
      </w:r>
      <w:r>
        <w:rPr>
          <w:rFonts w:asciiTheme="minorHAnsi" w:hAnsiTheme="minorHAnsi" w:cstheme="minorHAnsi"/>
        </w:rPr>
        <w:t>u, že využívá vhodně zařízené a</w:t>
      </w:r>
      <w:r w:rsidR="00553C51">
        <w:rPr>
          <w:rFonts w:asciiTheme="minorHAnsi" w:hAnsiTheme="minorHAnsi" w:cstheme="minorHAnsi"/>
        </w:rPr>
        <w:t xml:space="preserve"> </w:t>
      </w:r>
      <w:r w:rsidRPr="00C53ECF">
        <w:rPr>
          <w:rFonts w:asciiTheme="minorHAnsi" w:hAnsiTheme="minorHAnsi" w:cstheme="minorHAnsi"/>
        </w:rPr>
        <w:t>fungující základny a má k dispozici nezbytná výcviková za</w:t>
      </w:r>
      <w:r>
        <w:rPr>
          <w:rFonts w:asciiTheme="minorHAnsi" w:hAnsiTheme="minorHAnsi" w:cstheme="minorHAnsi"/>
        </w:rPr>
        <w:t>řízení a</w:t>
      </w:r>
      <w:r w:rsidR="00553C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příslušné mat</w:t>
      </w:r>
      <w:r w:rsidR="00780FD2">
        <w:rPr>
          <w:rFonts w:asciiTheme="minorHAnsi" w:hAnsiTheme="minorHAnsi" w:cstheme="minorHAnsi"/>
        </w:rPr>
        <w:t>eriální a</w:t>
      </w:r>
      <w:r w:rsidR="00553C51">
        <w:rPr>
          <w:rFonts w:asciiTheme="minorHAnsi" w:hAnsiTheme="minorHAnsi" w:cstheme="minorHAnsi"/>
        </w:rPr>
        <w:t xml:space="preserve"> </w:t>
      </w:r>
      <w:r w:rsidR="00780FD2">
        <w:rPr>
          <w:rFonts w:asciiTheme="minorHAnsi" w:hAnsiTheme="minorHAnsi" w:cstheme="minorHAnsi"/>
        </w:rPr>
        <w:t>technické vybavení</w:t>
      </w:r>
      <w:r w:rsidR="00780FD2" w:rsidRPr="0083200C">
        <w:rPr>
          <w:rFonts w:asciiTheme="minorHAnsi" w:hAnsiTheme="minorHAnsi" w:cstheme="minorHAnsi"/>
        </w:rPr>
        <w:t>.</w:t>
      </w:r>
      <w:r w:rsidR="00F66C53" w:rsidRPr="00B5585D">
        <w:rPr>
          <w:rFonts w:asciiTheme="minorHAnsi" w:hAnsiTheme="minorHAnsi" w:cstheme="minorHAnsi"/>
        </w:rPr>
        <w:t xml:space="preserve"> </w:t>
      </w:r>
      <w:r w:rsidR="00885EAA" w:rsidRPr="00885EAA">
        <w:rPr>
          <w:rFonts w:asciiTheme="minorHAnsi" w:hAnsiTheme="minorHAnsi" w:cstheme="minorHAnsi"/>
        </w:rPr>
        <w:t>K</w:t>
      </w:r>
      <w:r w:rsidR="00885EAA" w:rsidRPr="0083200C">
        <w:rPr>
          <w:rFonts w:asciiTheme="minorHAnsi" w:hAnsiTheme="minorHAnsi" w:cstheme="minorHAnsi"/>
        </w:rPr>
        <w:t xml:space="preserve"> 1. dubnu 2018 </w:t>
      </w:r>
      <w:r w:rsidR="00885EAA">
        <w:rPr>
          <w:rFonts w:asciiTheme="minorHAnsi" w:hAnsiTheme="minorHAnsi" w:cstheme="minorHAnsi"/>
        </w:rPr>
        <w:t xml:space="preserve">byla </w:t>
      </w:r>
      <w:r w:rsidR="00865386">
        <w:rPr>
          <w:rFonts w:asciiTheme="minorHAnsi" w:hAnsiTheme="minorHAnsi" w:cstheme="minorHAnsi"/>
        </w:rPr>
        <w:t>Armáda</w:t>
      </w:r>
      <w:r w:rsidR="0083200C">
        <w:rPr>
          <w:rFonts w:asciiTheme="minorHAnsi" w:hAnsiTheme="minorHAnsi" w:cstheme="minorHAnsi"/>
        </w:rPr>
        <w:t xml:space="preserve"> </w:t>
      </w:r>
      <w:r w:rsidR="00DA14A3">
        <w:rPr>
          <w:rFonts w:asciiTheme="minorHAnsi" w:hAnsiTheme="minorHAnsi" w:cstheme="minorHAnsi"/>
        </w:rPr>
        <w:t xml:space="preserve">na území ČR </w:t>
      </w:r>
      <w:r w:rsidR="00885EAA">
        <w:rPr>
          <w:rFonts w:asciiTheme="minorHAnsi" w:hAnsiTheme="minorHAnsi" w:cstheme="minorHAnsi"/>
        </w:rPr>
        <w:t>r</w:t>
      </w:r>
      <w:r w:rsidR="00865386">
        <w:rPr>
          <w:rFonts w:asciiTheme="minorHAnsi" w:hAnsiTheme="minorHAnsi" w:cstheme="minorHAnsi"/>
        </w:rPr>
        <w:t xml:space="preserve">ozdělena </w:t>
      </w:r>
      <w:r w:rsidR="00E07AF9">
        <w:rPr>
          <w:rFonts w:asciiTheme="minorHAnsi" w:hAnsiTheme="minorHAnsi" w:cstheme="minorHAnsi"/>
        </w:rPr>
        <w:t xml:space="preserve">celkem </w:t>
      </w:r>
      <w:r w:rsidR="001D2FE6">
        <w:rPr>
          <w:rFonts w:asciiTheme="minorHAnsi" w:hAnsiTheme="minorHAnsi" w:cstheme="minorHAnsi"/>
        </w:rPr>
        <w:t>do 85 míst dislokace.</w:t>
      </w:r>
    </w:p>
    <w:p w14:paraId="4100B704" w14:textId="77777777" w:rsidR="000B5436" w:rsidRDefault="000B5436" w:rsidP="000B5436">
      <w:pPr>
        <w:jc w:val="both"/>
        <w:rPr>
          <w:rFonts w:asciiTheme="minorHAnsi" w:hAnsiTheme="minorHAnsi" w:cstheme="minorHAnsi"/>
          <w:b/>
        </w:rPr>
      </w:pPr>
    </w:p>
    <w:p w14:paraId="6194E5A9" w14:textId="38A71C65" w:rsidR="00097F4E" w:rsidRPr="00AE6846" w:rsidRDefault="00F66C53" w:rsidP="0083200C">
      <w:pPr>
        <w:shd w:val="clear" w:color="auto" w:fill="FFFFFF"/>
        <w:ind w:right="6"/>
        <w:jc w:val="both"/>
        <w:rPr>
          <w:rFonts w:asciiTheme="minorHAnsi" w:hAnsiTheme="minorHAnsi" w:cstheme="minorHAnsi"/>
        </w:rPr>
      </w:pPr>
      <w:r w:rsidRPr="00F66C53">
        <w:rPr>
          <w:rFonts w:asciiTheme="minorHAnsi" w:hAnsiTheme="minorHAnsi" w:cstheme="minorHAnsi"/>
          <w:b/>
        </w:rPr>
        <w:t>MO</w:t>
      </w:r>
      <w:r>
        <w:rPr>
          <w:rFonts w:asciiTheme="minorHAnsi" w:hAnsiTheme="minorHAnsi" w:cstheme="minorHAnsi"/>
        </w:rPr>
        <w:t xml:space="preserve"> hospodařilo </w:t>
      </w:r>
      <w:r w:rsidR="00517E43">
        <w:rPr>
          <w:rFonts w:asciiTheme="minorHAnsi" w:hAnsiTheme="minorHAnsi" w:cstheme="minorHAnsi"/>
        </w:rPr>
        <w:t xml:space="preserve">v </w:t>
      </w:r>
      <w:r w:rsidR="001C7E5B" w:rsidRPr="001C7E5B">
        <w:rPr>
          <w:rFonts w:asciiTheme="minorHAnsi" w:hAnsiTheme="minorHAnsi" w:cstheme="minorHAnsi"/>
        </w:rPr>
        <w:t>květn</w:t>
      </w:r>
      <w:r w:rsidR="00517E43">
        <w:rPr>
          <w:rFonts w:asciiTheme="minorHAnsi" w:hAnsiTheme="minorHAnsi" w:cstheme="minorHAnsi"/>
        </w:rPr>
        <w:t>u</w:t>
      </w:r>
      <w:r w:rsidR="001C7E5B" w:rsidRPr="001C7E5B">
        <w:rPr>
          <w:rFonts w:asciiTheme="minorHAnsi" w:hAnsiTheme="minorHAnsi" w:cstheme="minorHAnsi"/>
        </w:rPr>
        <w:t xml:space="preserve"> 2018</w:t>
      </w:r>
      <w:r w:rsidR="00451F11" w:rsidRPr="001C7E5B">
        <w:rPr>
          <w:rFonts w:asciiTheme="minorHAnsi" w:hAnsiTheme="minorHAnsi" w:cstheme="minorHAnsi"/>
        </w:rPr>
        <w:t xml:space="preserve"> </w:t>
      </w:r>
      <w:r w:rsidR="00451F11" w:rsidRPr="00F66C53">
        <w:rPr>
          <w:rFonts w:asciiTheme="minorHAnsi" w:hAnsiTheme="minorHAnsi" w:cstheme="minorHAnsi"/>
        </w:rPr>
        <w:t>s </w:t>
      </w:r>
      <w:r w:rsidR="00451F11" w:rsidRPr="00F66C53">
        <w:rPr>
          <w:rFonts w:asciiTheme="minorHAnsi" w:hAnsiTheme="minorHAnsi" w:cstheme="minorHAnsi"/>
          <w:b/>
        </w:rPr>
        <w:t>nemovitým majetkem</w:t>
      </w:r>
      <w:r w:rsidR="00BE4F56" w:rsidRPr="00F66C53">
        <w:rPr>
          <w:rStyle w:val="Znakapoznpodarou"/>
          <w:rFonts w:asciiTheme="minorHAnsi" w:hAnsiTheme="minorHAnsi" w:cstheme="minorHAnsi"/>
        </w:rPr>
        <w:footnoteReference w:id="13"/>
      </w:r>
      <w:r w:rsidR="00451F11" w:rsidRPr="001C7E5B">
        <w:rPr>
          <w:rFonts w:asciiTheme="minorHAnsi" w:hAnsiTheme="minorHAnsi" w:cstheme="minorHAnsi"/>
        </w:rPr>
        <w:t xml:space="preserve"> v celkové hodnotě 57</w:t>
      </w:r>
      <w:r w:rsidR="001F4FC6">
        <w:rPr>
          <w:rFonts w:asciiTheme="minorHAnsi" w:hAnsiTheme="minorHAnsi" w:cstheme="minorHAnsi"/>
        </w:rPr>
        <w:t>,2</w:t>
      </w:r>
      <w:r w:rsidR="00451F11" w:rsidRPr="001C7E5B">
        <w:rPr>
          <w:rFonts w:asciiTheme="minorHAnsi" w:hAnsiTheme="minorHAnsi" w:cstheme="minorHAnsi"/>
        </w:rPr>
        <w:t xml:space="preserve"> mld. Kč </w:t>
      </w:r>
      <w:r w:rsidR="00517E43">
        <w:rPr>
          <w:rFonts w:asciiTheme="minorHAnsi" w:hAnsiTheme="minorHAnsi" w:cstheme="minorHAnsi"/>
          <w:lang w:eastAsia="en-US"/>
        </w:rPr>
        <w:t>(tabulka č. 1), z toho hodnota staveb činila 51,1 mld. Kč a hodnota pozemků 6,1 mld. Kč.</w:t>
      </w:r>
      <w:r w:rsidR="009A4F59">
        <w:rPr>
          <w:rFonts w:asciiTheme="minorHAnsi" w:hAnsiTheme="minorHAnsi" w:cstheme="minorHAnsi"/>
          <w:lang w:eastAsia="en-US"/>
        </w:rPr>
        <w:t xml:space="preserve"> </w:t>
      </w:r>
      <w:r w:rsidR="00C87D4F">
        <w:rPr>
          <w:rFonts w:asciiTheme="minorHAnsi" w:hAnsiTheme="minorHAnsi" w:cstheme="minorHAnsi"/>
          <w:lang w:eastAsia="en-US"/>
        </w:rPr>
        <w:t xml:space="preserve">MO eviduje téměř 31 tisíc </w:t>
      </w:r>
      <w:r w:rsidR="00461762">
        <w:rPr>
          <w:rFonts w:asciiTheme="minorHAnsi" w:hAnsiTheme="minorHAnsi" w:cstheme="minorHAnsi"/>
          <w:lang w:eastAsia="en-US"/>
        </w:rPr>
        <w:t xml:space="preserve">jednotlivých položek </w:t>
      </w:r>
      <w:r w:rsidR="0083200C">
        <w:rPr>
          <w:rFonts w:asciiTheme="minorHAnsi" w:hAnsiTheme="minorHAnsi" w:cstheme="minorHAnsi"/>
          <w:lang w:eastAsia="en-US"/>
        </w:rPr>
        <w:t xml:space="preserve">nemovitostí, které tvoří </w:t>
      </w:r>
      <w:r w:rsidR="0083200C" w:rsidRPr="00AE6846">
        <w:rPr>
          <w:rFonts w:asciiTheme="minorHAnsi" w:hAnsiTheme="minorHAnsi" w:cstheme="minorHAnsi"/>
        </w:rPr>
        <w:t>více než 1 100 vojenských areálů o</w:t>
      </w:r>
      <w:r w:rsidR="00B933AD">
        <w:rPr>
          <w:rFonts w:asciiTheme="minorHAnsi" w:hAnsiTheme="minorHAnsi" w:cstheme="minorHAnsi"/>
        </w:rPr>
        <w:t xml:space="preserve"> </w:t>
      </w:r>
      <w:r w:rsidR="00AE6846">
        <w:rPr>
          <w:rFonts w:asciiTheme="minorHAnsi" w:hAnsiTheme="minorHAnsi" w:cstheme="minorHAnsi"/>
        </w:rPr>
        <w:t xml:space="preserve">celkové </w:t>
      </w:r>
      <w:r w:rsidR="0083200C" w:rsidRPr="00AE6846">
        <w:rPr>
          <w:rFonts w:asciiTheme="minorHAnsi" w:hAnsiTheme="minorHAnsi" w:cstheme="minorHAnsi"/>
        </w:rPr>
        <w:t>rozloze téměř 400 km</w:t>
      </w:r>
      <w:r w:rsidR="0083200C" w:rsidRPr="00AE6846">
        <w:rPr>
          <w:rFonts w:asciiTheme="minorHAnsi" w:hAnsiTheme="minorHAnsi" w:cstheme="minorHAnsi"/>
          <w:vertAlign w:val="superscript"/>
        </w:rPr>
        <w:t>2</w:t>
      </w:r>
      <w:r w:rsidR="0083200C" w:rsidRPr="00AE6846">
        <w:rPr>
          <w:rFonts w:asciiTheme="minorHAnsi" w:hAnsiTheme="minorHAnsi" w:cstheme="minorHAnsi"/>
        </w:rPr>
        <w:t>.</w:t>
      </w:r>
    </w:p>
    <w:p w14:paraId="2A1C3ACF" w14:textId="77777777" w:rsidR="000B5436" w:rsidRPr="001C7E5B" w:rsidRDefault="000B5436" w:rsidP="000B5436">
      <w:pPr>
        <w:jc w:val="both"/>
        <w:rPr>
          <w:rFonts w:asciiTheme="minorHAnsi" w:hAnsiTheme="minorHAnsi" w:cstheme="minorHAnsi"/>
        </w:rPr>
      </w:pPr>
    </w:p>
    <w:p w14:paraId="3B57EA44" w14:textId="77777777" w:rsidR="008C1748" w:rsidRPr="00120D2F" w:rsidRDefault="008C1748" w:rsidP="008C1748">
      <w:pPr>
        <w:pStyle w:val="Nzev"/>
        <w:tabs>
          <w:tab w:val="right" w:pos="9072"/>
        </w:tabs>
        <w:jc w:val="left"/>
        <w:rPr>
          <w:rFonts w:asciiTheme="minorHAnsi" w:hAnsiTheme="minorHAnsi" w:cstheme="minorHAnsi"/>
          <w:b/>
          <w:sz w:val="24"/>
          <w:szCs w:val="24"/>
        </w:rPr>
      </w:pPr>
      <w:r w:rsidRPr="00120D2F">
        <w:rPr>
          <w:rFonts w:asciiTheme="minorHAnsi" w:hAnsiTheme="minorHAnsi" w:cstheme="minorHAnsi"/>
          <w:b/>
          <w:bCs/>
          <w:sz w:val="24"/>
          <w:szCs w:val="24"/>
        </w:rPr>
        <w:t xml:space="preserve">Tabulka č. 1 – Nemovitý majetek MO v pořizovacích cenách </w:t>
      </w:r>
    </w:p>
    <w:tbl>
      <w:tblPr>
        <w:tblW w:w="90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2551"/>
        <w:gridCol w:w="2551"/>
      </w:tblGrid>
      <w:tr w:rsidR="008C1748" w:rsidRPr="00C53ECF" w14:paraId="18BFB2B9" w14:textId="77777777" w:rsidTr="00B5585D">
        <w:trPr>
          <w:trHeight w:val="397"/>
        </w:trPr>
        <w:tc>
          <w:tcPr>
            <w:tcW w:w="3969" w:type="dxa"/>
            <w:shd w:val="clear" w:color="auto" w:fill="DAEEF3" w:themeFill="accent5" w:themeFillTint="33"/>
            <w:noWrap/>
            <w:vAlign w:val="center"/>
          </w:tcPr>
          <w:p w14:paraId="36C2F504" w14:textId="77777777" w:rsidR="008C1748" w:rsidRPr="001F4FC6" w:rsidRDefault="008C1748" w:rsidP="008C174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Kategorie vojenského areálu</w:t>
            </w:r>
          </w:p>
        </w:tc>
        <w:tc>
          <w:tcPr>
            <w:tcW w:w="2551" w:type="dxa"/>
            <w:shd w:val="clear" w:color="auto" w:fill="DAEEF3" w:themeFill="accent5" w:themeFillTint="33"/>
            <w:noWrap/>
            <w:vAlign w:val="center"/>
          </w:tcPr>
          <w:p w14:paraId="703E6AC6" w14:textId="138C02F6" w:rsidR="008C1748" w:rsidRPr="001F4FC6" w:rsidRDefault="001E4B2E" w:rsidP="001E4B2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Celková h</w:t>
            </w:r>
            <w:r w:rsidR="008C1748"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odnota v Kč</w:t>
            </w:r>
          </w:p>
        </w:tc>
        <w:tc>
          <w:tcPr>
            <w:tcW w:w="2551" w:type="dxa"/>
            <w:shd w:val="clear" w:color="auto" w:fill="DAEEF3" w:themeFill="accent5" w:themeFillTint="33"/>
            <w:noWrap/>
            <w:vAlign w:val="center"/>
          </w:tcPr>
          <w:p w14:paraId="25932358" w14:textId="77777777" w:rsidR="008C1748" w:rsidRPr="00642CAC" w:rsidRDefault="008C1748" w:rsidP="008C174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vertAlign w:val="superscript"/>
              </w:rPr>
            </w:pPr>
            <w:r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Rozloha pozemků v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km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8C1748" w:rsidRPr="00C53ECF" w14:paraId="06B5D754" w14:textId="77777777" w:rsidTr="00B5585D">
        <w:trPr>
          <w:trHeight w:val="217"/>
        </w:trPr>
        <w:tc>
          <w:tcPr>
            <w:tcW w:w="3969" w:type="dxa"/>
            <w:shd w:val="clear" w:color="auto" w:fill="auto"/>
            <w:noWrap/>
            <w:vAlign w:val="center"/>
          </w:tcPr>
          <w:p w14:paraId="0D382F30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Kasárna a administrativní budovy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F76FEF5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27 874 771 471,02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531FD186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97,487</w:t>
            </w:r>
          </w:p>
        </w:tc>
      </w:tr>
      <w:tr w:rsidR="008C1748" w:rsidRPr="00C53ECF" w14:paraId="7E0FEC9D" w14:textId="77777777" w:rsidTr="00B5585D">
        <w:trPr>
          <w:trHeight w:val="235"/>
        </w:trPr>
        <w:tc>
          <w:tcPr>
            <w:tcW w:w="3969" w:type="dxa"/>
            <w:shd w:val="clear" w:color="auto" w:fill="auto"/>
            <w:noWrap/>
            <w:vAlign w:val="center"/>
          </w:tcPr>
          <w:p w14:paraId="0912563C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Výcviková a školicí zařízení 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F82EF6D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211 678 959,48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D27E1D7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1,119</w:t>
            </w:r>
          </w:p>
        </w:tc>
      </w:tr>
      <w:tr w:rsidR="008C1748" w:rsidRPr="00C53ECF" w14:paraId="211F807C" w14:textId="77777777" w:rsidTr="00B5585D">
        <w:trPr>
          <w:trHeight w:val="110"/>
        </w:trPr>
        <w:tc>
          <w:tcPr>
            <w:tcW w:w="3969" w:type="dxa"/>
            <w:shd w:val="clear" w:color="auto" w:fill="auto"/>
            <w:noWrap/>
            <w:vAlign w:val="center"/>
          </w:tcPr>
          <w:p w14:paraId="43F53873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Vojenské výcvikové prostory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1835F88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1 591 528 133,81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7F4B063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140,560</w:t>
            </w:r>
          </w:p>
        </w:tc>
      </w:tr>
      <w:tr w:rsidR="008C1748" w:rsidRPr="00C53ECF" w14:paraId="4291FFA3" w14:textId="77777777" w:rsidTr="00B5585D">
        <w:trPr>
          <w:trHeight w:val="128"/>
        </w:trPr>
        <w:tc>
          <w:tcPr>
            <w:tcW w:w="3969" w:type="dxa"/>
            <w:shd w:val="clear" w:color="auto" w:fill="auto"/>
            <w:noWrap/>
            <w:vAlign w:val="center"/>
          </w:tcPr>
          <w:p w14:paraId="5090E991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Cvičiště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25D3551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3 302 123 068,56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CD355DE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37,204</w:t>
            </w:r>
          </w:p>
        </w:tc>
      </w:tr>
      <w:tr w:rsidR="008C1748" w:rsidRPr="00C53ECF" w14:paraId="2AB5BD5C" w14:textId="77777777" w:rsidTr="00B5585D">
        <w:trPr>
          <w:trHeight w:val="147"/>
        </w:trPr>
        <w:tc>
          <w:tcPr>
            <w:tcW w:w="3969" w:type="dxa"/>
            <w:shd w:val="clear" w:color="auto" w:fill="auto"/>
            <w:noWrap/>
            <w:vAlign w:val="center"/>
          </w:tcPr>
          <w:p w14:paraId="7608EFD2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Střelnice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FE542CD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1 675 740 207,97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9408186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50,686</w:t>
            </w:r>
          </w:p>
        </w:tc>
      </w:tr>
      <w:tr w:rsidR="008C1748" w:rsidRPr="00C53ECF" w14:paraId="6A02F88A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192E376F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Letiště a objekty pro letecký provoz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D115BF7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11 205 339 281,75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E01E6E0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16,915</w:t>
            </w:r>
          </w:p>
        </w:tc>
      </w:tr>
      <w:tr w:rsidR="008C1748" w:rsidRPr="00C53ECF" w14:paraId="0DBF5348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0F05A5D2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Logistické základny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6B71B0A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3 775 566 524,76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9953FDA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20,484 </w:t>
            </w:r>
          </w:p>
        </w:tc>
      </w:tr>
      <w:tr w:rsidR="008C1748" w:rsidRPr="00C53ECF" w14:paraId="0E0AD3D6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7FEAB6C3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Muniční základny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724D39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1 976 893 547,09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E09839C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3,693</w:t>
            </w:r>
          </w:p>
        </w:tc>
      </w:tr>
      <w:tr w:rsidR="008C1748" w:rsidRPr="00C53ECF" w14:paraId="78CF2415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506D7C40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Inženýrské stavby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13449658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1 326 758 836,01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9486172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21,267</w:t>
            </w:r>
          </w:p>
        </w:tc>
      </w:tr>
      <w:tr w:rsidR="008C1748" w:rsidRPr="00C53ECF" w14:paraId="78B04D6E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3DA83962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Objekty zvláštních prací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79AE32E6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1 965 817 206,76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AE39AA4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1,496</w:t>
            </w:r>
          </w:p>
        </w:tc>
      </w:tr>
      <w:tr w:rsidR="008C1748" w:rsidRPr="00C53ECF" w14:paraId="6F592D46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1E977C95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Samostatné pozemky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4933147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390 221 043,82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DD63FC5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5,937</w:t>
            </w:r>
          </w:p>
        </w:tc>
      </w:tr>
      <w:tr w:rsidR="008C1748" w:rsidRPr="00C53ECF" w14:paraId="65BE1F8C" w14:textId="77777777" w:rsidTr="00B5585D">
        <w:trPr>
          <w:trHeight w:val="164"/>
        </w:trPr>
        <w:tc>
          <w:tcPr>
            <w:tcW w:w="3969" w:type="dxa"/>
            <w:shd w:val="clear" w:color="auto" w:fill="auto"/>
            <w:noWrap/>
            <w:vAlign w:val="center"/>
          </w:tcPr>
          <w:p w14:paraId="4B2AC5EC" w14:textId="77777777" w:rsidR="008C1748" w:rsidRPr="004F0033" w:rsidRDefault="008C1748" w:rsidP="008C174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Ostatní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2F7D35D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1 880 787 253,23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38746E74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2,546</w:t>
            </w:r>
          </w:p>
        </w:tc>
      </w:tr>
      <w:tr w:rsidR="008C1748" w:rsidRPr="00C53ECF" w14:paraId="1D0824D8" w14:textId="77777777" w:rsidTr="00B5585D">
        <w:trPr>
          <w:trHeight w:val="197"/>
        </w:trPr>
        <w:tc>
          <w:tcPr>
            <w:tcW w:w="3969" w:type="dxa"/>
            <w:shd w:val="clear" w:color="auto" w:fill="F2DBDB" w:themeFill="accent2" w:themeFillTint="33"/>
            <w:noWrap/>
            <w:vAlign w:val="center"/>
          </w:tcPr>
          <w:p w14:paraId="49CD1BAB" w14:textId="7DF92647" w:rsidR="008C1748" w:rsidRPr="001F4FC6" w:rsidRDefault="00553C51" w:rsidP="00553C5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</w:t>
            </w:r>
            <w:r w:rsidR="008C1748" w:rsidRPr="001F4F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emovitý majetek</w:t>
            </w:r>
            <w:r w:rsidRPr="001F4F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</w:t>
            </w:r>
            <w:r w:rsidRPr="001F4F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elkem</w:t>
            </w:r>
          </w:p>
        </w:tc>
        <w:tc>
          <w:tcPr>
            <w:tcW w:w="2551" w:type="dxa"/>
            <w:shd w:val="clear" w:color="auto" w:fill="F2DBDB" w:themeFill="accent2" w:themeFillTint="33"/>
            <w:noWrap/>
            <w:vAlign w:val="center"/>
          </w:tcPr>
          <w:p w14:paraId="5CAB58D8" w14:textId="77777777" w:rsidR="008C1748" w:rsidRPr="001F4FC6" w:rsidRDefault="008C1748" w:rsidP="008C1748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highlight w:val="yellow"/>
              </w:rPr>
            </w:pPr>
            <w:r w:rsidRPr="00124B1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57 177 225 534,26</w:t>
            </w:r>
          </w:p>
        </w:tc>
        <w:tc>
          <w:tcPr>
            <w:tcW w:w="2551" w:type="dxa"/>
            <w:shd w:val="clear" w:color="auto" w:fill="F2DBDB" w:themeFill="accent2" w:themeFillTint="33"/>
            <w:noWrap/>
            <w:vAlign w:val="center"/>
          </w:tcPr>
          <w:p w14:paraId="347C3B9F" w14:textId="77777777" w:rsidR="008C1748" w:rsidRPr="004F0033" w:rsidRDefault="008C1748" w:rsidP="008C1748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399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  <w:r w:rsidRPr="004F003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39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</w:t>
            </w:r>
          </w:p>
        </w:tc>
      </w:tr>
      <w:tr w:rsidR="008C1748" w:rsidRPr="00C53ECF" w14:paraId="40D22904" w14:textId="77777777" w:rsidTr="00B5585D">
        <w:trPr>
          <w:trHeight w:val="197"/>
        </w:trPr>
        <w:tc>
          <w:tcPr>
            <w:tcW w:w="3969" w:type="dxa"/>
            <w:shd w:val="clear" w:color="auto" w:fill="F2DBDB" w:themeFill="accent2" w:themeFillTint="33"/>
            <w:noWrap/>
            <w:vAlign w:val="center"/>
          </w:tcPr>
          <w:p w14:paraId="5C7A4364" w14:textId="77777777" w:rsidR="008C1748" w:rsidRPr="001F4FC6" w:rsidRDefault="008C1748" w:rsidP="00B5585D">
            <w:pPr>
              <w:pStyle w:val="Odstavecseseznamem"/>
              <w:numPr>
                <w:ilvl w:val="0"/>
                <w:numId w:val="39"/>
              </w:numPr>
              <w:ind w:left="568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z toho </w:t>
            </w:r>
            <w:r w:rsidRPr="001F4FC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pozemky</w:t>
            </w:r>
          </w:p>
        </w:tc>
        <w:tc>
          <w:tcPr>
            <w:tcW w:w="2551" w:type="dxa"/>
            <w:shd w:val="clear" w:color="auto" w:fill="F2DBDB" w:themeFill="accent2" w:themeFillTint="33"/>
            <w:noWrap/>
            <w:vAlign w:val="center"/>
          </w:tcPr>
          <w:p w14:paraId="597833C2" w14:textId="77777777" w:rsidR="008C1748" w:rsidRPr="00131076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3107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6 082 881 877,32</w:t>
            </w:r>
          </w:p>
        </w:tc>
        <w:tc>
          <w:tcPr>
            <w:tcW w:w="2551" w:type="dxa"/>
            <w:shd w:val="clear" w:color="auto" w:fill="F2DBDB" w:themeFill="accent2" w:themeFillTint="33"/>
            <w:noWrap/>
            <w:vAlign w:val="center"/>
          </w:tcPr>
          <w:p w14:paraId="736690E9" w14:textId="77777777" w:rsidR="008C1748" w:rsidRPr="004F0033" w:rsidRDefault="008C1748" w:rsidP="008C174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399,394</w:t>
            </w:r>
          </w:p>
        </w:tc>
      </w:tr>
      <w:tr w:rsidR="008C1748" w:rsidRPr="00C53ECF" w14:paraId="1B07BF3E" w14:textId="77777777" w:rsidTr="00B5585D">
        <w:trPr>
          <w:trHeight w:val="214"/>
        </w:trPr>
        <w:tc>
          <w:tcPr>
            <w:tcW w:w="3969" w:type="dxa"/>
            <w:shd w:val="clear" w:color="auto" w:fill="F2DBDB" w:themeFill="accent2" w:themeFillTint="33"/>
            <w:noWrap/>
            <w:vAlign w:val="center"/>
          </w:tcPr>
          <w:p w14:paraId="597C475B" w14:textId="77777777" w:rsidR="008C1748" w:rsidRPr="001F4FC6" w:rsidRDefault="008C1748" w:rsidP="00B5585D">
            <w:pPr>
              <w:pStyle w:val="Odstavecseseznamem"/>
              <w:numPr>
                <w:ilvl w:val="0"/>
                <w:numId w:val="39"/>
              </w:numPr>
              <w:ind w:left="568" w:hanging="284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z toho </w:t>
            </w:r>
            <w:r w:rsidRPr="001F4FC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stavby</w:t>
            </w:r>
          </w:p>
        </w:tc>
        <w:tc>
          <w:tcPr>
            <w:tcW w:w="2551" w:type="dxa"/>
            <w:shd w:val="clear" w:color="auto" w:fill="F2DBDB" w:themeFill="accent2" w:themeFillTint="33"/>
            <w:noWrap/>
            <w:vAlign w:val="center"/>
          </w:tcPr>
          <w:p w14:paraId="0FCA6426" w14:textId="77777777" w:rsidR="008C1748" w:rsidRPr="00131076" w:rsidRDefault="008C1748" w:rsidP="008C1748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13107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51 094 343 656,94</w:t>
            </w:r>
          </w:p>
        </w:tc>
        <w:tc>
          <w:tcPr>
            <w:tcW w:w="2551" w:type="dxa"/>
            <w:shd w:val="clear" w:color="auto" w:fill="F2DBDB" w:themeFill="accent2" w:themeFillTint="33"/>
            <w:noWrap/>
            <w:vAlign w:val="center"/>
          </w:tcPr>
          <w:p w14:paraId="6270C378" w14:textId="5A3E7EF5" w:rsidR="008C1748" w:rsidRPr="004F0033" w:rsidRDefault="00553C51" w:rsidP="008C1748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–</w:t>
            </w:r>
          </w:p>
        </w:tc>
      </w:tr>
    </w:tbl>
    <w:p w14:paraId="13406F8A" w14:textId="77777777" w:rsidR="008C1748" w:rsidRDefault="008C1748" w:rsidP="008C1748">
      <w:pPr>
        <w:jc w:val="both"/>
        <w:rPr>
          <w:rFonts w:asciiTheme="minorHAnsi" w:hAnsiTheme="minorHAnsi" w:cstheme="minorHAnsi"/>
          <w:sz w:val="20"/>
          <w:szCs w:val="20"/>
        </w:rPr>
      </w:pPr>
      <w:r w:rsidRPr="001F4FC6">
        <w:rPr>
          <w:rFonts w:asciiTheme="minorHAnsi" w:hAnsiTheme="minorHAnsi" w:cstheme="minorHAnsi"/>
          <w:b/>
          <w:sz w:val="20"/>
          <w:szCs w:val="20"/>
        </w:rPr>
        <w:t>Zdroj:</w:t>
      </w:r>
      <w:r w:rsidRPr="001F4FC6">
        <w:rPr>
          <w:rFonts w:asciiTheme="minorHAnsi" w:hAnsiTheme="minorHAnsi" w:cstheme="minorHAnsi"/>
          <w:sz w:val="20"/>
          <w:szCs w:val="20"/>
        </w:rPr>
        <w:t xml:space="preserve"> MO – stav ke dni 16. </w:t>
      </w:r>
      <w:r>
        <w:rPr>
          <w:rFonts w:asciiTheme="minorHAnsi" w:hAnsiTheme="minorHAnsi" w:cstheme="minorHAnsi"/>
          <w:sz w:val="20"/>
          <w:szCs w:val="20"/>
        </w:rPr>
        <w:t>května</w:t>
      </w:r>
      <w:r w:rsidRPr="001F4FC6">
        <w:rPr>
          <w:rFonts w:asciiTheme="minorHAnsi" w:hAnsiTheme="minorHAnsi" w:cstheme="minorHAnsi"/>
          <w:sz w:val="20"/>
          <w:szCs w:val="20"/>
        </w:rPr>
        <w:t xml:space="preserve"> 2018.</w:t>
      </w:r>
    </w:p>
    <w:p w14:paraId="72BC7369" w14:textId="77777777" w:rsidR="000B5436" w:rsidRDefault="000B5436" w:rsidP="000B5436">
      <w:pPr>
        <w:jc w:val="both"/>
        <w:rPr>
          <w:rFonts w:asciiTheme="minorHAnsi" w:hAnsiTheme="minorHAnsi" w:cstheme="minorHAnsi"/>
          <w:lang w:eastAsia="en-US"/>
        </w:rPr>
      </w:pPr>
    </w:p>
    <w:p w14:paraId="0378D6F2" w14:textId="2A995EF0" w:rsidR="004C2EE4" w:rsidRDefault="00120D2F" w:rsidP="000B5436">
      <w:pPr>
        <w:jc w:val="both"/>
        <w:rPr>
          <w:rFonts w:asciiTheme="minorHAnsi" w:hAnsiTheme="minorHAnsi" w:cstheme="minorHAnsi"/>
        </w:rPr>
      </w:pPr>
      <w:r w:rsidRPr="00120D2F">
        <w:rPr>
          <w:rFonts w:asciiTheme="minorHAnsi" w:hAnsiTheme="minorHAnsi" w:cstheme="minorHAnsi"/>
          <w:lang w:eastAsia="en-US"/>
        </w:rPr>
        <w:t>Výdaje MO na nemovito</w:t>
      </w:r>
      <w:r w:rsidR="00386722">
        <w:rPr>
          <w:rFonts w:asciiTheme="minorHAnsi" w:hAnsiTheme="minorHAnsi" w:cstheme="minorHAnsi"/>
          <w:lang w:eastAsia="en-US"/>
        </w:rPr>
        <w:t>sti</w:t>
      </w:r>
      <w:r w:rsidRPr="00120D2F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mimo mandatorních</w:t>
      </w:r>
      <w:r w:rsidR="00517E43">
        <w:rPr>
          <w:rStyle w:val="Znakapoznpodarou"/>
          <w:rFonts w:asciiTheme="minorHAnsi" w:hAnsiTheme="minorHAnsi" w:cstheme="minorHAnsi"/>
          <w:lang w:eastAsia="en-US"/>
        </w:rPr>
        <w:footnoteReference w:id="14"/>
      </w:r>
      <w:r>
        <w:rPr>
          <w:rFonts w:asciiTheme="minorHAnsi" w:hAnsiTheme="minorHAnsi" w:cstheme="minorHAnsi"/>
          <w:lang w:eastAsia="en-US"/>
        </w:rPr>
        <w:t xml:space="preserve"> </w:t>
      </w:r>
      <w:r w:rsidR="00777A0C">
        <w:rPr>
          <w:rFonts w:asciiTheme="minorHAnsi" w:hAnsiTheme="minorHAnsi" w:cstheme="minorHAnsi"/>
          <w:lang w:eastAsia="en-US"/>
        </w:rPr>
        <w:t xml:space="preserve">výdajů </w:t>
      </w:r>
      <w:r>
        <w:rPr>
          <w:rFonts w:asciiTheme="minorHAnsi" w:hAnsiTheme="minorHAnsi" w:cstheme="minorHAnsi"/>
        </w:rPr>
        <w:t xml:space="preserve">se v období </w:t>
      </w:r>
      <w:r w:rsidR="00777A0C">
        <w:rPr>
          <w:rFonts w:asciiTheme="minorHAnsi" w:hAnsiTheme="minorHAnsi" w:cstheme="minorHAnsi"/>
        </w:rPr>
        <w:t xml:space="preserve">let </w:t>
      </w:r>
      <w:r>
        <w:rPr>
          <w:rFonts w:asciiTheme="minorHAnsi" w:hAnsiTheme="minorHAnsi" w:cstheme="minorHAnsi"/>
        </w:rPr>
        <w:t>2015–2017 pohybovaly ročně mezi</w:t>
      </w:r>
      <w:r w:rsidR="00777A0C">
        <w:rPr>
          <w:rFonts w:asciiTheme="minorHAnsi" w:hAnsiTheme="minorHAnsi" w:cstheme="minorHAnsi"/>
        </w:rPr>
        <w:t xml:space="preserve"> 2,570 </w:t>
      </w:r>
      <w:r w:rsidR="00553C51">
        <w:rPr>
          <w:rFonts w:asciiTheme="minorHAnsi" w:hAnsiTheme="minorHAnsi" w:cstheme="minorHAnsi"/>
        </w:rPr>
        <w:t xml:space="preserve">mld. Kč </w:t>
      </w:r>
      <w:r w:rsidR="00777A0C">
        <w:rPr>
          <w:rFonts w:asciiTheme="minorHAnsi" w:hAnsiTheme="minorHAnsi" w:cstheme="minorHAnsi"/>
        </w:rPr>
        <w:t>až 2,730 mld. Kč</w:t>
      </w:r>
      <w:r w:rsidR="005B1143">
        <w:rPr>
          <w:rFonts w:asciiTheme="minorHAnsi" w:hAnsiTheme="minorHAnsi" w:cstheme="minorHAnsi"/>
        </w:rPr>
        <w:t xml:space="preserve"> a</w:t>
      </w:r>
      <w:r w:rsidR="00852089">
        <w:rPr>
          <w:rFonts w:asciiTheme="minorHAnsi" w:hAnsiTheme="minorHAnsi" w:cstheme="minorHAnsi"/>
        </w:rPr>
        <w:t xml:space="preserve"> </w:t>
      </w:r>
      <w:r w:rsidR="009E737F">
        <w:rPr>
          <w:rFonts w:asciiTheme="minorHAnsi" w:hAnsiTheme="minorHAnsi" w:cstheme="minorHAnsi"/>
        </w:rPr>
        <w:t xml:space="preserve">představovaly </w:t>
      </w:r>
      <w:r w:rsidR="00777A0C">
        <w:rPr>
          <w:rFonts w:asciiTheme="minorHAnsi" w:hAnsiTheme="minorHAnsi" w:cstheme="minorHAnsi"/>
        </w:rPr>
        <w:t xml:space="preserve">přibližně 5,5 % </w:t>
      </w:r>
      <w:r w:rsidR="00852089">
        <w:rPr>
          <w:rFonts w:asciiTheme="minorHAnsi" w:hAnsiTheme="minorHAnsi" w:cstheme="minorHAnsi"/>
        </w:rPr>
        <w:t xml:space="preserve">veškerých </w:t>
      </w:r>
      <w:r w:rsidR="00777A0C">
        <w:rPr>
          <w:rFonts w:asciiTheme="minorHAnsi" w:hAnsiTheme="minorHAnsi" w:cstheme="minorHAnsi"/>
        </w:rPr>
        <w:t>výdajů spotřebovaných v kapitole 307</w:t>
      </w:r>
      <w:r w:rsidR="00A50857">
        <w:rPr>
          <w:rFonts w:asciiTheme="minorHAnsi" w:hAnsiTheme="minorHAnsi" w:cstheme="minorHAnsi"/>
        </w:rPr>
        <w:t xml:space="preserve"> – </w:t>
      </w:r>
      <w:r w:rsidR="00A50857" w:rsidRPr="00450906">
        <w:rPr>
          <w:rFonts w:asciiTheme="minorHAnsi" w:hAnsiTheme="minorHAnsi" w:cstheme="minorHAnsi"/>
          <w:i/>
        </w:rPr>
        <w:t>M</w:t>
      </w:r>
      <w:r w:rsidR="00553C51">
        <w:rPr>
          <w:rFonts w:asciiTheme="minorHAnsi" w:hAnsiTheme="minorHAnsi" w:cstheme="minorHAnsi"/>
          <w:i/>
        </w:rPr>
        <w:t>inisterstvo obrany</w:t>
      </w:r>
      <w:r w:rsidR="00461762" w:rsidRPr="00450906">
        <w:rPr>
          <w:rFonts w:asciiTheme="minorHAnsi" w:hAnsiTheme="minorHAnsi" w:cstheme="minorHAnsi"/>
          <w:i/>
        </w:rPr>
        <w:t xml:space="preserve"> </w:t>
      </w:r>
      <w:r w:rsidR="00461762" w:rsidRPr="00450906">
        <w:rPr>
          <w:rFonts w:asciiTheme="minorHAnsi" w:hAnsiTheme="minorHAnsi" w:cstheme="minorHAnsi"/>
        </w:rPr>
        <w:t xml:space="preserve">(příloha č. </w:t>
      </w:r>
      <w:r w:rsidR="00D86CA1" w:rsidRPr="00450906">
        <w:rPr>
          <w:rFonts w:asciiTheme="minorHAnsi" w:hAnsiTheme="minorHAnsi" w:cstheme="minorHAnsi"/>
        </w:rPr>
        <w:t>3</w:t>
      </w:r>
      <w:r w:rsidR="00461762" w:rsidRPr="00450906">
        <w:rPr>
          <w:rFonts w:asciiTheme="minorHAnsi" w:hAnsiTheme="minorHAnsi" w:cstheme="minorHAnsi"/>
        </w:rPr>
        <w:t>)</w:t>
      </w:r>
      <w:r w:rsidR="00777A0C" w:rsidRPr="00450906">
        <w:rPr>
          <w:rFonts w:asciiTheme="minorHAnsi" w:hAnsiTheme="minorHAnsi" w:cstheme="minorHAnsi"/>
        </w:rPr>
        <w:t>.</w:t>
      </w:r>
    </w:p>
    <w:p w14:paraId="1ED82810" w14:textId="06BDF885" w:rsidR="00AE2B1C" w:rsidRPr="000B5436" w:rsidRDefault="00AE2B1C" w:rsidP="008639E1">
      <w:pPr>
        <w:jc w:val="both"/>
        <w:rPr>
          <w:rFonts w:asciiTheme="minorHAnsi" w:hAnsiTheme="minorHAnsi" w:cstheme="minorHAnsi"/>
          <w:iCs/>
          <w:color w:val="000000"/>
        </w:rPr>
      </w:pPr>
    </w:p>
    <w:p w14:paraId="16C2CDC7" w14:textId="14A01696" w:rsidR="005D1B10" w:rsidRDefault="004F4540" w:rsidP="00787948">
      <w:pPr>
        <w:jc w:val="both"/>
        <w:rPr>
          <w:rFonts w:asciiTheme="minorHAnsi" w:hAnsiTheme="minorHAnsi" w:cstheme="minorHAnsi"/>
          <w:lang w:eastAsia="en-US"/>
        </w:rPr>
      </w:pPr>
      <w:r w:rsidRPr="009A4F59">
        <w:rPr>
          <w:rFonts w:asciiTheme="minorHAnsi" w:hAnsiTheme="minorHAnsi" w:cstheme="minorHAnsi"/>
          <w:b/>
        </w:rPr>
        <w:t>ASPO</w:t>
      </w:r>
      <w:r w:rsidR="00451F11" w:rsidRPr="00A835E3">
        <w:rPr>
          <w:rFonts w:asciiTheme="minorHAnsi" w:hAnsiTheme="minorHAnsi" w:cstheme="minorHAnsi"/>
        </w:rPr>
        <w:t xml:space="preserve"> h</w:t>
      </w:r>
      <w:r w:rsidR="00451F11" w:rsidRPr="001C7E5B">
        <w:rPr>
          <w:rFonts w:asciiTheme="minorHAnsi" w:hAnsiTheme="minorHAnsi" w:cstheme="minorHAnsi"/>
        </w:rPr>
        <w:t>ospodař</w:t>
      </w:r>
      <w:r w:rsidR="001C7E5B" w:rsidRPr="001C7E5B">
        <w:rPr>
          <w:rFonts w:asciiTheme="minorHAnsi" w:hAnsiTheme="minorHAnsi" w:cstheme="minorHAnsi"/>
        </w:rPr>
        <w:t>ila ke konci roku 2017</w:t>
      </w:r>
      <w:r w:rsidR="00451F11" w:rsidRPr="001C7E5B">
        <w:rPr>
          <w:rFonts w:asciiTheme="minorHAnsi" w:hAnsiTheme="minorHAnsi" w:cstheme="minorHAnsi"/>
        </w:rPr>
        <w:t xml:space="preserve"> s </w:t>
      </w:r>
      <w:r w:rsidR="00451F11" w:rsidRPr="00957F79">
        <w:rPr>
          <w:rFonts w:asciiTheme="minorHAnsi" w:hAnsiTheme="minorHAnsi" w:cstheme="minorHAnsi"/>
          <w:b/>
        </w:rPr>
        <w:t>nemovitým majetkem</w:t>
      </w:r>
      <w:r w:rsidR="00451F11" w:rsidRPr="001C7E5B">
        <w:rPr>
          <w:rFonts w:asciiTheme="minorHAnsi" w:hAnsiTheme="minorHAnsi" w:cstheme="minorHAnsi"/>
        </w:rPr>
        <w:t xml:space="preserve"> v</w:t>
      </w:r>
      <w:r w:rsidR="001C7E5B" w:rsidRPr="001C7E5B">
        <w:rPr>
          <w:rFonts w:asciiTheme="minorHAnsi" w:hAnsiTheme="minorHAnsi" w:cstheme="minorHAnsi"/>
        </w:rPr>
        <w:t xml:space="preserve"> celkové </w:t>
      </w:r>
      <w:r w:rsidR="00451F11" w:rsidRPr="001C7E5B">
        <w:rPr>
          <w:rFonts w:asciiTheme="minorHAnsi" w:hAnsiTheme="minorHAnsi" w:cstheme="minorHAnsi"/>
        </w:rPr>
        <w:t>hodnotě</w:t>
      </w:r>
      <w:r w:rsidR="001C7E5B" w:rsidRPr="001C7E5B">
        <w:rPr>
          <w:rFonts w:asciiTheme="minorHAnsi" w:hAnsiTheme="minorHAnsi" w:cstheme="minorHAnsi"/>
        </w:rPr>
        <w:t xml:space="preserve"> 5,5</w:t>
      </w:r>
      <w:r w:rsidR="00B170F2">
        <w:rPr>
          <w:rFonts w:asciiTheme="minorHAnsi" w:hAnsiTheme="minorHAnsi" w:cstheme="minorHAnsi"/>
        </w:rPr>
        <w:t>3</w:t>
      </w:r>
      <w:r w:rsidR="001C7E5B" w:rsidRPr="001C7E5B">
        <w:rPr>
          <w:rFonts w:asciiTheme="minorHAnsi" w:hAnsiTheme="minorHAnsi" w:cstheme="minorHAnsi"/>
        </w:rPr>
        <w:t xml:space="preserve"> mld. Kč</w:t>
      </w:r>
      <w:r w:rsidR="0057253C">
        <w:rPr>
          <w:rFonts w:asciiTheme="minorHAnsi" w:hAnsiTheme="minorHAnsi" w:cstheme="minorHAnsi"/>
        </w:rPr>
        <w:t xml:space="preserve"> (tabulka č. </w:t>
      </w:r>
      <w:r w:rsidR="005F0D1B">
        <w:rPr>
          <w:rFonts w:asciiTheme="minorHAnsi" w:hAnsiTheme="minorHAnsi" w:cstheme="minorHAnsi"/>
        </w:rPr>
        <w:t>2</w:t>
      </w:r>
      <w:r w:rsidR="0057253C">
        <w:rPr>
          <w:rFonts w:asciiTheme="minorHAnsi" w:hAnsiTheme="minorHAnsi" w:cstheme="minorHAnsi"/>
        </w:rPr>
        <w:t>)</w:t>
      </w:r>
      <w:r w:rsidR="00B30327">
        <w:rPr>
          <w:rFonts w:asciiTheme="minorHAnsi" w:hAnsiTheme="minorHAnsi" w:cstheme="minorHAnsi"/>
        </w:rPr>
        <w:t xml:space="preserve">, z toho hodnota staveb činila </w:t>
      </w:r>
      <w:r w:rsidR="00B170F2">
        <w:rPr>
          <w:rFonts w:asciiTheme="minorHAnsi" w:hAnsiTheme="minorHAnsi" w:cstheme="minorHAnsi"/>
        </w:rPr>
        <w:t xml:space="preserve">5,45 mld. Kč a hodnota pozemků 0,08 mld. Kč. </w:t>
      </w:r>
      <w:r w:rsidR="003E1ADF">
        <w:rPr>
          <w:rFonts w:asciiTheme="minorHAnsi" w:hAnsiTheme="minorHAnsi" w:cstheme="minorHAnsi"/>
        </w:rPr>
        <w:br/>
      </w:r>
      <w:r w:rsidR="00C87D4F">
        <w:rPr>
          <w:rFonts w:asciiTheme="minorHAnsi" w:hAnsiTheme="minorHAnsi" w:cstheme="minorHAnsi"/>
        </w:rPr>
        <w:t xml:space="preserve">ASPO eviduje </w:t>
      </w:r>
      <w:r w:rsidR="00C87D4F">
        <w:rPr>
          <w:rFonts w:asciiTheme="minorHAnsi" w:hAnsiTheme="minorHAnsi" w:cstheme="minorHAnsi"/>
          <w:lang w:eastAsia="en-US"/>
        </w:rPr>
        <w:t xml:space="preserve">přibližně 1 500 </w:t>
      </w:r>
      <w:r w:rsidR="00461762">
        <w:rPr>
          <w:rFonts w:asciiTheme="minorHAnsi" w:hAnsiTheme="minorHAnsi" w:cstheme="minorHAnsi"/>
          <w:lang w:eastAsia="en-US"/>
        </w:rPr>
        <w:t>jednotlivých položek nemovitostí.</w:t>
      </w:r>
    </w:p>
    <w:p w14:paraId="78EA0610" w14:textId="4E2AC690" w:rsidR="00F9779C" w:rsidRDefault="00F9779C" w:rsidP="000B5436">
      <w:pPr>
        <w:rPr>
          <w:rFonts w:asciiTheme="minorHAnsi" w:hAnsiTheme="minorHAnsi" w:cstheme="minorHAnsi"/>
        </w:rPr>
      </w:pPr>
    </w:p>
    <w:p w14:paraId="138203B1" w14:textId="6F6C45EB" w:rsidR="001C7E5B" w:rsidRPr="001C7E5B" w:rsidRDefault="001C7E5B" w:rsidP="000B5436">
      <w:pPr>
        <w:pStyle w:val="Nzev"/>
        <w:tabs>
          <w:tab w:val="right" w:pos="9072"/>
        </w:tabs>
        <w:jc w:val="left"/>
        <w:rPr>
          <w:rFonts w:asciiTheme="minorHAnsi" w:hAnsiTheme="minorHAnsi" w:cstheme="minorHAnsi"/>
          <w:b/>
          <w:sz w:val="24"/>
          <w:szCs w:val="24"/>
        </w:rPr>
      </w:pPr>
      <w:r w:rsidRPr="001C7E5B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Tabulka č. </w:t>
      </w:r>
      <w:r w:rsidR="005F0D1B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1C7E5B">
        <w:rPr>
          <w:rFonts w:asciiTheme="minorHAnsi" w:hAnsiTheme="minorHAnsi" w:cstheme="minorHAnsi"/>
          <w:b/>
          <w:bCs/>
          <w:sz w:val="24"/>
          <w:szCs w:val="24"/>
        </w:rPr>
        <w:t xml:space="preserve"> – Nemovitý majetek </w:t>
      </w:r>
      <w:r>
        <w:rPr>
          <w:rFonts w:asciiTheme="minorHAnsi" w:hAnsiTheme="minorHAnsi" w:cstheme="minorHAnsi"/>
          <w:b/>
          <w:bCs/>
          <w:sz w:val="24"/>
          <w:szCs w:val="24"/>
        </w:rPr>
        <w:t>ASP</w:t>
      </w:r>
      <w:r w:rsidRPr="001C7E5B">
        <w:rPr>
          <w:rFonts w:asciiTheme="minorHAnsi" w:hAnsiTheme="minorHAnsi" w:cstheme="minorHAnsi"/>
          <w:b/>
          <w:bCs/>
          <w:sz w:val="24"/>
          <w:szCs w:val="24"/>
        </w:rPr>
        <w:t xml:space="preserve">O v pořizovacích cenách </w:t>
      </w:r>
    </w:p>
    <w:tbl>
      <w:tblPr>
        <w:tblW w:w="90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5046"/>
      </w:tblGrid>
      <w:tr w:rsidR="00DB111C" w:rsidRPr="00C53ECF" w14:paraId="7F29F907" w14:textId="77777777" w:rsidTr="00DB111C">
        <w:trPr>
          <w:trHeight w:val="397"/>
        </w:trPr>
        <w:tc>
          <w:tcPr>
            <w:tcW w:w="4025" w:type="dxa"/>
            <w:shd w:val="clear" w:color="auto" w:fill="DAEEF3" w:themeFill="accent5" w:themeFillTint="33"/>
            <w:noWrap/>
            <w:vAlign w:val="center"/>
          </w:tcPr>
          <w:p w14:paraId="7DD46BAC" w14:textId="7D87BB7F" w:rsidR="00B55C08" w:rsidRPr="00B55C08" w:rsidRDefault="00B55C08" w:rsidP="00C9354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Kategorie nemovitého majetku</w:t>
            </w:r>
          </w:p>
        </w:tc>
        <w:tc>
          <w:tcPr>
            <w:tcW w:w="5046" w:type="dxa"/>
            <w:shd w:val="clear" w:color="auto" w:fill="DAEEF3" w:themeFill="accent5" w:themeFillTint="33"/>
            <w:noWrap/>
            <w:vAlign w:val="center"/>
          </w:tcPr>
          <w:p w14:paraId="234DEA80" w14:textId="15B273BE" w:rsidR="00B55C08" w:rsidRPr="00B55C08" w:rsidRDefault="001E4B2E" w:rsidP="001E4B2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Celková h</w:t>
            </w:r>
            <w:r w:rsidR="00B55C08" w:rsidRPr="00B55C0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odnota v Kč</w:t>
            </w:r>
          </w:p>
        </w:tc>
      </w:tr>
      <w:tr w:rsidR="00DB111C" w:rsidRPr="00C53ECF" w14:paraId="00B51200" w14:textId="77777777" w:rsidTr="00DB111C">
        <w:trPr>
          <w:trHeight w:val="217"/>
        </w:trPr>
        <w:tc>
          <w:tcPr>
            <w:tcW w:w="4025" w:type="dxa"/>
            <w:shd w:val="clear" w:color="auto" w:fill="auto"/>
            <w:noWrap/>
            <w:vAlign w:val="center"/>
          </w:tcPr>
          <w:p w14:paraId="08437B28" w14:textId="6BD87415" w:rsidR="00B55C08" w:rsidRPr="00B55C08" w:rsidRDefault="00B55C08" w:rsidP="00B55C0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Byty a bytové budovy</w:t>
            </w:r>
          </w:p>
        </w:tc>
        <w:tc>
          <w:tcPr>
            <w:tcW w:w="5046" w:type="dxa"/>
            <w:shd w:val="clear" w:color="auto" w:fill="auto"/>
            <w:noWrap/>
            <w:vAlign w:val="center"/>
          </w:tcPr>
          <w:p w14:paraId="69551936" w14:textId="203EE93D" w:rsidR="00B55C08" w:rsidRPr="00B55C08" w:rsidRDefault="00B55C08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3 092 310 753,42</w:t>
            </w:r>
          </w:p>
        </w:tc>
      </w:tr>
      <w:tr w:rsidR="00DB111C" w:rsidRPr="00C53ECF" w14:paraId="7AA49CEC" w14:textId="77777777" w:rsidTr="00DB111C">
        <w:trPr>
          <w:trHeight w:val="235"/>
        </w:trPr>
        <w:tc>
          <w:tcPr>
            <w:tcW w:w="4025" w:type="dxa"/>
            <w:shd w:val="clear" w:color="auto" w:fill="auto"/>
            <w:noWrap/>
            <w:vAlign w:val="center"/>
          </w:tcPr>
          <w:p w14:paraId="3D803443" w14:textId="15BA35C1" w:rsidR="00B55C08" w:rsidRPr="00B55C08" w:rsidRDefault="00B55C08" w:rsidP="00B55C0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Nebytové budovy</w:t>
            </w:r>
          </w:p>
        </w:tc>
        <w:tc>
          <w:tcPr>
            <w:tcW w:w="5046" w:type="dxa"/>
            <w:shd w:val="clear" w:color="auto" w:fill="auto"/>
            <w:noWrap/>
            <w:vAlign w:val="center"/>
          </w:tcPr>
          <w:p w14:paraId="5E22DDD2" w14:textId="5267466B" w:rsidR="00B55C08" w:rsidRPr="00B55C08" w:rsidRDefault="00B55C08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646 352 555,99</w:t>
            </w:r>
          </w:p>
        </w:tc>
      </w:tr>
      <w:tr w:rsidR="00DB111C" w:rsidRPr="00C53ECF" w14:paraId="1ECF1782" w14:textId="77777777" w:rsidTr="00DB111C">
        <w:trPr>
          <w:trHeight w:val="110"/>
        </w:trPr>
        <w:tc>
          <w:tcPr>
            <w:tcW w:w="4025" w:type="dxa"/>
            <w:shd w:val="clear" w:color="auto" w:fill="auto"/>
            <w:noWrap/>
            <w:vAlign w:val="center"/>
          </w:tcPr>
          <w:p w14:paraId="18250F8F" w14:textId="5C82333B" w:rsidR="00B55C08" w:rsidRPr="00B55C08" w:rsidRDefault="00B55C08" w:rsidP="00B55C0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Ostatní stavby</w:t>
            </w:r>
          </w:p>
        </w:tc>
        <w:tc>
          <w:tcPr>
            <w:tcW w:w="5046" w:type="dxa"/>
            <w:shd w:val="clear" w:color="auto" w:fill="auto"/>
            <w:noWrap/>
            <w:vAlign w:val="center"/>
          </w:tcPr>
          <w:p w14:paraId="2914D228" w14:textId="1FAF44AC" w:rsidR="00B55C08" w:rsidRPr="00B55C08" w:rsidRDefault="00B55C08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1 711 729 314,86</w:t>
            </w:r>
          </w:p>
        </w:tc>
      </w:tr>
      <w:tr w:rsidR="00DB111C" w:rsidRPr="00C53ECF" w14:paraId="415C18BA" w14:textId="77777777" w:rsidTr="00DB111C">
        <w:trPr>
          <w:trHeight w:val="128"/>
        </w:trPr>
        <w:tc>
          <w:tcPr>
            <w:tcW w:w="4025" w:type="dxa"/>
            <w:shd w:val="clear" w:color="auto" w:fill="auto"/>
            <w:noWrap/>
            <w:vAlign w:val="center"/>
          </w:tcPr>
          <w:p w14:paraId="09C59AF0" w14:textId="02CC365E" w:rsidR="00B55C08" w:rsidRPr="00B55C08" w:rsidRDefault="00B55C08" w:rsidP="00B55C0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Pozemky</w:t>
            </w:r>
          </w:p>
        </w:tc>
        <w:tc>
          <w:tcPr>
            <w:tcW w:w="5046" w:type="dxa"/>
            <w:shd w:val="clear" w:color="auto" w:fill="auto"/>
            <w:noWrap/>
            <w:vAlign w:val="center"/>
          </w:tcPr>
          <w:p w14:paraId="3274AEA1" w14:textId="02BCB2C3" w:rsidR="00B55C08" w:rsidRPr="00B55C08" w:rsidRDefault="00B55C08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80 450 167,17</w:t>
            </w:r>
          </w:p>
        </w:tc>
      </w:tr>
      <w:tr w:rsidR="00DB111C" w:rsidRPr="00C53ECF" w14:paraId="0ECD91DA" w14:textId="77777777" w:rsidTr="00DB111C">
        <w:trPr>
          <w:trHeight w:val="197"/>
        </w:trPr>
        <w:tc>
          <w:tcPr>
            <w:tcW w:w="4025" w:type="dxa"/>
            <w:shd w:val="clear" w:color="auto" w:fill="F2DBDB" w:themeFill="accent2" w:themeFillTint="33"/>
            <w:noWrap/>
            <w:vAlign w:val="center"/>
          </w:tcPr>
          <w:p w14:paraId="5E6DC717" w14:textId="58DBE02C" w:rsidR="00B55C08" w:rsidRPr="00B55C08" w:rsidRDefault="00DB111C" w:rsidP="00DB111C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</w:t>
            </w:r>
            <w:r w:rsidR="00B55C08" w:rsidRPr="00B55C0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emovitý majetek</w:t>
            </w:r>
            <w:r w:rsidRPr="00B55C0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</w:t>
            </w:r>
            <w:r w:rsidRPr="00B55C0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elkem</w:t>
            </w:r>
          </w:p>
        </w:tc>
        <w:tc>
          <w:tcPr>
            <w:tcW w:w="5046" w:type="dxa"/>
            <w:shd w:val="clear" w:color="auto" w:fill="F2DBDB" w:themeFill="accent2" w:themeFillTint="33"/>
            <w:noWrap/>
            <w:vAlign w:val="center"/>
          </w:tcPr>
          <w:p w14:paraId="0A0577B2" w14:textId="6099A3E1" w:rsidR="00B55C08" w:rsidRPr="00B55C08" w:rsidRDefault="00B55C08" w:rsidP="00B55C08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55C0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5 530 842 791,44</w:t>
            </w:r>
          </w:p>
        </w:tc>
      </w:tr>
      <w:tr w:rsidR="00DB111C" w:rsidRPr="00C53ECF" w14:paraId="7F2AC10A" w14:textId="77777777" w:rsidTr="00DB111C">
        <w:trPr>
          <w:trHeight w:val="214"/>
        </w:trPr>
        <w:tc>
          <w:tcPr>
            <w:tcW w:w="4025" w:type="dxa"/>
            <w:shd w:val="clear" w:color="auto" w:fill="F2DBDB" w:themeFill="accent2" w:themeFillTint="33"/>
            <w:noWrap/>
            <w:vAlign w:val="center"/>
          </w:tcPr>
          <w:p w14:paraId="7F6115C8" w14:textId="6E7CE508" w:rsidR="00B55C08" w:rsidRPr="00C9354F" w:rsidRDefault="00A4352B" w:rsidP="00B5585D">
            <w:pPr>
              <w:pStyle w:val="Odstavecseseznamem"/>
              <w:numPr>
                <w:ilvl w:val="0"/>
                <w:numId w:val="38"/>
              </w:numPr>
              <w:ind w:left="568" w:hanging="284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z toho </w:t>
            </w:r>
            <w:r w:rsidR="00B55C08" w:rsidRPr="00C9354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pozemky</w:t>
            </w:r>
          </w:p>
        </w:tc>
        <w:tc>
          <w:tcPr>
            <w:tcW w:w="5046" w:type="dxa"/>
            <w:shd w:val="clear" w:color="auto" w:fill="F2DBDB" w:themeFill="accent2" w:themeFillTint="33"/>
            <w:noWrap/>
            <w:vAlign w:val="center"/>
          </w:tcPr>
          <w:p w14:paraId="04B71845" w14:textId="5CF1E111" w:rsidR="00B55C08" w:rsidRPr="00C9354F" w:rsidRDefault="00B55C08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9354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80 450 167,17</w:t>
            </w:r>
          </w:p>
        </w:tc>
      </w:tr>
      <w:tr w:rsidR="00DB111C" w:rsidRPr="00C53ECF" w14:paraId="3A133FB1" w14:textId="77777777" w:rsidTr="00DB111C">
        <w:trPr>
          <w:trHeight w:val="214"/>
        </w:trPr>
        <w:tc>
          <w:tcPr>
            <w:tcW w:w="4025" w:type="dxa"/>
            <w:shd w:val="clear" w:color="auto" w:fill="F2DBDB" w:themeFill="accent2" w:themeFillTint="33"/>
            <w:noWrap/>
            <w:vAlign w:val="center"/>
          </w:tcPr>
          <w:p w14:paraId="42C3521A" w14:textId="534F3DB3" w:rsidR="00B55C08" w:rsidRPr="00C9354F" w:rsidRDefault="00A4352B" w:rsidP="00B5585D">
            <w:pPr>
              <w:pStyle w:val="Odstavecseseznamem"/>
              <w:numPr>
                <w:ilvl w:val="0"/>
                <w:numId w:val="38"/>
              </w:numPr>
              <w:ind w:left="568" w:hanging="284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z toho </w:t>
            </w:r>
            <w:r w:rsidR="00C9354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</w:t>
            </w:r>
            <w:r w:rsidR="00B55C08" w:rsidRPr="00C9354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tavby</w:t>
            </w:r>
          </w:p>
        </w:tc>
        <w:tc>
          <w:tcPr>
            <w:tcW w:w="5046" w:type="dxa"/>
            <w:shd w:val="clear" w:color="auto" w:fill="F2DBDB" w:themeFill="accent2" w:themeFillTint="33"/>
            <w:noWrap/>
            <w:vAlign w:val="center"/>
          </w:tcPr>
          <w:p w14:paraId="5A318DA1" w14:textId="7075D976" w:rsidR="00B55C08" w:rsidRPr="00C9354F" w:rsidRDefault="00C9354F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9354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5 450 392 624,27</w:t>
            </w:r>
          </w:p>
        </w:tc>
      </w:tr>
      <w:tr w:rsidR="00DB111C" w:rsidRPr="00C53ECF" w14:paraId="0E090DCD" w14:textId="77777777" w:rsidTr="00DB111C">
        <w:trPr>
          <w:trHeight w:val="214"/>
        </w:trPr>
        <w:tc>
          <w:tcPr>
            <w:tcW w:w="4025" w:type="dxa"/>
            <w:shd w:val="clear" w:color="auto" w:fill="auto"/>
            <w:noWrap/>
            <w:vAlign w:val="center"/>
          </w:tcPr>
          <w:p w14:paraId="164D05B8" w14:textId="12AB50DF" w:rsidR="0057253C" w:rsidRDefault="00A4352B" w:rsidP="00B5585D">
            <w:pPr>
              <w:pStyle w:val="Odstavecseseznamem"/>
              <w:numPr>
                <w:ilvl w:val="0"/>
                <w:numId w:val="38"/>
              </w:numPr>
              <w:ind w:left="851" w:hanging="284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z toho ubytovny</w:t>
            </w:r>
          </w:p>
        </w:tc>
        <w:tc>
          <w:tcPr>
            <w:tcW w:w="5046" w:type="dxa"/>
            <w:shd w:val="clear" w:color="auto" w:fill="auto"/>
            <w:noWrap/>
            <w:vAlign w:val="center"/>
          </w:tcPr>
          <w:p w14:paraId="23E11C57" w14:textId="1CF6E884" w:rsidR="0057253C" w:rsidRPr="00C9354F" w:rsidRDefault="0057253C" w:rsidP="00B55C08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3 328 788 204,11</w:t>
            </w:r>
          </w:p>
        </w:tc>
      </w:tr>
    </w:tbl>
    <w:p w14:paraId="263CA2C2" w14:textId="3DF4B16C" w:rsidR="001C7E5B" w:rsidRDefault="001C7E5B" w:rsidP="000B5436">
      <w:pPr>
        <w:jc w:val="both"/>
        <w:rPr>
          <w:rFonts w:asciiTheme="minorHAnsi" w:hAnsiTheme="minorHAnsi" w:cstheme="minorHAnsi"/>
          <w:sz w:val="20"/>
          <w:szCs w:val="20"/>
        </w:rPr>
      </w:pPr>
      <w:r w:rsidRPr="001C7E5B">
        <w:rPr>
          <w:rFonts w:asciiTheme="minorHAnsi" w:hAnsiTheme="minorHAnsi" w:cstheme="minorHAnsi"/>
          <w:b/>
          <w:sz w:val="20"/>
          <w:szCs w:val="20"/>
        </w:rPr>
        <w:t>Zdroj:</w:t>
      </w:r>
      <w:r w:rsidRPr="001C7E5B">
        <w:rPr>
          <w:rFonts w:asciiTheme="minorHAnsi" w:hAnsiTheme="minorHAnsi" w:cstheme="minorHAnsi"/>
          <w:sz w:val="20"/>
          <w:szCs w:val="20"/>
        </w:rPr>
        <w:t xml:space="preserve"> ASPO </w:t>
      </w:r>
      <w:r w:rsidR="00396155" w:rsidRPr="001F4FC6">
        <w:rPr>
          <w:rFonts w:asciiTheme="minorHAnsi" w:hAnsiTheme="minorHAnsi" w:cstheme="minorHAnsi"/>
          <w:sz w:val="20"/>
          <w:szCs w:val="20"/>
        </w:rPr>
        <w:t>–</w:t>
      </w:r>
      <w:r w:rsidR="00396155">
        <w:rPr>
          <w:rFonts w:asciiTheme="minorHAnsi" w:hAnsiTheme="minorHAnsi" w:cstheme="minorHAnsi"/>
          <w:sz w:val="20"/>
          <w:szCs w:val="20"/>
        </w:rPr>
        <w:t xml:space="preserve"> stav </w:t>
      </w:r>
      <w:r w:rsidRPr="001C7E5B">
        <w:rPr>
          <w:rFonts w:asciiTheme="minorHAnsi" w:hAnsiTheme="minorHAnsi" w:cstheme="minorHAnsi"/>
          <w:sz w:val="20"/>
          <w:szCs w:val="20"/>
        </w:rPr>
        <w:t xml:space="preserve">ke dni 31. </w:t>
      </w:r>
      <w:r w:rsidR="00396155">
        <w:rPr>
          <w:rFonts w:asciiTheme="minorHAnsi" w:hAnsiTheme="minorHAnsi" w:cstheme="minorHAnsi"/>
          <w:sz w:val="20"/>
          <w:szCs w:val="20"/>
        </w:rPr>
        <w:t>prosince</w:t>
      </w:r>
      <w:r w:rsidRPr="001C7E5B">
        <w:rPr>
          <w:rFonts w:asciiTheme="minorHAnsi" w:hAnsiTheme="minorHAnsi" w:cstheme="minorHAnsi"/>
          <w:sz w:val="20"/>
          <w:szCs w:val="20"/>
        </w:rPr>
        <w:t xml:space="preserve"> 2017.</w:t>
      </w:r>
    </w:p>
    <w:p w14:paraId="6F474A3B" w14:textId="5A8264FA" w:rsidR="000B5436" w:rsidRPr="000B5436" w:rsidRDefault="000B5436" w:rsidP="000B5436">
      <w:pPr>
        <w:jc w:val="both"/>
        <w:rPr>
          <w:rFonts w:asciiTheme="minorHAnsi" w:hAnsiTheme="minorHAnsi" w:cstheme="minorHAnsi"/>
        </w:rPr>
      </w:pPr>
    </w:p>
    <w:p w14:paraId="4D358F62" w14:textId="0633E0AA" w:rsidR="00C55E1B" w:rsidRPr="0011197A" w:rsidRDefault="007E6F7A" w:rsidP="00C55E1B">
      <w:pPr>
        <w:jc w:val="both"/>
        <w:rPr>
          <w:rFonts w:ascii="Calibri" w:eastAsia="Calibri" w:hAnsi="Calibri"/>
          <w:szCs w:val="22"/>
        </w:rPr>
      </w:pPr>
      <w:r>
        <w:rPr>
          <w:rFonts w:asciiTheme="minorHAnsi" w:hAnsiTheme="minorHAnsi" w:cstheme="minorHAnsi"/>
          <w:lang w:eastAsia="en-US"/>
        </w:rPr>
        <w:t>Č</w:t>
      </w:r>
      <w:r w:rsidR="00461762">
        <w:rPr>
          <w:rFonts w:asciiTheme="minorHAnsi" w:hAnsiTheme="minorHAnsi" w:cstheme="minorHAnsi"/>
          <w:lang w:eastAsia="en-US"/>
        </w:rPr>
        <w:t xml:space="preserve">innost ASPO vykonávaná ve prospěch Armády a MO spočívala v období 2015–2017 </w:t>
      </w:r>
      <w:r>
        <w:rPr>
          <w:rFonts w:asciiTheme="minorHAnsi" w:hAnsiTheme="minorHAnsi" w:cstheme="minorHAnsi"/>
          <w:lang w:eastAsia="en-US"/>
        </w:rPr>
        <w:t>mj. </w:t>
      </w:r>
      <w:r w:rsidR="00461762">
        <w:rPr>
          <w:rFonts w:asciiTheme="minorHAnsi" w:hAnsiTheme="minorHAnsi" w:cstheme="minorHAnsi"/>
          <w:lang w:eastAsia="en-US"/>
        </w:rPr>
        <w:t>v provozování ubytoven. Ke konci roku 2017 bylo ze 79 ubytoven spravovaných ASPO celkem 60 ubytoven v provozu, 13 v útlumu, pět ubytove</w:t>
      </w:r>
      <w:r>
        <w:rPr>
          <w:rFonts w:asciiTheme="minorHAnsi" w:hAnsiTheme="minorHAnsi" w:cstheme="minorHAnsi"/>
          <w:lang w:eastAsia="en-US"/>
        </w:rPr>
        <w:t>n bylo v ekonomickém pronájmu a </w:t>
      </w:r>
      <w:r w:rsidR="00461762">
        <w:rPr>
          <w:rFonts w:asciiTheme="minorHAnsi" w:hAnsiTheme="minorHAnsi" w:cstheme="minorHAnsi"/>
          <w:lang w:eastAsia="en-US"/>
        </w:rPr>
        <w:t xml:space="preserve">jedna v rekonstrukci. </w:t>
      </w:r>
      <w:r w:rsidR="00974E0A" w:rsidRPr="0011197A">
        <w:rPr>
          <w:rFonts w:ascii="Calibri" w:eastAsia="Calibri" w:hAnsi="Calibri"/>
          <w:szCs w:val="22"/>
        </w:rPr>
        <w:t xml:space="preserve">ASPO </w:t>
      </w:r>
      <w:r>
        <w:rPr>
          <w:rFonts w:ascii="Calibri" w:eastAsia="Calibri" w:hAnsi="Calibri"/>
          <w:szCs w:val="22"/>
        </w:rPr>
        <w:t>n</w:t>
      </w:r>
      <w:r w:rsidR="00974E0A" w:rsidRPr="0011197A">
        <w:rPr>
          <w:rFonts w:ascii="Calibri" w:eastAsia="Calibri" w:hAnsi="Calibri"/>
          <w:szCs w:val="22"/>
        </w:rPr>
        <w:t>a</w:t>
      </w:r>
      <w:r>
        <w:rPr>
          <w:rFonts w:ascii="Calibri" w:eastAsia="Calibri" w:hAnsi="Calibri"/>
          <w:szCs w:val="22"/>
        </w:rPr>
        <w:t xml:space="preserve"> odpisy,</w:t>
      </w:r>
      <w:r w:rsidR="00B933AD">
        <w:rPr>
          <w:rFonts w:ascii="Calibri" w:eastAsia="Calibri" w:hAnsi="Calibri"/>
          <w:szCs w:val="22"/>
        </w:rPr>
        <w:t xml:space="preserve"> </w:t>
      </w:r>
      <w:r w:rsidR="00461762">
        <w:rPr>
          <w:rFonts w:ascii="Calibri" w:eastAsia="Calibri" w:hAnsi="Calibri"/>
          <w:szCs w:val="22"/>
        </w:rPr>
        <w:t>údržbu, opravy</w:t>
      </w:r>
      <w:r>
        <w:rPr>
          <w:rFonts w:ascii="Calibri" w:eastAsia="Calibri" w:hAnsi="Calibri"/>
          <w:szCs w:val="22"/>
        </w:rPr>
        <w:t xml:space="preserve"> a</w:t>
      </w:r>
      <w:r w:rsidR="00461762">
        <w:rPr>
          <w:rFonts w:ascii="Calibri" w:eastAsia="Calibri" w:hAnsi="Calibri"/>
          <w:szCs w:val="22"/>
        </w:rPr>
        <w:t xml:space="preserve"> </w:t>
      </w:r>
      <w:r w:rsidR="00974E0A">
        <w:rPr>
          <w:rFonts w:ascii="Calibri" w:eastAsia="Calibri" w:hAnsi="Calibri"/>
          <w:szCs w:val="22"/>
        </w:rPr>
        <w:t>ostatní služby</w:t>
      </w:r>
      <w:r w:rsidR="00974E0A" w:rsidRPr="00974E0A">
        <w:rPr>
          <w:rFonts w:ascii="Calibri" w:eastAsia="Calibri" w:hAnsi="Calibri"/>
          <w:szCs w:val="22"/>
        </w:rPr>
        <w:t xml:space="preserve"> </w:t>
      </w:r>
      <w:r w:rsidR="00974E0A">
        <w:rPr>
          <w:rFonts w:ascii="Calibri" w:eastAsia="Calibri" w:hAnsi="Calibri"/>
          <w:szCs w:val="22"/>
        </w:rPr>
        <w:t>spojené s provozem ubytoven</w:t>
      </w:r>
      <w:r w:rsidR="00974E0A" w:rsidRPr="0011197A">
        <w:rPr>
          <w:rFonts w:ascii="Calibri" w:eastAsia="Calibri" w:hAnsi="Calibri"/>
          <w:szCs w:val="22"/>
        </w:rPr>
        <w:t xml:space="preserve"> vynaložila v </w:t>
      </w:r>
      <w:r w:rsidR="00974E0A">
        <w:rPr>
          <w:rFonts w:ascii="Calibri" w:eastAsia="Calibri" w:hAnsi="Calibri"/>
          <w:szCs w:val="22"/>
        </w:rPr>
        <w:t>kontrolovaném</w:t>
      </w:r>
      <w:r w:rsidR="00974E0A" w:rsidRPr="0011197A">
        <w:rPr>
          <w:rFonts w:ascii="Calibri" w:eastAsia="Calibri" w:hAnsi="Calibri"/>
          <w:szCs w:val="22"/>
        </w:rPr>
        <w:t xml:space="preserve"> období náklady v</w:t>
      </w:r>
      <w:r w:rsidR="00974E0A">
        <w:rPr>
          <w:rFonts w:ascii="Calibri" w:eastAsia="Calibri" w:hAnsi="Calibri"/>
          <w:szCs w:val="22"/>
        </w:rPr>
        <w:t xml:space="preserve"> c</w:t>
      </w:r>
      <w:r w:rsidR="00974E0A" w:rsidRPr="0011197A">
        <w:rPr>
          <w:rFonts w:ascii="Calibri" w:eastAsia="Calibri" w:hAnsi="Calibri"/>
          <w:szCs w:val="22"/>
        </w:rPr>
        <w:t>e</w:t>
      </w:r>
      <w:r w:rsidR="00974E0A">
        <w:rPr>
          <w:rFonts w:ascii="Calibri" w:eastAsia="Calibri" w:hAnsi="Calibri"/>
          <w:szCs w:val="22"/>
        </w:rPr>
        <w:t>lkové</w:t>
      </w:r>
      <w:r w:rsidR="00974E0A" w:rsidRPr="0011197A">
        <w:rPr>
          <w:rFonts w:ascii="Calibri" w:eastAsia="Calibri" w:hAnsi="Calibri"/>
          <w:szCs w:val="22"/>
        </w:rPr>
        <w:t xml:space="preserve"> výši 611 mil. Kč.</w:t>
      </w:r>
    </w:p>
    <w:p w14:paraId="4DE0E8DA" w14:textId="195A9E45" w:rsidR="00462F78" w:rsidRPr="00642BB0" w:rsidRDefault="00462F78" w:rsidP="009D32A5">
      <w:pPr>
        <w:pStyle w:val="Nadpis1"/>
        <w:jc w:val="center"/>
        <w:rPr>
          <w:rFonts w:asciiTheme="minorHAnsi" w:hAnsiTheme="minorHAnsi" w:cstheme="minorHAnsi"/>
          <w:sz w:val="28"/>
          <w:szCs w:val="28"/>
        </w:rPr>
      </w:pPr>
      <w:r w:rsidRPr="00C53ECF">
        <w:rPr>
          <w:rFonts w:asciiTheme="minorHAnsi" w:hAnsiTheme="minorHAnsi" w:cstheme="minorHAnsi"/>
          <w:sz w:val="28"/>
          <w:szCs w:val="28"/>
        </w:rPr>
        <w:t xml:space="preserve">III. Rozsah kontroly </w:t>
      </w:r>
    </w:p>
    <w:p w14:paraId="66899CB4" w14:textId="0F3E83B9" w:rsidR="007C3EC4" w:rsidRDefault="003D3005" w:rsidP="007C3EC4">
      <w:pPr>
        <w:jc w:val="both"/>
        <w:rPr>
          <w:rFonts w:asciiTheme="minorHAnsi" w:hAnsiTheme="minorHAnsi" w:cstheme="minorHAnsi"/>
        </w:rPr>
      </w:pPr>
      <w:r w:rsidRPr="00F750D1">
        <w:rPr>
          <w:rFonts w:asciiTheme="minorHAnsi" w:hAnsiTheme="minorHAnsi" w:cstheme="minorHAnsi"/>
        </w:rPr>
        <w:t xml:space="preserve">NKÚ </w:t>
      </w:r>
      <w:r w:rsidR="00DF64AC">
        <w:rPr>
          <w:rFonts w:asciiTheme="minorHAnsi" w:hAnsiTheme="minorHAnsi" w:cstheme="minorHAnsi"/>
        </w:rPr>
        <w:t>zjišťoval</w:t>
      </w:r>
      <w:r w:rsidRPr="007C3EC4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862F7C">
        <w:rPr>
          <w:rFonts w:asciiTheme="minorHAnsi" w:hAnsiTheme="minorHAnsi" w:cstheme="minorHAnsi"/>
        </w:rPr>
        <w:t>zda</w:t>
      </w:r>
      <w:r>
        <w:rPr>
          <w:rFonts w:asciiTheme="minorHAnsi" w:hAnsiTheme="minorHAnsi" w:cstheme="minorHAnsi"/>
        </w:rPr>
        <w:t xml:space="preserve"> MO</w:t>
      </w:r>
      <w:r w:rsidR="008578F3">
        <w:rPr>
          <w:rFonts w:asciiTheme="minorHAnsi" w:hAnsiTheme="minorHAnsi" w:cstheme="minorHAnsi"/>
        </w:rPr>
        <w:t xml:space="preserve"> a ASPO</w:t>
      </w:r>
      <w:r>
        <w:rPr>
          <w:rFonts w:asciiTheme="minorHAnsi" w:hAnsiTheme="minorHAnsi" w:cstheme="minorHAnsi"/>
        </w:rPr>
        <w:t xml:space="preserve"> hospodaří s nemovitým majetkem </w:t>
      </w:r>
      <w:r w:rsidR="00F76B0F">
        <w:rPr>
          <w:rFonts w:asciiTheme="minorHAnsi" w:hAnsiTheme="minorHAnsi" w:cstheme="minorHAnsi"/>
        </w:rPr>
        <w:t xml:space="preserve">a souvisejícími prostředky </w:t>
      </w:r>
      <w:r>
        <w:rPr>
          <w:rFonts w:asciiTheme="minorHAnsi" w:hAnsiTheme="minorHAnsi" w:cstheme="minorHAnsi"/>
        </w:rPr>
        <w:t>v souladu s dlouhodobými koncepcemi a právními předpisy a zda objem tohoto majetku odpovídá potřebám současné Armády.</w:t>
      </w:r>
      <w:r w:rsidR="005837DB">
        <w:rPr>
          <w:rFonts w:asciiTheme="minorHAnsi" w:hAnsiTheme="minorHAnsi" w:cstheme="minorHAnsi"/>
        </w:rPr>
        <w:t xml:space="preserve"> </w:t>
      </w:r>
      <w:r w:rsidR="0034655F">
        <w:rPr>
          <w:rFonts w:asciiTheme="minorHAnsi" w:hAnsiTheme="minorHAnsi" w:cstheme="minorHAnsi"/>
        </w:rPr>
        <w:t xml:space="preserve">Z </w:t>
      </w:r>
      <w:r w:rsidR="00A835E3" w:rsidRPr="00A835E3">
        <w:rPr>
          <w:rFonts w:asciiTheme="minorHAnsi" w:hAnsiTheme="minorHAnsi" w:cstheme="minorHAnsi"/>
        </w:rPr>
        <w:t xml:space="preserve">hlediska systému </w:t>
      </w:r>
      <w:r w:rsidR="0034655F">
        <w:rPr>
          <w:rFonts w:asciiTheme="minorHAnsi" w:hAnsiTheme="minorHAnsi" w:cstheme="minorHAnsi"/>
        </w:rPr>
        <w:t>se kontrola u MO</w:t>
      </w:r>
      <w:r w:rsidR="005B2CEA" w:rsidRPr="00A835E3">
        <w:rPr>
          <w:rFonts w:asciiTheme="minorHAnsi" w:hAnsiTheme="minorHAnsi" w:cstheme="minorHAnsi"/>
        </w:rPr>
        <w:t xml:space="preserve"> </w:t>
      </w:r>
      <w:r w:rsidR="0034655F" w:rsidRPr="00A835E3">
        <w:rPr>
          <w:rFonts w:asciiTheme="minorHAnsi" w:hAnsiTheme="minorHAnsi" w:cstheme="minorHAnsi"/>
        </w:rPr>
        <w:t>zaměřila</w:t>
      </w:r>
      <w:r w:rsidR="0034655F">
        <w:rPr>
          <w:rFonts w:asciiTheme="minorHAnsi" w:hAnsiTheme="minorHAnsi" w:cstheme="minorHAnsi"/>
        </w:rPr>
        <w:t xml:space="preserve"> </w:t>
      </w:r>
      <w:r w:rsidR="005B2CEA" w:rsidRPr="00A835E3">
        <w:rPr>
          <w:rFonts w:asciiTheme="minorHAnsi" w:hAnsiTheme="minorHAnsi" w:cstheme="minorHAnsi"/>
        </w:rPr>
        <w:t>na veškerý nemovitý majetek</w:t>
      </w:r>
      <w:r w:rsidR="00E124E3">
        <w:rPr>
          <w:rFonts w:asciiTheme="minorHAnsi" w:hAnsiTheme="minorHAnsi" w:cstheme="minorHAnsi"/>
        </w:rPr>
        <w:t>, se kterým bylo příslušné hospodařit</w:t>
      </w:r>
      <w:r w:rsidR="005B2CEA" w:rsidRPr="00A835E3">
        <w:rPr>
          <w:rFonts w:asciiTheme="minorHAnsi" w:hAnsiTheme="minorHAnsi" w:cstheme="minorHAnsi"/>
        </w:rPr>
        <w:t xml:space="preserve">, u ASPO </w:t>
      </w:r>
      <w:r w:rsidR="00A835E3">
        <w:rPr>
          <w:rFonts w:asciiTheme="minorHAnsi" w:hAnsiTheme="minorHAnsi" w:cstheme="minorHAnsi"/>
        </w:rPr>
        <w:t xml:space="preserve">pak </w:t>
      </w:r>
      <w:r w:rsidR="005B2CEA" w:rsidRPr="00A835E3">
        <w:rPr>
          <w:rFonts w:asciiTheme="minorHAnsi" w:hAnsiTheme="minorHAnsi" w:cstheme="minorHAnsi"/>
        </w:rPr>
        <w:t>na vojenská ubytovací zařízení.</w:t>
      </w:r>
    </w:p>
    <w:p w14:paraId="72EADC2F" w14:textId="77777777" w:rsidR="007C3EC4" w:rsidRDefault="007C3EC4" w:rsidP="007C3EC4">
      <w:pPr>
        <w:jc w:val="both"/>
        <w:rPr>
          <w:rFonts w:asciiTheme="minorHAnsi" w:hAnsiTheme="minorHAnsi" w:cstheme="minorHAnsi"/>
        </w:rPr>
      </w:pPr>
    </w:p>
    <w:p w14:paraId="7CF08B07" w14:textId="054C2CD7" w:rsidR="005837DB" w:rsidRDefault="00D47032" w:rsidP="007C3EC4">
      <w:pPr>
        <w:jc w:val="both"/>
        <w:rPr>
          <w:rFonts w:asciiTheme="minorHAnsi" w:hAnsiTheme="minorHAnsi" w:cstheme="minorHAnsi"/>
        </w:rPr>
      </w:pPr>
      <w:r w:rsidRPr="007C3EC4">
        <w:rPr>
          <w:rFonts w:asciiTheme="minorHAnsi" w:hAnsiTheme="minorHAnsi" w:cstheme="minorHAnsi"/>
        </w:rPr>
        <w:t xml:space="preserve">Kontrolovatelný objem majetku </w:t>
      </w:r>
      <w:r>
        <w:rPr>
          <w:rFonts w:asciiTheme="minorHAnsi" w:hAnsiTheme="minorHAnsi" w:cstheme="minorHAnsi"/>
        </w:rPr>
        <w:t xml:space="preserve">činil u kontrolovaných osob celkem </w:t>
      </w:r>
      <w:r w:rsidR="00F750D1">
        <w:rPr>
          <w:rFonts w:asciiTheme="minorHAnsi" w:hAnsiTheme="minorHAnsi" w:cstheme="minorHAnsi"/>
        </w:rPr>
        <w:t>3</w:t>
      </w:r>
      <w:r w:rsidR="002E1219">
        <w:rPr>
          <w:rFonts w:asciiTheme="minorHAnsi" w:hAnsiTheme="minorHAnsi" w:cstheme="minorHAnsi"/>
        </w:rPr>
        <w:t>4</w:t>
      </w:r>
      <w:r w:rsidR="00F750D1">
        <w:rPr>
          <w:rFonts w:asciiTheme="minorHAnsi" w:hAnsiTheme="minorHAnsi" w:cstheme="minorHAnsi"/>
        </w:rPr>
        <w:t>,</w:t>
      </w:r>
      <w:r w:rsidR="002E1219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 mld. Kč</w:t>
      </w:r>
      <w:r w:rsidR="002E1219">
        <w:rPr>
          <w:rFonts w:asciiTheme="minorHAnsi" w:hAnsiTheme="minorHAnsi" w:cstheme="minorHAnsi"/>
        </w:rPr>
        <w:t xml:space="preserve"> a kontrolovatelný objem peněžních prostředků činil celkem </w:t>
      </w:r>
      <w:r w:rsidR="00BC7D5B">
        <w:rPr>
          <w:rFonts w:asciiTheme="minorHAnsi" w:hAnsiTheme="minorHAnsi" w:cstheme="minorHAnsi"/>
        </w:rPr>
        <w:t xml:space="preserve">3,4 </w:t>
      </w:r>
      <w:r w:rsidR="002E1219">
        <w:rPr>
          <w:rFonts w:asciiTheme="minorHAnsi" w:hAnsiTheme="minorHAnsi" w:cstheme="minorHAnsi"/>
        </w:rPr>
        <w:t>mld. Kč.</w:t>
      </w:r>
      <w:r w:rsidR="002E1219">
        <w:rPr>
          <w:rStyle w:val="Znakapoznpodarou"/>
          <w:rFonts w:asciiTheme="minorHAnsi" w:hAnsiTheme="minorHAnsi" w:cstheme="minorHAnsi"/>
        </w:rPr>
        <w:footnoteReference w:id="15"/>
      </w:r>
    </w:p>
    <w:p w14:paraId="4ACBF7DE" w14:textId="77777777" w:rsidR="007C3EC4" w:rsidRDefault="007C3EC4" w:rsidP="007C3EC4">
      <w:pPr>
        <w:jc w:val="both"/>
        <w:rPr>
          <w:rFonts w:asciiTheme="minorHAnsi" w:hAnsiTheme="minorHAnsi" w:cstheme="minorHAnsi"/>
        </w:rPr>
      </w:pPr>
    </w:p>
    <w:p w14:paraId="3609212C" w14:textId="241EBCA6" w:rsidR="003D3005" w:rsidRDefault="00DF64AC" w:rsidP="007C3EC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oblasti </w:t>
      </w:r>
      <w:r w:rsidR="00990161">
        <w:rPr>
          <w:rFonts w:asciiTheme="minorHAnsi" w:hAnsiTheme="minorHAnsi" w:cstheme="minorHAnsi"/>
        </w:rPr>
        <w:t>hospodaření a</w:t>
      </w:r>
      <w:r w:rsidR="00DB111C">
        <w:rPr>
          <w:rFonts w:asciiTheme="minorHAnsi" w:hAnsiTheme="minorHAnsi" w:cstheme="minorHAnsi"/>
        </w:rPr>
        <w:t xml:space="preserve"> </w:t>
      </w:r>
      <w:r w:rsidR="009872EF">
        <w:rPr>
          <w:rFonts w:asciiTheme="minorHAnsi" w:hAnsiTheme="minorHAnsi" w:cstheme="minorHAnsi"/>
        </w:rPr>
        <w:t>nakládání s</w:t>
      </w:r>
      <w:r>
        <w:rPr>
          <w:rFonts w:asciiTheme="minorHAnsi" w:hAnsiTheme="minorHAnsi" w:cstheme="minorHAnsi"/>
        </w:rPr>
        <w:t> konkrétním</w:t>
      </w:r>
      <w:r w:rsidR="00CD5F74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</w:t>
      </w:r>
      <w:r w:rsidR="009872EF">
        <w:rPr>
          <w:rFonts w:asciiTheme="minorHAnsi" w:hAnsiTheme="minorHAnsi" w:cstheme="minorHAnsi"/>
        </w:rPr>
        <w:t>nemovit</w:t>
      </w:r>
      <w:r w:rsidR="00CD5F74">
        <w:rPr>
          <w:rFonts w:asciiTheme="minorHAnsi" w:hAnsiTheme="minorHAnsi" w:cstheme="minorHAnsi"/>
        </w:rPr>
        <w:t>ostmi</w:t>
      </w:r>
      <w:r w:rsidR="00DB111C">
        <w:rPr>
          <w:rFonts w:asciiTheme="minorHAnsi" w:hAnsiTheme="minorHAnsi" w:cstheme="minorHAnsi"/>
        </w:rPr>
        <w:t>,</w:t>
      </w:r>
      <w:r w:rsidR="00CD5F74">
        <w:rPr>
          <w:rFonts w:asciiTheme="minorHAnsi" w:hAnsiTheme="minorHAnsi" w:cstheme="minorHAnsi"/>
        </w:rPr>
        <w:t xml:space="preserve"> popř. soubory nemovitostí</w:t>
      </w:r>
      <w:r w:rsidR="00DB111C">
        <w:rPr>
          <w:rFonts w:asciiTheme="minorHAnsi" w:hAnsiTheme="minorHAnsi" w:cstheme="minorHAnsi"/>
        </w:rPr>
        <w:t>,</w:t>
      </w:r>
      <w:r w:rsidR="009872EF">
        <w:rPr>
          <w:rFonts w:asciiTheme="minorHAnsi" w:hAnsiTheme="minorHAnsi" w:cstheme="minorHAnsi"/>
        </w:rPr>
        <w:t xml:space="preserve"> </w:t>
      </w:r>
      <w:r w:rsidR="00CD5F74">
        <w:rPr>
          <w:rFonts w:asciiTheme="minorHAnsi" w:hAnsiTheme="minorHAnsi" w:cstheme="minorHAnsi"/>
        </w:rPr>
        <w:t>NKÚ prov</w:t>
      </w:r>
      <w:r w:rsidR="003D3005" w:rsidRPr="00C53ECF">
        <w:rPr>
          <w:rFonts w:asciiTheme="minorHAnsi" w:hAnsiTheme="minorHAnsi" w:cstheme="minorHAnsi"/>
        </w:rPr>
        <w:t>ěř</w:t>
      </w:r>
      <w:r w:rsidR="00CD5F74">
        <w:rPr>
          <w:rFonts w:asciiTheme="minorHAnsi" w:hAnsiTheme="minorHAnsi" w:cstheme="minorHAnsi"/>
        </w:rPr>
        <w:t>il</w:t>
      </w:r>
      <w:r w:rsidR="003D3005" w:rsidRPr="00C53ECF">
        <w:rPr>
          <w:rFonts w:asciiTheme="minorHAnsi" w:hAnsiTheme="minorHAnsi" w:cstheme="minorHAnsi"/>
        </w:rPr>
        <w:t xml:space="preserve"> celkem </w:t>
      </w:r>
      <w:r w:rsidR="003D3005">
        <w:rPr>
          <w:rFonts w:asciiTheme="minorHAnsi" w:hAnsiTheme="minorHAnsi" w:cstheme="minorHAnsi"/>
        </w:rPr>
        <w:t>27</w:t>
      </w:r>
      <w:r w:rsidR="003D3005" w:rsidRPr="00C53ECF">
        <w:rPr>
          <w:rFonts w:asciiTheme="minorHAnsi" w:hAnsiTheme="minorHAnsi" w:cstheme="minorHAnsi"/>
        </w:rPr>
        <w:t xml:space="preserve"> </w:t>
      </w:r>
      <w:r w:rsidR="009872EF">
        <w:rPr>
          <w:rFonts w:asciiTheme="minorHAnsi" w:hAnsiTheme="minorHAnsi" w:cstheme="minorHAnsi"/>
        </w:rPr>
        <w:t xml:space="preserve">majetkových </w:t>
      </w:r>
      <w:r w:rsidR="00CF54B7">
        <w:rPr>
          <w:rFonts w:asciiTheme="minorHAnsi" w:hAnsiTheme="minorHAnsi" w:cstheme="minorHAnsi"/>
        </w:rPr>
        <w:t>položek</w:t>
      </w:r>
      <w:r w:rsidR="00681DC8">
        <w:rPr>
          <w:rFonts w:asciiTheme="minorHAnsi" w:hAnsiTheme="minorHAnsi" w:cstheme="minorHAnsi"/>
        </w:rPr>
        <w:t xml:space="preserve"> a</w:t>
      </w:r>
      <w:r w:rsidR="00DB111C">
        <w:rPr>
          <w:rFonts w:asciiTheme="minorHAnsi" w:hAnsiTheme="minorHAnsi" w:cstheme="minorHAnsi"/>
        </w:rPr>
        <w:t xml:space="preserve"> </w:t>
      </w:r>
      <w:r w:rsidR="009872EF">
        <w:rPr>
          <w:rFonts w:asciiTheme="minorHAnsi" w:hAnsiTheme="minorHAnsi" w:cstheme="minorHAnsi"/>
        </w:rPr>
        <w:t>souvisejících prostředků. J</w:t>
      </w:r>
      <w:r w:rsidR="00372A47">
        <w:rPr>
          <w:rFonts w:asciiTheme="minorHAnsi" w:hAnsiTheme="minorHAnsi" w:cstheme="minorHAnsi"/>
        </w:rPr>
        <w:t>ednalo se o</w:t>
      </w:r>
      <w:r w:rsidR="007A3A9A">
        <w:rPr>
          <w:rFonts w:asciiTheme="minorHAnsi" w:hAnsiTheme="minorHAnsi" w:cstheme="minorHAnsi"/>
        </w:rPr>
        <w:t> </w:t>
      </w:r>
      <w:r w:rsidR="001637E8">
        <w:rPr>
          <w:rFonts w:asciiTheme="minorHAnsi" w:hAnsiTheme="minorHAnsi" w:cstheme="minorHAnsi"/>
        </w:rPr>
        <w:t>13</w:t>
      </w:r>
      <w:r w:rsidR="007A3A9A">
        <w:rPr>
          <w:rFonts w:asciiTheme="minorHAnsi" w:hAnsiTheme="minorHAnsi" w:cstheme="minorHAnsi"/>
        </w:rPr>
        <w:t> </w:t>
      </w:r>
      <w:r w:rsidR="001637E8">
        <w:rPr>
          <w:rFonts w:asciiTheme="minorHAnsi" w:hAnsiTheme="minorHAnsi" w:cstheme="minorHAnsi"/>
        </w:rPr>
        <w:t xml:space="preserve">položek </w:t>
      </w:r>
      <w:r w:rsidR="00372A47">
        <w:rPr>
          <w:rFonts w:asciiTheme="minorHAnsi" w:hAnsiTheme="minorHAnsi" w:cstheme="minorHAnsi"/>
        </w:rPr>
        <w:t>v</w:t>
      </w:r>
      <w:r w:rsidR="00CF54B7">
        <w:rPr>
          <w:rFonts w:asciiTheme="minorHAnsi" w:hAnsiTheme="minorHAnsi" w:cstheme="minorHAnsi"/>
        </w:rPr>
        <w:t>ýdaj</w:t>
      </w:r>
      <w:r w:rsidR="001637E8">
        <w:rPr>
          <w:rFonts w:asciiTheme="minorHAnsi" w:hAnsiTheme="minorHAnsi" w:cstheme="minorHAnsi"/>
        </w:rPr>
        <w:t>ů</w:t>
      </w:r>
      <w:r w:rsidR="003D3005" w:rsidRPr="00C53ECF">
        <w:rPr>
          <w:rFonts w:asciiTheme="minorHAnsi" w:hAnsiTheme="minorHAnsi" w:cstheme="minorHAnsi"/>
        </w:rPr>
        <w:t xml:space="preserve"> MO</w:t>
      </w:r>
      <w:r w:rsidR="00CF54B7">
        <w:rPr>
          <w:rFonts w:asciiTheme="minorHAnsi" w:hAnsiTheme="minorHAnsi" w:cstheme="minorHAnsi"/>
        </w:rPr>
        <w:t xml:space="preserve"> a</w:t>
      </w:r>
      <w:r w:rsidR="003D3005">
        <w:rPr>
          <w:rFonts w:asciiTheme="minorHAnsi" w:hAnsiTheme="minorHAnsi" w:cstheme="minorHAnsi"/>
        </w:rPr>
        <w:t xml:space="preserve"> </w:t>
      </w:r>
      <w:r w:rsidR="003D3005" w:rsidRPr="00C53ECF">
        <w:rPr>
          <w:rFonts w:asciiTheme="minorHAnsi" w:hAnsiTheme="minorHAnsi" w:cstheme="minorHAnsi"/>
        </w:rPr>
        <w:t>ASPO</w:t>
      </w:r>
      <w:r w:rsidR="00CF54B7">
        <w:rPr>
          <w:rFonts w:asciiTheme="minorHAnsi" w:hAnsiTheme="minorHAnsi" w:cstheme="minorHAnsi"/>
        </w:rPr>
        <w:t xml:space="preserve"> na opravy</w:t>
      </w:r>
      <w:r w:rsidR="009872EF">
        <w:rPr>
          <w:rFonts w:asciiTheme="minorHAnsi" w:hAnsiTheme="minorHAnsi" w:cstheme="minorHAnsi"/>
        </w:rPr>
        <w:t xml:space="preserve"> a</w:t>
      </w:r>
      <w:r w:rsidR="00DB111C">
        <w:rPr>
          <w:rFonts w:asciiTheme="minorHAnsi" w:hAnsiTheme="minorHAnsi" w:cstheme="minorHAnsi"/>
        </w:rPr>
        <w:t xml:space="preserve"> </w:t>
      </w:r>
      <w:r w:rsidR="00CF54B7">
        <w:rPr>
          <w:rFonts w:asciiTheme="minorHAnsi" w:hAnsiTheme="minorHAnsi" w:cstheme="minorHAnsi"/>
        </w:rPr>
        <w:t>technick</w:t>
      </w:r>
      <w:r w:rsidR="00DF5CE6">
        <w:rPr>
          <w:rFonts w:asciiTheme="minorHAnsi" w:hAnsiTheme="minorHAnsi" w:cstheme="minorHAnsi"/>
        </w:rPr>
        <w:t>á</w:t>
      </w:r>
      <w:r w:rsidR="00CF54B7">
        <w:rPr>
          <w:rFonts w:asciiTheme="minorHAnsi" w:hAnsiTheme="minorHAnsi" w:cstheme="minorHAnsi"/>
        </w:rPr>
        <w:t xml:space="preserve"> zhodnocení nemovitostí</w:t>
      </w:r>
      <w:r w:rsidR="003D3005" w:rsidRPr="00C53ECF">
        <w:rPr>
          <w:rFonts w:asciiTheme="minorHAnsi" w:hAnsiTheme="minorHAnsi" w:cstheme="minorHAnsi"/>
        </w:rPr>
        <w:t xml:space="preserve"> </w:t>
      </w:r>
      <w:r w:rsidR="00A835E3">
        <w:rPr>
          <w:rFonts w:asciiTheme="minorHAnsi" w:hAnsiTheme="minorHAnsi" w:cstheme="minorHAnsi"/>
        </w:rPr>
        <w:t xml:space="preserve">Armády </w:t>
      </w:r>
      <w:r w:rsidR="00990161">
        <w:rPr>
          <w:rFonts w:asciiTheme="minorHAnsi" w:hAnsiTheme="minorHAnsi" w:cstheme="minorHAnsi"/>
        </w:rPr>
        <w:t xml:space="preserve">v celkové hodnotě 312,7 mil. Kč </w:t>
      </w:r>
      <w:r w:rsidR="003D3005" w:rsidRPr="00C53ECF">
        <w:rPr>
          <w:rFonts w:asciiTheme="minorHAnsi" w:hAnsiTheme="minorHAnsi" w:cstheme="minorHAnsi"/>
        </w:rPr>
        <w:t>a</w:t>
      </w:r>
      <w:r w:rsidR="00CF54B7">
        <w:rPr>
          <w:rFonts w:asciiTheme="minorHAnsi" w:hAnsiTheme="minorHAnsi" w:cstheme="minorHAnsi"/>
        </w:rPr>
        <w:t xml:space="preserve"> dále </w:t>
      </w:r>
      <w:r w:rsidR="00372A47">
        <w:rPr>
          <w:rFonts w:asciiTheme="minorHAnsi" w:hAnsiTheme="minorHAnsi" w:cstheme="minorHAnsi"/>
        </w:rPr>
        <w:t xml:space="preserve">o </w:t>
      </w:r>
      <w:r w:rsidR="001637E8">
        <w:rPr>
          <w:rFonts w:asciiTheme="minorHAnsi" w:hAnsiTheme="minorHAnsi" w:cstheme="minorHAnsi"/>
        </w:rPr>
        <w:t>14 převodů</w:t>
      </w:r>
      <w:r w:rsidR="00372A47">
        <w:rPr>
          <w:rFonts w:asciiTheme="minorHAnsi" w:hAnsiTheme="minorHAnsi" w:cstheme="minorHAnsi"/>
        </w:rPr>
        <w:t xml:space="preserve"> </w:t>
      </w:r>
      <w:r w:rsidR="00CF54B7">
        <w:rPr>
          <w:rFonts w:asciiTheme="minorHAnsi" w:hAnsiTheme="minorHAnsi" w:cstheme="minorHAnsi"/>
        </w:rPr>
        <w:t>soubor</w:t>
      </w:r>
      <w:r w:rsidR="00372A47">
        <w:rPr>
          <w:rFonts w:asciiTheme="minorHAnsi" w:hAnsiTheme="minorHAnsi" w:cstheme="minorHAnsi"/>
        </w:rPr>
        <w:t>ů</w:t>
      </w:r>
      <w:r w:rsidR="00CF54B7">
        <w:rPr>
          <w:rFonts w:asciiTheme="minorHAnsi" w:hAnsiTheme="minorHAnsi" w:cstheme="minorHAnsi"/>
        </w:rPr>
        <w:t xml:space="preserve"> </w:t>
      </w:r>
      <w:r w:rsidR="00372A47">
        <w:rPr>
          <w:rFonts w:asciiTheme="minorHAnsi" w:hAnsiTheme="minorHAnsi" w:cstheme="minorHAnsi"/>
        </w:rPr>
        <w:t xml:space="preserve">nepotřebného </w:t>
      </w:r>
      <w:r w:rsidR="00CF54B7">
        <w:rPr>
          <w:rFonts w:asciiTheme="minorHAnsi" w:hAnsiTheme="minorHAnsi" w:cstheme="minorHAnsi"/>
        </w:rPr>
        <w:t>nemovitého majetku</w:t>
      </w:r>
      <w:r w:rsidR="00372A47">
        <w:rPr>
          <w:rFonts w:asciiTheme="minorHAnsi" w:hAnsiTheme="minorHAnsi" w:cstheme="minorHAnsi"/>
        </w:rPr>
        <w:t xml:space="preserve"> </w:t>
      </w:r>
      <w:r w:rsidR="00A835E3">
        <w:rPr>
          <w:rFonts w:asciiTheme="minorHAnsi" w:hAnsiTheme="minorHAnsi" w:cstheme="minorHAnsi"/>
        </w:rPr>
        <w:t>Armády</w:t>
      </w:r>
      <w:r w:rsidR="00990161">
        <w:rPr>
          <w:rFonts w:asciiTheme="minorHAnsi" w:hAnsiTheme="minorHAnsi" w:cstheme="minorHAnsi"/>
        </w:rPr>
        <w:t xml:space="preserve"> v celkové hodnotě 1 601,7 mil. </w:t>
      </w:r>
      <w:r w:rsidR="00990161" w:rsidRPr="00DF5CE6">
        <w:rPr>
          <w:rFonts w:asciiTheme="minorHAnsi" w:hAnsiTheme="minorHAnsi" w:cstheme="minorHAnsi"/>
        </w:rPr>
        <w:t>Kč</w:t>
      </w:r>
      <w:r w:rsidR="00392CCC">
        <w:rPr>
          <w:rFonts w:asciiTheme="minorHAnsi" w:hAnsiTheme="minorHAnsi" w:cstheme="minorHAnsi"/>
        </w:rPr>
        <w:t xml:space="preserve"> (příloha č. 1)</w:t>
      </w:r>
      <w:r w:rsidR="003D3005" w:rsidRPr="00DF5CE6">
        <w:rPr>
          <w:rFonts w:asciiTheme="minorHAnsi" w:hAnsiTheme="minorHAnsi" w:cstheme="minorHAnsi"/>
        </w:rPr>
        <w:t xml:space="preserve">. </w:t>
      </w:r>
      <w:r w:rsidR="00DF5CE6" w:rsidRPr="00DF5CE6">
        <w:rPr>
          <w:rFonts w:asciiTheme="minorHAnsi" w:hAnsiTheme="minorHAnsi" w:cstheme="minorHAnsi"/>
        </w:rPr>
        <w:t>Kontrol</w:t>
      </w:r>
      <w:r w:rsidR="00F76B0F">
        <w:rPr>
          <w:rFonts w:asciiTheme="minorHAnsi" w:hAnsiTheme="minorHAnsi" w:cstheme="minorHAnsi"/>
        </w:rPr>
        <w:t>ovaný</w:t>
      </w:r>
      <w:r w:rsidR="00DF5CE6" w:rsidRPr="00DF5CE6">
        <w:rPr>
          <w:rFonts w:asciiTheme="minorHAnsi" w:hAnsiTheme="minorHAnsi" w:cstheme="minorHAnsi"/>
        </w:rPr>
        <w:t xml:space="preserve"> vzore</w:t>
      </w:r>
      <w:r w:rsidR="00A73144">
        <w:rPr>
          <w:rFonts w:asciiTheme="minorHAnsi" w:hAnsiTheme="minorHAnsi" w:cstheme="minorHAnsi"/>
        </w:rPr>
        <w:t>k byl vybrán na základě kritéria</w:t>
      </w:r>
      <w:r w:rsidR="00DF5CE6" w:rsidRPr="00DF5CE6">
        <w:rPr>
          <w:rFonts w:asciiTheme="minorHAnsi" w:hAnsiTheme="minorHAnsi" w:cstheme="minorHAnsi"/>
        </w:rPr>
        <w:t xml:space="preserve"> výše pos</w:t>
      </w:r>
      <w:r w:rsidR="00DF5CE6">
        <w:rPr>
          <w:rFonts w:asciiTheme="minorHAnsi" w:hAnsiTheme="minorHAnsi" w:cstheme="minorHAnsi"/>
        </w:rPr>
        <w:t>kytnutých prostředků</w:t>
      </w:r>
      <w:r w:rsidR="005A589E">
        <w:rPr>
          <w:rFonts w:asciiTheme="minorHAnsi" w:hAnsiTheme="minorHAnsi" w:cstheme="minorHAnsi"/>
        </w:rPr>
        <w:t>,</w:t>
      </w:r>
      <w:r w:rsidR="00D9640B">
        <w:rPr>
          <w:rFonts w:asciiTheme="minorHAnsi" w:hAnsiTheme="minorHAnsi" w:cstheme="minorHAnsi"/>
        </w:rPr>
        <w:t xml:space="preserve"> </w:t>
      </w:r>
      <w:r w:rsidR="00DF5CE6" w:rsidRPr="00DF5CE6">
        <w:rPr>
          <w:rFonts w:asciiTheme="minorHAnsi" w:hAnsiTheme="minorHAnsi" w:cstheme="minorHAnsi"/>
        </w:rPr>
        <w:t xml:space="preserve">kritéria doby vynaložení </w:t>
      </w:r>
      <w:r w:rsidR="00DF5CE6">
        <w:rPr>
          <w:rFonts w:asciiTheme="minorHAnsi" w:hAnsiTheme="minorHAnsi" w:cstheme="minorHAnsi"/>
        </w:rPr>
        <w:t xml:space="preserve">těchto </w:t>
      </w:r>
      <w:r w:rsidR="00DF5CE6" w:rsidRPr="00DF5CE6">
        <w:rPr>
          <w:rFonts w:asciiTheme="minorHAnsi" w:hAnsiTheme="minorHAnsi" w:cstheme="minorHAnsi"/>
        </w:rPr>
        <w:t>prostředků</w:t>
      </w:r>
      <w:r w:rsidR="005A589E">
        <w:rPr>
          <w:rFonts w:asciiTheme="minorHAnsi" w:hAnsiTheme="minorHAnsi" w:cstheme="minorHAnsi"/>
        </w:rPr>
        <w:t xml:space="preserve"> a kritéria kategorie nemovitého majetku. </w:t>
      </w:r>
      <w:r w:rsidR="00CF54B7" w:rsidRPr="00DF5CE6">
        <w:rPr>
          <w:rFonts w:asciiTheme="minorHAnsi" w:hAnsiTheme="minorHAnsi" w:cstheme="minorHAnsi"/>
        </w:rPr>
        <w:t xml:space="preserve">Na </w:t>
      </w:r>
      <w:r w:rsidR="00F76B0F">
        <w:rPr>
          <w:rFonts w:asciiTheme="minorHAnsi" w:hAnsiTheme="minorHAnsi" w:cstheme="minorHAnsi"/>
        </w:rPr>
        <w:t>kontrolovaném</w:t>
      </w:r>
      <w:r w:rsidR="00CF54B7" w:rsidRPr="00DF5CE6">
        <w:rPr>
          <w:rFonts w:asciiTheme="minorHAnsi" w:hAnsiTheme="minorHAnsi" w:cstheme="minorHAnsi"/>
        </w:rPr>
        <w:t xml:space="preserve"> vzorku bylo zjišťováno, zda MO</w:t>
      </w:r>
      <w:r w:rsidR="00C3300E">
        <w:rPr>
          <w:rFonts w:asciiTheme="minorHAnsi" w:hAnsiTheme="minorHAnsi" w:cstheme="minorHAnsi"/>
        </w:rPr>
        <w:t xml:space="preserve"> a </w:t>
      </w:r>
      <w:r w:rsidR="00CF54B7" w:rsidRPr="00DF5CE6">
        <w:rPr>
          <w:rFonts w:asciiTheme="minorHAnsi" w:hAnsiTheme="minorHAnsi" w:cstheme="minorHAnsi"/>
        </w:rPr>
        <w:t>ASPO</w:t>
      </w:r>
      <w:r w:rsidR="00CF54B7">
        <w:rPr>
          <w:rFonts w:asciiTheme="minorHAnsi" w:hAnsiTheme="minorHAnsi" w:cstheme="minorHAnsi"/>
        </w:rPr>
        <w:t xml:space="preserve"> </w:t>
      </w:r>
      <w:r w:rsidR="000E4C36">
        <w:rPr>
          <w:rFonts w:asciiTheme="minorHAnsi" w:hAnsiTheme="minorHAnsi" w:cstheme="minorHAnsi"/>
        </w:rPr>
        <w:t>při hospodaření a</w:t>
      </w:r>
      <w:r w:rsidR="00DB111C">
        <w:rPr>
          <w:rFonts w:asciiTheme="minorHAnsi" w:hAnsiTheme="minorHAnsi" w:cstheme="minorHAnsi"/>
        </w:rPr>
        <w:t xml:space="preserve"> </w:t>
      </w:r>
      <w:r w:rsidR="00372A47">
        <w:rPr>
          <w:rFonts w:asciiTheme="minorHAnsi" w:hAnsiTheme="minorHAnsi" w:cstheme="minorHAnsi"/>
        </w:rPr>
        <w:t xml:space="preserve">nakládání s tímto majetkem </w:t>
      </w:r>
      <w:r w:rsidR="00CF54B7">
        <w:rPr>
          <w:rFonts w:asciiTheme="minorHAnsi" w:hAnsiTheme="minorHAnsi" w:cstheme="minorHAnsi"/>
        </w:rPr>
        <w:t>postupoval</w:t>
      </w:r>
      <w:r w:rsidR="00DB111C">
        <w:rPr>
          <w:rFonts w:asciiTheme="minorHAnsi" w:hAnsiTheme="minorHAnsi" w:cstheme="minorHAnsi"/>
        </w:rPr>
        <w:t>y</w:t>
      </w:r>
      <w:r w:rsidR="00CF54B7">
        <w:rPr>
          <w:rFonts w:asciiTheme="minorHAnsi" w:hAnsiTheme="minorHAnsi" w:cstheme="minorHAnsi"/>
        </w:rPr>
        <w:t xml:space="preserve"> v souladu s vybranými právními předpisy</w:t>
      </w:r>
      <w:r w:rsidR="005423B2">
        <w:rPr>
          <w:rFonts w:asciiTheme="minorHAnsi" w:hAnsiTheme="minorHAnsi" w:cstheme="minorHAnsi"/>
        </w:rPr>
        <w:t xml:space="preserve"> a</w:t>
      </w:r>
      <w:r w:rsidR="005A589E">
        <w:rPr>
          <w:rFonts w:asciiTheme="minorHAnsi" w:hAnsiTheme="minorHAnsi" w:cstheme="minorHAnsi"/>
        </w:rPr>
        <w:t> </w:t>
      </w:r>
      <w:r w:rsidR="00372A47">
        <w:rPr>
          <w:rFonts w:asciiTheme="minorHAnsi" w:hAnsiTheme="minorHAnsi" w:cstheme="minorHAnsi"/>
        </w:rPr>
        <w:t>schválenými koncepcemi</w:t>
      </w:r>
      <w:r w:rsidR="00F76B0F">
        <w:rPr>
          <w:rFonts w:asciiTheme="minorHAnsi" w:hAnsiTheme="minorHAnsi" w:cstheme="minorHAnsi"/>
        </w:rPr>
        <w:t>. B</w:t>
      </w:r>
      <w:r w:rsidR="007E34E1">
        <w:rPr>
          <w:rFonts w:asciiTheme="minorHAnsi" w:hAnsiTheme="minorHAnsi" w:cstheme="minorHAnsi"/>
        </w:rPr>
        <w:t>y</w:t>
      </w:r>
      <w:r w:rsidR="005423B2">
        <w:rPr>
          <w:rFonts w:asciiTheme="minorHAnsi" w:hAnsiTheme="minorHAnsi" w:cstheme="minorHAnsi"/>
        </w:rPr>
        <w:t xml:space="preserve">la ověřena </w:t>
      </w:r>
      <w:r w:rsidR="007E34E1">
        <w:rPr>
          <w:rFonts w:asciiTheme="minorHAnsi" w:hAnsiTheme="minorHAnsi" w:cstheme="minorHAnsi"/>
        </w:rPr>
        <w:t xml:space="preserve">i </w:t>
      </w:r>
      <w:r w:rsidR="000E4C36">
        <w:rPr>
          <w:rFonts w:asciiTheme="minorHAnsi" w:hAnsiTheme="minorHAnsi" w:cstheme="minorHAnsi"/>
        </w:rPr>
        <w:t>účelnost</w:t>
      </w:r>
      <w:r w:rsidR="005423B2">
        <w:rPr>
          <w:rFonts w:asciiTheme="minorHAnsi" w:hAnsiTheme="minorHAnsi" w:cstheme="minorHAnsi"/>
        </w:rPr>
        <w:t xml:space="preserve"> a hospodárnost vynaložených prostředků</w:t>
      </w:r>
      <w:r w:rsidR="00D3763C">
        <w:rPr>
          <w:rFonts w:asciiTheme="minorHAnsi" w:hAnsiTheme="minorHAnsi" w:cstheme="minorHAnsi"/>
        </w:rPr>
        <w:t xml:space="preserve"> a k</w:t>
      </w:r>
      <w:r w:rsidR="00990161">
        <w:rPr>
          <w:rFonts w:asciiTheme="minorHAnsi" w:hAnsiTheme="minorHAnsi" w:cstheme="minorHAnsi"/>
        </w:rPr>
        <w:t>ontrole byla zárove</w:t>
      </w:r>
      <w:r w:rsidR="000E4C36">
        <w:rPr>
          <w:rFonts w:asciiTheme="minorHAnsi" w:hAnsiTheme="minorHAnsi" w:cstheme="minorHAnsi"/>
        </w:rPr>
        <w:t xml:space="preserve">ň podrobena věcná </w:t>
      </w:r>
      <w:r w:rsidR="00D3763C">
        <w:rPr>
          <w:rFonts w:asciiTheme="minorHAnsi" w:hAnsiTheme="minorHAnsi" w:cstheme="minorHAnsi"/>
        </w:rPr>
        <w:t>i</w:t>
      </w:r>
      <w:r w:rsidR="00D9640B">
        <w:rPr>
          <w:rFonts w:asciiTheme="minorHAnsi" w:hAnsiTheme="minorHAnsi" w:cstheme="minorHAnsi"/>
        </w:rPr>
        <w:t xml:space="preserve"> </w:t>
      </w:r>
      <w:r w:rsidR="00990161">
        <w:rPr>
          <w:rFonts w:asciiTheme="minorHAnsi" w:hAnsiTheme="minorHAnsi" w:cstheme="minorHAnsi"/>
        </w:rPr>
        <w:t>formální správnost kontrolovaných činností.</w:t>
      </w:r>
    </w:p>
    <w:p w14:paraId="0D8E0554" w14:textId="77777777" w:rsidR="007C3EC4" w:rsidRDefault="007C3EC4" w:rsidP="007C3EC4">
      <w:pPr>
        <w:jc w:val="both"/>
        <w:rPr>
          <w:rFonts w:asciiTheme="minorHAnsi" w:hAnsiTheme="minorHAnsi" w:cstheme="minorHAnsi"/>
        </w:rPr>
      </w:pPr>
    </w:p>
    <w:p w14:paraId="298F6ACF" w14:textId="0640791C" w:rsidR="00A73144" w:rsidRDefault="00A73144" w:rsidP="007C3EC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 </w:t>
      </w:r>
      <w:r w:rsidR="00DF64AC">
        <w:rPr>
          <w:rFonts w:asciiTheme="minorHAnsi" w:hAnsiTheme="minorHAnsi" w:cstheme="minorHAnsi"/>
        </w:rPr>
        <w:t>ověř</w:t>
      </w:r>
      <w:r w:rsidR="00D9640B">
        <w:rPr>
          <w:rFonts w:asciiTheme="minorHAnsi" w:hAnsiTheme="minorHAnsi" w:cstheme="minorHAnsi"/>
        </w:rPr>
        <w:t>ení</w:t>
      </w:r>
      <w:r w:rsidR="00DF64AC">
        <w:rPr>
          <w:rFonts w:asciiTheme="minorHAnsi" w:hAnsiTheme="minorHAnsi" w:cstheme="minorHAnsi"/>
        </w:rPr>
        <w:t xml:space="preserve">, zda </w:t>
      </w:r>
      <w:r>
        <w:rPr>
          <w:rFonts w:asciiTheme="minorHAnsi" w:hAnsiTheme="minorHAnsi" w:cstheme="minorHAnsi"/>
        </w:rPr>
        <w:t>objem nemovitého majetku</w:t>
      </w:r>
      <w:r w:rsidR="00DF64AC">
        <w:rPr>
          <w:rFonts w:asciiTheme="minorHAnsi" w:hAnsiTheme="minorHAnsi" w:cstheme="minorHAnsi"/>
        </w:rPr>
        <w:t xml:space="preserve"> odpovídá potřebám </w:t>
      </w:r>
      <w:r w:rsidR="00DF64AC" w:rsidRPr="00DF64AC">
        <w:rPr>
          <w:rFonts w:asciiTheme="minorHAnsi" w:hAnsiTheme="minorHAnsi" w:cstheme="minorHAnsi"/>
        </w:rPr>
        <w:t>rezortu</w:t>
      </w:r>
      <w:r w:rsidR="00D9640B">
        <w:rPr>
          <w:rFonts w:asciiTheme="minorHAnsi" w:hAnsiTheme="minorHAnsi" w:cstheme="minorHAnsi"/>
        </w:rPr>
        <w:t>,</w:t>
      </w:r>
      <w:r w:rsidR="00DF64AC">
        <w:rPr>
          <w:rFonts w:asciiTheme="minorHAnsi" w:hAnsiTheme="minorHAnsi" w:cstheme="minorHAnsi"/>
        </w:rPr>
        <w:t xml:space="preserve"> resp. Armády,</w:t>
      </w:r>
      <w:r>
        <w:rPr>
          <w:rFonts w:asciiTheme="minorHAnsi" w:hAnsiTheme="minorHAnsi" w:cstheme="minorHAnsi"/>
        </w:rPr>
        <w:t xml:space="preserve"> posuzoval </w:t>
      </w:r>
      <w:r w:rsidR="00D9640B">
        <w:rPr>
          <w:rFonts w:asciiTheme="minorHAnsi" w:hAnsiTheme="minorHAnsi" w:cstheme="minorHAnsi"/>
        </w:rPr>
        <w:t xml:space="preserve">NKÚ </w:t>
      </w:r>
      <w:r>
        <w:rPr>
          <w:rFonts w:asciiTheme="minorHAnsi" w:hAnsiTheme="minorHAnsi" w:cstheme="minorHAnsi"/>
        </w:rPr>
        <w:t>strategické, koncepční a řídicí dokumenty MO</w:t>
      </w:r>
      <w:r w:rsidRPr="006D46CF">
        <w:rPr>
          <w:rFonts w:asciiTheme="minorHAnsi" w:hAnsiTheme="minorHAnsi" w:cstheme="minorHAnsi"/>
        </w:rPr>
        <w:t xml:space="preserve"> </w:t>
      </w:r>
      <w:r w:rsidR="00D3763C">
        <w:rPr>
          <w:rFonts w:asciiTheme="minorHAnsi" w:hAnsiTheme="minorHAnsi" w:cstheme="minorHAnsi"/>
        </w:rPr>
        <w:t>v této oblasti. D</w:t>
      </w:r>
      <w:r>
        <w:rPr>
          <w:rFonts w:asciiTheme="minorHAnsi" w:hAnsiTheme="minorHAnsi" w:cstheme="minorHAnsi"/>
        </w:rPr>
        <w:t>ále</w:t>
      </w:r>
      <w:r w:rsidR="00D3763C">
        <w:rPr>
          <w:rFonts w:asciiTheme="minorHAnsi" w:hAnsiTheme="minorHAnsi" w:cstheme="minorHAnsi"/>
        </w:rPr>
        <w:t xml:space="preserve"> posuzoval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lastRenderedPageBreak/>
        <w:t>vývoj ekonomických a</w:t>
      </w:r>
      <w:r w:rsidR="00522B1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dalších ukazatelů spojených s nemovitým majetkem MO </w:t>
      </w:r>
      <w:r w:rsidR="00C3300E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ubytovnami ASPO</w:t>
      </w:r>
      <w:r w:rsidR="00ED79C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jako je účetní hodnota majetku, související náklady a výnosy</w:t>
      </w:r>
      <w:r w:rsidR="00D9640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resp. výdaje a příjmy </w:t>
      </w:r>
      <w:r w:rsidR="00ED79C6">
        <w:rPr>
          <w:rFonts w:asciiTheme="minorHAnsi" w:hAnsiTheme="minorHAnsi" w:cstheme="minorHAnsi"/>
        </w:rPr>
        <w:t>i</w:t>
      </w:r>
      <w:r w:rsidR="00D3763C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poč</w:t>
      </w:r>
      <w:r w:rsidR="005A589E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t zaměstnanců MO</w:t>
      </w:r>
      <w:r w:rsidR="00C3300E">
        <w:rPr>
          <w:rFonts w:asciiTheme="minorHAnsi" w:hAnsiTheme="minorHAnsi" w:cstheme="minorHAnsi"/>
        </w:rPr>
        <w:t xml:space="preserve"> a </w:t>
      </w:r>
      <w:r>
        <w:rPr>
          <w:rFonts w:asciiTheme="minorHAnsi" w:hAnsiTheme="minorHAnsi" w:cstheme="minorHAnsi"/>
        </w:rPr>
        <w:t>ASPO</w:t>
      </w:r>
      <w:r w:rsidR="00D3763C">
        <w:rPr>
          <w:rFonts w:asciiTheme="minorHAnsi" w:hAnsiTheme="minorHAnsi" w:cstheme="minorHAnsi"/>
        </w:rPr>
        <w:t>. R</w:t>
      </w:r>
      <w:r>
        <w:rPr>
          <w:rFonts w:asciiTheme="minorHAnsi" w:hAnsiTheme="minorHAnsi" w:cstheme="minorHAnsi"/>
        </w:rPr>
        <w:t xml:space="preserve">ovněž posuzoval způsob shromažďování údajů potřebných pro efektivní řízení této oblasti MO </w:t>
      </w:r>
      <w:r w:rsidR="00C3300E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ASPO.</w:t>
      </w:r>
    </w:p>
    <w:p w14:paraId="5DBFC625" w14:textId="77777777" w:rsidR="007C3EC4" w:rsidRDefault="007C3EC4" w:rsidP="007C3EC4">
      <w:pPr>
        <w:jc w:val="both"/>
        <w:rPr>
          <w:rFonts w:asciiTheme="minorHAnsi" w:hAnsiTheme="minorHAnsi" w:cstheme="minorHAnsi"/>
          <w:b/>
        </w:rPr>
      </w:pPr>
    </w:p>
    <w:p w14:paraId="72A0E9BF" w14:textId="291CAC0A" w:rsidR="000E4C12" w:rsidRPr="000E4C12" w:rsidRDefault="000E4C12" w:rsidP="007C3EC4">
      <w:pPr>
        <w:jc w:val="both"/>
        <w:rPr>
          <w:rFonts w:asciiTheme="minorHAnsi" w:hAnsiTheme="minorHAnsi" w:cstheme="minorHAnsi"/>
        </w:rPr>
      </w:pPr>
      <w:r w:rsidRPr="007C3EC4">
        <w:rPr>
          <w:rFonts w:asciiTheme="minorHAnsi" w:hAnsiTheme="minorHAnsi" w:cstheme="minorHAnsi"/>
        </w:rPr>
        <w:t>Kontrolovaným obdobím byly</w:t>
      </w:r>
      <w:r>
        <w:rPr>
          <w:rFonts w:asciiTheme="minorHAnsi" w:hAnsiTheme="minorHAnsi" w:cstheme="minorHAnsi"/>
        </w:rPr>
        <w:t xml:space="preserve"> zejména roky 2015 až 2017</w:t>
      </w:r>
      <w:r w:rsidR="00C3300E">
        <w:rPr>
          <w:rFonts w:asciiTheme="minorHAnsi" w:hAnsiTheme="minorHAnsi" w:cstheme="minorHAnsi"/>
        </w:rPr>
        <w:t>. V</w:t>
      </w:r>
      <w:r>
        <w:rPr>
          <w:rFonts w:asciiTheme="minorHAnsi" w:hAnsiTheme="minorHAnsi" w:cstheme="minorHAnsi"/>
        </w:rPr>
        <w:t> případě koncepční činnosti MO byly prověřovány i roky</w:t>
      </w:r>
      <w:r w:rsidR="00C3300E">
        <w:rPr>
          <w:rFonts w:asciiTheme="minorHAnsi" w:hAnsiTheme="minorHAnsi" w:cstheme="minorHAnsi"/>
        </w:rPr>
        <w:t xml:space="preserve"> předcházející, </w:t>
      </w:r>
      <w:r w:rsidR="001E5BD1">
        <w:rPr>
          <w:rFonts w:asciiTheme="minorHAnsi" w:hAnsiTheme="minorHAnsi" w:cstheme="minorHAnsi"/>
        </w:rPr>
        <w:t>především</w:t>
      </w:r>
      <w:r w:rsidR="00C3300E">
        <w:rPr>
          <w:rFonts w:asciiTheme="minorHAnsi" w:hAnsiTheme="minorHAnsi" w:cstheme="minorHAnsi"/>
        </w:rPr>
        <w:t xml:space="preserve"> období</w:t>
      </w:r>
      <w:r>
        <w:rPr>
          <w:rFonts w:asciiTheme="minorHAnsi" w:hAnsiTheme="minorHAnsi" w:cstheme="minorHAnsi"/>
        </w:rPr>
        <w:t xml:space="preserve"> od </w:t>
      </w:r>
      <w:r w:rsidR="00995CEE">
        <w:rPr>
          <w:rFonts w:asciiTheme="minorHAnsi" w:hAnsiTheme="minorHAnsi" w:cstheme="minorHAnsi"/>
        </w:rPr>
        <w:t>roku 200</w:t>
      </w:r>
      <w:r w:rsidR="00183E73">
        <w:rPr>
          <w:rFonts w:asciiTheme="minorHAnsi" w:hAnsiTheme="minorHAnsi" w:cstheme="minorHAnsi"/>
        </w:rPr>
        <w:t>2</w:t>
      </w:r>
      <w:r w:rsidR="00C3300E">
        <w:rPr>
          <w:rFonts w:asciiTheme="minorHAnsi" w:hAnsiTheme="minorHAnsi" w:cstheme="minorHAnsi"/>
        </w:rPr>
        <w:t>.</w:t>
      </w:r>
    </w:p>
    <w:p w14:paraId="66D4C5FD" w14:textId="77777777" w:rsidR="007E34E1" w:rsidRDefault="007E34E1" w:rsidP="007C3EC4">
      <w:pPr>
        <w:jc w:val="both"/>
        <w:rPr>
          <w:rFonts w:asciiTheme="minorHAnsi" w:hAnsiTheme="minorHAnsi" w:cstheme="minorHAnsi"/>
        </w:rPr>
      </w:pPr>
    </w:p>
    <w:p w14:paraId="4B63C6B5" w14:textId="3CADB34B" w:rsidR="002C5746" w:rsidRDefault="00CA5ECF" w:rsidP="007C3EC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BA7120">
        <w:rPr>
          <w:rFonts w:asciiTheme="minorHAnsi" w:hAnsiTheme="minorHAnsi" w:cstheme="minorHAnsi"/>
        </w:rPr>
        <w:t xml:space="preserve">ako </w:t>
      </w:r>
      <w:r w:rsidR="00BA7120" w:rsidRPr="007E34E1">
        <w:rPr>
          <w:rFonts w:asciiTheme="minorHAnsi" w:hAnsiTheme="minorHAnsi" w:cstheme="minorHAnsi"/>
        </w:rPr>
        <w:t>kritéria pro hodnocení</w:t>
      </w:r>
      <w:r w:rsidR="00BA7120">
        <w:rPr>
          <w:rFonts w:asciiTheme="minorHAnsi" w:hAnsiTheme="minorHAnsi" w:cstheme="minorHAnsi"/>
        </w:rPr>
        <w:t xml:space="preserve"> efektivn</w:t>
      </w:r>
      <w:r w:rsidR="00D3763C">
        <w:rPr>
          <w:rFonts w:asciiTheme="minorHAnsi" w:hAnsiTheme="minorHAnsi" w:cstheme="minorHAnsi"/>
        </w:rPr>
        <w:t>osti</w:t>
      </w:r>
      <w:r w:rsidR="00BA7120">
        <w:rPr>
          <w:rFonts w:asciiTheme="minorHAnsi" w:hAnsiTheme="minorHAnsi" w:cstheme="minorHAnsi"/>
        </w:rPr>
        <w:t xml:space="preserve"> objemu nemovitého majetku </w:t>
      </w:r>
      <w:r>
        <w:rPr>
          <w:rFonts w:asciiTheme="minorHAnsi" w:hAnsiTheme="minorHAnsi" w:cstheme="minorHAnsi"/>
        </w:rPr>
        <w:t xml:space="preserve">byly </w:t>
      </w:r>
      <w:r w:rsidR="00BA7120">
        <w:rPr>
          <w:rFonts w:asciiTheme="minorHAnsi" w:hAnsiTheme="minorHAnsi" w:cstheme="minorHAnsi"/>
        </w:rPr>
        <w:t>využity především hodnoty sledovaných ekonomických a dalších ukazatelů, cíle uvedené ve schválených koncepčních dokumentech a údaje z evidence nemovitého majetku MO i ASPO. P</w:t>
      </w:r>
      <w:r w:rsidR="00910D28">
        <w:rPr>
          <w:rFonts w:asciiTheme="minorHAnsi" w:hAnsiTheme="minorHAnsi" w:cstheme="minorHAnsi"/>
        </w:rPr>
        <w:t xml:space="preserve">ro posouzení zákonnosti a věcné a formální správnosti </w:t>
      </w:r>
      <w:r w:rsidR="00BA7120">
        <w:rPr>
          <w:rFonts w:asciiTheme="minorHAnsi" w:hAnsiTheme="minorHAnsi" w:cstheme="minorHAnsi"/>
        </w:rPr>
        <w:t xml:space="preserve">byly </w:t>
      </w:r>
      <w:r w:rsidR="00910D28">
        <w:rPr>
          <w:rFonts w:asciiTheme="minorHAnsi" w:hAnsiTheme="minorHAnsi" w:cstheme="minorHAnsi"/>
        </w:rPr>
        <w:t xml:space="preserve">uplatněny právní předpisy, zejména se jednalo o zákony č. </w:t>
      </w:r>
      <w:r w:rsidR="009E737F">
        <w:rPr>
          <w:rFonts w:asciiTheme="minorHAnsi" w:hAnsiTheme="minorHAnsi" w:cstheme="minorHAnsi"/>
        </w:rPr>
        <w:t xml:space="preserve">218/2000 Sb., č. </w:t>
      </w:r>
      <w:r w:rsidR="00910D28">
        <w:rPr>
          <w:rFonts w:asciiTheme="minorHAnsi" w:hAnsiTheme="minorHAnsi" w:cstheme="minorHAnsi"/>
        </w:rPr>
        <w:t xml:space="preserve">219/2000 Sb., </w:t>
      </w:r>
      <w:r w:rsidR="00C3300E">
        <w:rPr>
          <w:rFonts w:asciiTheme="minorHAnsi" w:hAnsiTheme="minorHAnsi" w:cstheme="minorHAnsi"/>
        </w:rPr>
        <w:t xml:space="preserve">č. </w:t>
      </w:r>
      <w:r w:rsidR="00910D28">
        <w:rPr>
          <w:rFonts w:asciiTheme="minorHAnsi" w:hAnsiTheme="minorHAnsi" w:cstheme="minorHAnsi"/>
        </w:rPr>
        <w:t xml:space="preserve">137/2006 Sb. a </w:t>
      </w:r>
      <w:r w:rsidR="00C3300E">
        <w:rPr>
          <w:rFonts w:asciiTheme="minorHAnsi" w:hAnsiTheme="minorHAnsi" w:cstheme="minorHAnsi"/>
        </w:rPr>
        <w:t xml:space="preserve">č. </w:t>
      </w:r>
      <w:r w:rsidR="00910D28">
        <w:rPr>
          <w:rFonts w:asciiTheme="minorHAnsi" w:hAnsiTheme="minorHAnsi" w:cstheme="minorHAnsi"/>
        </w:rPr>
        <w:t xml:space="preserve">134/2016 Sb. </w:t>
      </w:r>
      <w:r w:rsidR="000E4C12">
        <w:rPr>
          <w:rFonts w:asciiTheme="minorHAnsi" w:hAnsiTheme="minorHAnsi" w:cstheme="minorHAnsi"/>
        </w:rPr>
        <w:t>V</w:t>
      </w:r>
      <w:r w:rsidR="00910D28">
        <w:rPr>
          <w:rFonts w:asciiTheme="minorHAnsi" w:hAnsiTheme="minorHAnsi" w:cstheme="minorHAnsi"/>
        </w:rPr>
        <w:t>ynaložen</w:t>
      </w:r>
      <w:r w:rsidR="000E4C12">
        <w:rPr>
          <w:rFonts w:asciiTheme="minorHAnsi" w:hAnsiTheme="minorHAnsi" w:cstheme="minorHAnsi"/>
        </w:rPr>
        <w:t xml:space="preserve">é výdaje </w:t>
      </w:r>
      <w:r w:rsidR="00910D28">
        <w:rPr>
          <w:rFonts w:asciiTheme="minorHAnsi" w:hAnsiTheme="minorHAnsi" w:cstheme="minorHAnsi"/>
        </w:rPr>
        <w:t>byl</w:t>
      </w:r>
      <w:r w:rsidR="000E4C12">
        <w:rPr>
          <w:rFonts w:asciiTheme="minorHAnsi" w:hAnsiTheme="minorHAnsi" w:cstheme="minorHAnsi"/>
        </w:rPr>
        <w:t>y z hlediska účelnosti</w:t>
      </w:r>
      <w:r w:rsidR="00910D28">
        <w:rPr>
          <w:rFonts w:asciiTheme="minorHAnsi" w:hAnsiTheme="minorHAnsi" w:cstheme="minorHAnsi"/>
        </w:rPr>
        <w:t xml:space="preserve"> </w:t>
      </w:r>
      <w:r w:rsidR="000E4C12">
        <w:rPr>
          <w:rFonts w:asciiTheme="minorHAnsi" w:hAnsiTheme="minorHAnsi" w:cstheme="minorHAnsi"/>
        </w:rPr>
        <w:t>posuzovány</w:t>
      </w:r>
      <w:r w:rsidR="00910D28">
        <w:rPr>
          <w:rFonts w:asciiTheme="minorHAnsi" w:hAnsiTheme="minorHAnsi" w:cstheme="minorHAnsi"/>
        </w:rPr>
        <w:t xml:space="preserve"> podle</w:t>
      </w:r>
      <w:r w:rsidR="004A4F7C">
        <w:rPr>
          <w:rFonts w:asciiTheme="minorHAnsi" w:hAnsiTheme="minorHAnsi" w:cstheme="minorHAnsi"/>
        </w:rPr>
        <w:t xml:space="preserve"> míry</w:t>
      </w:r>
      <w:r w:rsidR="00910D28">
        <w:rPr>
          <w:rFonts w:asciiTheme="minorHAnsi" w:hAnsiTheme="minorHAnsi" w:cstheme="minorHAnsi"/>
        </w:rPr>
        <w:t xml:space="preserve"> napl</w:t>
      </w:r>
      <w:r w:rsidR="004A4F7C">
        <w:rPr>
          <w:rFonts w:asciiTheme="minorHAnsi" w:hAnsiTheme="minorHAnsi" w:cstheme="minorHAnsi"/>
        </w:rPr>
        <w:t>nění</w:t>
      </w:r>
      <w:r w:rsidR="00910D28">
        <w:rPr>
          <w:rFonts w:asciiTheme="minorHAnsi" w:hAnsiTheme="minorHAnsi" w:cstheme="minorHAnsi"/>
        </w:rPr>
        <w:t xml:space="preserve"> řádně zdůvodněné </w:t>
      </w:r>
      <w:r w:rsidR="009E737F">
        <w:rPr>
          <w:rFonts w:asciiTheme="minorHAnsi" w:hAnsiTheme="minorHAnsi" w:cstheme="minorHAnsi"/>
        </w:rPr>
        <w:t>potřeby a </w:t>
      </w:r>
      <w:r w:rsidR="000E4C12">
        <w:rPr>
          <w:rFonts w:asciiTheme="minorHAnsi" w:hAnsiTheme="minorHAnsi" w:cstheme="minorHAnsi"/>
        </w:rPr>
        <w:t>z hlediska hospodárnosti</w:t>
      </w:r>
      <w:r w:rsidR="00910D28">
        <w:rPr>
          <w:rFonts w:asciiTheme="minorHAnsi" w:hAnsiTheme="minorHAnsi" w:cstheme="minorHAnsi"/>
        </w:rPr>
        <w:t xml:space="preserve"> podle </w:t>
      </w:r>
      <w:r w:rsidR="004A4F7C">
        <w:rPr>
          <w:rFonts w:asciiTheme="minorHAnsi" w:hAnsiTheme="minorHAnsi" w:cstheme="minorHAnsi"/>
        </w:rPr>
        <w:t xml:space="preserve">průběhu </w:t>
      </w:r>
      <w:r w:rsidR="00910D28">
        <w:rPr>
          <w:rFonts w:asciiTheme="minorHAnsi" w:hAnsiTheme="minorHAnsi" w:cstheme="minorHAnsi"/>
        </w:rPr>
        <w:t xml:space="preserve">zadávacího procesu </w:t>
      </w:r>
      <w:r w:rsidR="004A4F7C">
        <w:rPr>
          <w:rFonts w:asciiTheme="minorHAnsi" w:hAnsiTheme="minorHAnsi" w:cstheme="minorHAnsi"/>
        </w:rPr>
        <w:t>veřejných zakázek včetně</w:t>
      </w:r>
      <w:r w:rsidR="00910D28">
        <w:rPr>
          <w:rFonts w:asciiTheme="minorHAnsi" w:hAnsiTheme="minorHAnsi" w:cstheme="minorHAnsi"/>
        </w:rPr>
        <w:t xml:space="preserve"> volby </w:t>
      </w:r>
      <w:r>
        <w:rPr>
          <w:rFonts w:asciiTheme="minorHAnsi" w:hAnsiTheme="minorHAnsi" w:cstheme="minorHAnsi"/>
        </w:rPr>
        <w:t>vhodných kvalifikačních i</w:t>
      </w:r>
      <w:r w:rsidR="00D9640B">
        <w:rPr>
          <w:rFonts w:asciiTheme="minorHAnsi" w:hAnsiTheme="minorHAnsi" w:cstheme="minorHAnsi"/>
        </w:rPr>
        <w:t xml:space="preserve"> </w:t>
      </w:r>
      <w:r w:rsidR="004A4F7C">
        <w:rPr>
          <w:rFonts w:asciiTheme="minorHAnsi" w:hAnsiTheme="minorHAnsi" w:cstheme="minorHAnsi"/>
        </w:rPr>
        <w:t>hodnot</w:t>
      </w:r>
      <w:r w:rsidR="00D9640B">
        <w:rPr>
          <w:rFonts w:asciiTheme="minorHAnsi" w:hAnsiTheme="minorHAnsi" w:cstheme="minorHAnsi"/>
        </w:rPr>
        <w:t>i</w:t>
      </w:r>
      <w:r w:rsidR="004A4F7C">
        <w:rPr>
          <w:rFonts w:asciiTheme="minorHAnsi" w:hAnsiTheme="minorHAnsi" w:cstheme="minorHAnsi"/>
        </w:rPr>
        <w:t xml:space="preserve">cích kritérií. Maximalizace výnosů z prodeje nepotřebných nemovitostí byla </w:t>
      </w:r>
      <w:r w:rsidR="000E4C12">
        <w:rPr>
          <w:rFonts w:asciiTheme="minorHAnsi" w:hAnsiTheme="minorHAnsi" w:cstheme="minorHAnsi"/>
        </w:rPr>
        <w:t>hodnocena</w:t>
      </w:r>
      <w:r w:rsidR="004A4F7C">
        <w:rPr>
          <w:rFonts w:asciiTheme="minorHAnsi" w:hAnsiTheme="minorHAnsi" w:cstheme="minorHAnsi"/>
        </w:rPr>
        <w:t xml:space="preserve"> </w:t>
      </w:r>
      <w:r w:rsidR="000E4C12">
        <w:rPr>
          <w:rFonts w:asciiTheme="minorHAnsi" w:hAnsiTheme="minorHAnsi" w:cstheme="minorHAnsi"/>
        </w:rPr>
        <w:t>podle způsobu</w:t>
      </w:r>
      <w:r w:rsidR="004A4F7C">
        <w:rPr>
          <w:rFonts w:asciiTheme="minorHAnsi" w:hAnsiTheme="minorHAnsi" w:cstheme="minorHAnsi"/>
        </w:rPr>
        <w:t xml:space="preserve"> prodeje </w:t>
      </w:r>
      <w:r w:rsidR="002B1974">
        <w:rPr>
          <w:rFonts w:asciiTheme="minorHAnsi" w:hAnsiTheme="minorHAnsi" w:cstheme="minorHAnsi"/>
        </w:rPr>
        <w:t xml:space="preserve">s ohledem na </w:t>
      </w:r>
      <w:r w:rsidR="004A4F7C">
        <w:rPr>
          <w:rFonts w:asciiTheme="minorHAnsi" w:hAnsiTheme="minorHAnsi" w:cstheme="minorHAnsi"/>
        </w:rPr>
        <w:t>průběh cel</w:t>
      </w:r>
      <w:r w:rsidR="000E4C12">
        <w:rPr>
          <w:rFonts w:asciiTheme="minorHAnsi" w:hAnsiTheme="minorHAnsi" w:cstheme="minorHAnsi"/>
        </w:rPr>
        <w:t xml:space="preserve">ého procesu před </w:t>
      </w:r>
      <w:r w:rsidR="00D9640B">
        <w:rPr>
          <w:rFonts w:asciiTheme="minorHAnsi" w:hAnsiTheme="minorHAnsi" w:cstheme="minorHAnsi"/>
        </w:rPr>
        <w:t xml:space="preserve">prodejem </w:t>
      </w:r>
      <w:r w:rsidR="000E4C12">
        <w:rPr>
          <w:rFonts w:asciiTheme="minorHAnsi" w:hAnsiTheme="minorHAnsi" w:cstheme="minorHAnsi"/>
        </w:rPr>
        <w:t>a při prodeji.</w:t>
      </w:r>
    </w:p>
    <w:p w14:paraId="33C3C10B" w14:textId="4B5BB84E" w:rsidR="00B265F1" w:rsidRDefault="00264646" w:rsidP="009D32A5">
      <w:pPr>
        <w:pStyle w:val="Nadpis1"/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C53ECF">
        <w:rPr>
          <w:rFonts w:asciiTheme="minorHAnsi" w:hAnsiTheme="minorHAnsi" w:cstheme="minorHAnsi"/>
          <w:sz w:val="28"/>
          <w:szCs w:val="28"/>
        </w:rPr>
        <w:t>IV. Podrobn</w:t>
      </w:r>
      <w:r w:rsidR="00F82FB5" w:rsidRPr="00C53ECF">
        <w:rPr>
          <w:rFonts w:asciiTheme="minorHAnsi" w:hAnsiTheme="minorHAnsi" w:cstheme="minorHAnsi"/>
          <w:sz w:val="28"/>
          <w:szCs w:val="28"/>
        </w:rPr>
        <w:t>osti</w:t>
      </w:r>
      <w:r w:rsidRPr="00C53ECF">
        <w:rPr>
          <w:rFonts w:asciiTheme="minorHAnsi" w:hAnsiTheme="minorHAnsi" w:cstheme="minorHAnsi"/>
          <w:sz w:val="28"/>
          <w:szCs w:val="28"/>
        </w:rPr>
        <w:t xml:space="preserve"> </w:t>
      </w:r>
      <w:r w:rsidR="00F82FB5" w:rsidRPr="00C53ECF">
        <w:rPr>
          <w:rFonts w:asciiTheme="minorHAnsi" w:hAnsiTheme="minorHAnsi" w:cstheme="minorHAnsi"/>
          <w:sz w:val="28"/>
          <w:szCs w:val="28"/>
        </w:rPr>
        <w:t xml:space="preserve">ke zjištěným </w:t>
      </w:r>
      <w:r w:rsidRPr="00C53ECF">
        <w:rPr>
          <w:rFonts w:asciiTheme="minorHAnsi" w:hAnsiTheme="minorHAnsi" w:cstheme="minorHAnsi"/>
          <w:sz w:val="28"/>
          <w:szCs w:val="28"/>
        </w:rPr>
        <w:t>skutečnost</w:t>
      </w:r>
      <w:r w:rsidR="00F82FB5" w:rsidRPr="00C53ECF">
        <w:rPr>
          <w:rFonts w:asciiTheme="minorHAnsi" w:hAnsiTheme="minorHAnsi" w:cstheme="minorHAnsi"/>
          <w:sz w:val="28"/>
          <w:szCs w:val="28"/>
        </w:rPr>
        <w:t>em</w:t>
      </w:r>
    </w:p>
    <w:p w14:paraId="4360B6FF" w14:textId="77777777" w:rsidR="00CD332E" w:rsidRPr="00CD332E" w:rsidRDefault="00CD332E" w:rsidP="00CD332E"/>
    <w:p w14:paraId="66356B1B" w14:textId="0119798F" w:rsidR="00F872EF" w:rsidRPr="00AE6846" w:rsidRDefault="00B06260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386FEE">
        <w:rPr>
          <w:rFonts w:asciiTheme="minorHAnsi" w:hAnsiTheme="minorHAnsi" w:cstheme="minorHAnsi"/>
          <w:i w:val="0"/>
          <w:sz w:val="24"/>
          <w:szCs w:val="24"/>
        </w:rPr>
        <w:t xml:space="preserve">1. </w:t>
      </w:r>
      <w:r w:rsidR="00AE6846">
        <w:rPr>
          <w:rFonts w:asciiTheme="minorHAnsi" w:hAnsiTheme="minorHAnsi" w:cstheme="minorHAnsi"/>
          <w:i w:val="0"/>
          <w:sz w:val="24"/>
          <w:szCs w:val="24"/>
        </w:rPr>
        <w:t>Nena</w:t>
      </w:r>
      <w:r w:rsidR="001659F7" w:rsidRPr="00386FEE">
        <w:rPr>
          <w:rFonts w:asciiTheme="minorHAnsi" w:hAnsiTheme="minorHAnsi" w:cstheme="minorHAnsi"/>
          <w:i w:val="0"/>
          <w:sz w:val="24"/>
          <w:szCs w:val="24"/>
        </w:rPr>
        <w:t>p</w:t>
      </w:r>
      <w:r w:rsidR="00F872EF" w:rsidRPr="00386FEE">
        <w:rPr>
          <w:rFonts w:asciiTheme="minorHAnsi" w:hAnsiTheme="minorHAnsi" w:cstheme="minorHAnsi"/>
          <w:i w:val="0"/>
          <w:sz w:val="24"/>
          <w:szCs w:val="24"/>
        </w:rPr>
        <w:t xml:space="preserve">lnění principů </w:t>
      </w:r>
      <w:r w:rsidR="00F872EF" w:rsidRPr="00386FEE">
        <w:rPr>
          <w:rFonts w:asciiTheme="minorHAnsi" w:hAnsiTheme="minorHAnsi" w:cstheme="minorHAnsi"/>
          <w:sz w:val="24"/>
          <w:szCs w:val="24"/>
        </w:rPr>
        <w:t>Bílé knihy</w:t>
      </w:r>
      <w:r w:rsidR="00AE6846">
        <w:rPr>
          <w:rFonts w:asciiTheme="minorHAnsi" w:hAnsiTheme="minorHAnsi" w:cstheme="minorHAnsi"/>
          <w:i w:val="0"/>
          <w:sz w:val="24"/>
          <w:szCs w:val="24"/>
        </w:rPr>
        <w:t xml:space="preserve"> a absence </w:t>
      </w:r>
      <w:r w:rsidR="00981EF2">
        <w:rPr>
          <w:rFonts w:asciiTheme="minorHAnsi" w:hAnsiTheme="minorHAnsi" w:cstheme="minorHAnsi"/>
          <w:i w:val="0"/>
          <w:sz w:val="24"/>
          <w:szCs w:val="24"/>
        </w:rPr>
        <w:t>měřitelných cílů</w:t>
      </w:r>
    </w:p>
    <w:p w14:paraId="4F66AEB9" w14:textId="77777777" w:rsidR="009E1425" w:rsidRDefault="009E1425" w:rsidP="009E1425">
      <w:pPr>
        <w:shd w:val="clear" w:color="auto" w:fill="FFFFFF"/>
        <w:ind w:right="6"/>
        <w:jc w:val="both"/>
        <w:rPr>
          <w:rFonts w:ascii="Calibri" w:hAnsi="Calibri"/>
        </w:rPr>
      </w:pPr>
    </w:p>
    <w:p w14:paraId="76921A66" w14:textId="6EC4232D" w:rsidR="00F50B80" w:rsidRDefault="002850EE" w:rsidP="009E1425">
      <w:pPr>
        <w:shd w:val="clear" w:color="auto" w:fill="FFFFFF"/>
        <w:ind w:right="6"/>
        <w:jc w:val="both"/>
        <w:rPr>
          <w:rFonts w:ascii="Calibri" w:hAnsi="Calibri"/>
        </w:rPr>
      </w:pPr>
      <w:r>
        <w:rPr>
          <w:rFonts w:ascii="Calibri" w:hAnsi="Calibri"/>
        </w:rPr>
        <w:t xml:space="preserve">Stanovení strategických cílů </w:t>
      </w:r>
      <w:r w:rsidR="00B52AE1">
        <w:rPr>
          <w:rFonts w:ascii="Calibri" w:hAnsi="Calibri"/>
        </w:rPr>
        <w:t xml:space="preserve">či principů </w:t>
      </w:r>
      <w:r>
        <w:rPr>
          <w:rFonts w:ascii="Calibri" w:hAnsi="Calibri"/>
        </w:rPr>
        <w:t xml:space="preserve">je základním předpokladem </w:t>
      </w:r>
      <w:r w:rsidR="004000B7">
        <w:rPr>
          <w:rFonts w:ascii="Calibri" w:hAnsi="Calibri"/>
        </w:rPr>
        <w:t>strategického řízení a plánování</w:t>
      </w:r>
      <w:r w:rsidR="00771856">
        <w:rPr>
          <w:rFonts w:ascii="Calibri" w:hAnsi="Calibri"/>
        </w:rPr>
        <w:t xml:space="preserve"> a</w:t>
      </w:r>
      <w:r w:rsidR="00522B17">
        <w:rPr>
          <w:rFonts w:ascii="Calibri" w:hAnsi="Calibri"/>
        </w:rPr>
        <w:t xml:space="preserve"> </w:t>
      </w:r>
      <w:r w:rsidR="00771856">
        <w:rPr>
          <w:rFonts w:ascii="Calibri" w:hAnsi="Calibri"/>
        </w:rPr>
        <w:t>přispívá k zavedení a udržení efektivních procesů v</w:t>
      </w:r>
      <w:r w:rsidR="002806B2">
        <w:rPr>
          <w:rFonts w:ascii="Calibri" w:hAnsi="Calibri"/>
        </w:rPr>
        <w:t>e sledované</w:t>
      </w:r>
      <w:r w:rsidR="00771856">
        <w:rPr>
          <w:rFonts w:ascii="Calibri" w:hAnsi="Calibri"/>
        </w:rPr>
        <w:t xml:space="preserve"> oblasti. NKÚ se zaměřil </w:t>
      </w:r>
      <w:r w:rsidR="00B976A2">
        <w:rPr>
          <w:rFonts w:ascii="Calibri" w:hAnsi="Calibri"/>
        </w:rPr>
        <w:t xml:space="preserve">především </w:t>
      </w:r>
      <w:r w:rsidR="00771856">
        <w:rPr>
          <w:rFonts w:ascii="Calibri" w:hAnsi="Calibri"/>
        </w:rPr>
        <w:t xml:space="preserve">na </w:t>
      </w:r>
      <w:r w:rsidR="002806B2">
        <w:rPr>
          <w:rFonts w:ascii="Calibri" w:hAnsi="Calibri"/>
        </w:rPr>
        <w:t xml:space="preserve">MO zpracované a vládou schválené koncepční </w:t>
      </w:r>
      <w:r w:rsidR="00771856">
        <w:rPr>
          <w:rFonts w:ascii="Calibri" w:hAnsi="Calibri"/>
        </w:rPr>
        <w:t>dokumenty</w:t>
      </w:r>
      <w:r w:rsidR="00B976A2">
        <w:rPr>
          <w:rFonts w:ascii="Calibri" w:hAnsi="Calibri"/>
        </w:rPr>
        <w:t xml:space="preserve"> výstavby Armády</w:t>
      </w:r>
      <w:r w:rsidR="009E737F">
        <w:rPr>
          <w:rFonts w:ascii="Calibri" w:hAnsi="Calibri"/>
        </w:rPr>
        <w:t xml:space="preserve"> z pohledu nemovité</w:t>
      </w:r>
      <w:r w:rsidR="00386722">
        <w:rPr>
          <w:rFonts w:ascii="Calibri" w:hAnsi="Calibri"/>
        </w:rPr>
        <w:t>ho majetku</w:t>
      </w:r>
      <w:r w:rsidR="00771856">
        <w:rPr>
          <w:rFonts w:ascii="Calibri" w:hAnsi="Calibri"/>
        </w:rPr>
        <w:t xml:space="preserve">. </w:t>
      </w:r>
      <w:r w:rsidR="00780FD2" w:rsidRPr="00597176">
        <w:rPr>
          <w:rFonts w:asciiTheme="minorHAnsi" w:hAnsiTheme="minorHAnsi" w:cstheme="minorHAnsi"/>
        </w:rPr>
        <w:t xml:space="preserve">Významným mezníkem </w:t>
      </w:r>
      <w:r w:rsidR="00780FD2">
        <w:rPr>
          <w:rFonts w:asciiTheme="minorHAnsi" w:hAnsiTheme="minorHAnsi" w:cstheme="minorHAnsi"/>
        </w:rPr>
        <w:t xml:space="preserve">ve vývoji Armády s dopadem </w:t>
      </w:r>
      <w:r w:rsidR="00850688">
        <w:rPr>
          <w:rFonts w:asciiTheme="minorHAnsi" w:hAnsiTheme="minorHAnsi" w:cstheme="minorHAnsi"/>
        </w:rPr>
        <w:t xml:space="preserve">mj. </w:t>
      </w:r>
      <w:r w:rsidR="00780FD2">
        <w:rPr>
          <w:rFonts w:asciiTheme="minorHAnsi" w:hAnsiTheme="minorHAnsi" w:cstheme="minorHAnsi"/>
        </w:rPr>
        <w:t>na</w:t>
      </w:r>
      <w:r w:rsidR="002806B2">
        <w:rPr>
          <w:rFonts w:asciiTheme="minorHAnsi" w:hAnsiTheme="minorHAnsi" w:cstheme="minorHAnsi"/>
        </w:rPr>
        <w:t xml:space="preserve"> </w:t>
      </w:r>
      <w:r w:rsidR="00391FBB">
        <w:rPr>
          <w:rFonts w:asciiTheme="minorHAnsi" w:hAnsiTheme="minorHAnsi" w:cstheme="minorHAnsi"/>
        </w:rPr>
        <w:t xml:space="preserve">tuto </w:t>
      </w:r>
      <w:r w:rsidR="00780FD2">
        <w:rPr>
          <w:rFonts w:asciiTheme="minorHAnsi" w:hAnsiTheme="minorHAnsi" w:cstheme="minorHAnsi"/>
        </w:rPr>
        <w:t xml:space="preserve">oblast byla její </w:t>
      </w:r>
      <w:r w:rsidR="00780FD2" w:rsidRPr="00597176">
        <w:rPr>
          <w:rFonts w:asciiTheme="minorHAnsi" w:hAnsiTheme="minorHAnsi" w:cstheme="minorHAnsi"/>
        </w:rPr>
        <w:t>profesionalizace</w:t>
      </w:r>
      <w:r w:rsidR="00780FD2" w:rsidRPr="007621B9">
        <w:rPr>
          <w:rFonts w:asciiTheme="minorHAnsi" w:hAnsiTheme="minorHAnsi" w:cstheme="minorHAnsi"/>
        </w:rPr>
        <w:t xml:space="preserve"> </w:t>
      </w:r>
      <w:r w:rsidR="00780FD2">
        <w:rPr>
          <w:rFonts w:asciiTheme="minorHAnsi" w:hAnsiTheme="minorHAnsi" w:cstheme="minorHAnsi"/>
        </w:rPr>
        <w:t>k 1. lednu 2005</w:t>
      </w:r>
      <w:r w:rsidR="00771856">
        <w:rPr>
          <w:rFonts w:asciiTheme="minorHAnsi" w:hAnsiTheme="minorHAnsi" w:cstheme="minorHAnsi"/>
        </w:rPr>
        <w:t xml:space="preserve">, v jejímž důsledku </w:t>
      </w:r>
      <w:r w:rsidR="00780FD2">
        <w:rPr>
          <w:rFonts w:asciiTheme="minorHAnsi" w:hAnsiTheme="minorHAnsi" w:cstheme="minorHAnsi"/>
        </w:rPr>
        <w:t xml:space="preserve">Armáda </w:t>
      </w:r>
      <w:r w:rsidR="008C625B">
        <w:rPr>
          <w:rFonts w:asciiTheme="minorHAnsi" w:hAnsiTheme="minorHAnsi" w:cstheme="minorHAnsi"/>
        </w:rPr>
        <w:t xml:space="preserve">v období </w:t>
      </w:r>
      <w:r w:rsidR="00A1637C">
        <w:rPr>
          <w:rFonts w:asciiTheme="minorHAnsi" w:hAnsiTheme="minorHAnsi" w:cstheme="minorHAnsi"/>
        </w:rPr>
        <w:t xml:space="preserve">let </w:t>
      </w:r>
      <w:r w:rsidR="008C625B">
        <w:rPr>
          <w:rFonts w:asciiTheme="minorHAnsi" w:hAnsiTheme="minorHAnsi" w:cstheme="minorHAnsi"/>
        </w:rPr>
        <w:t xml:space="preserve">2005–2017 </w:t>
      </w:r>
      <w:r w:rsidR="00780FD2">
        <w:rPr>
          <w:rFonts w:asciiTheme="minorHAnsi" w:hAnsiTheme="minorHAnsi" w:cstheme="minorHAnsi"/>
        </w:rPr>
        <w:t xml:space="preserve">opustila </w:t>
      </w:r>
      <w:r w:rsidR="00D3763C">
        <w:rPr>
          <w:rFonts w:asciiTheme="minorHAnsi" w:hAnsiTheme="minorHAnsi" w:cstheme="minorHAnsi"/>
        </w:rPr>
        <w:t xml:space="preserve">přibližně polovinu z </w:t>
      </w:r>
      <w:r w:rsidR="009E1425">
        <w:rPr>
          <w:rFonts w:ascii="Calibri" w:hAnsi="Calibri"/>
        </w:rPr>
        <w:t>původního počtu</w:t>
      </w:r>
      <w:r w:rsidR="00A11D65">
        <w:rPr>
          <w:rFonts w:ascii="Calibri" w:hAnsi="Calibri"/>
        </w:rPr>
        <w:t xml:space="preserve"> 166 posádkových míst</w:t>
      </w:r>
      <w:r w:rsidR="00D3763C">
        <w:rPr>
          <w:rFonts w:ascii="Calibri" w:hAnsi="Calibri"/>
        </w:rPr>
        <w:t>.</w:t>
      </w:r>
    </w:p>
    <w:p w14:paraId="4D6E94BB" w14:textId="0C1F5E16" w:rsidR="00F50B80" w:rsidRDefault="00F50B80" w:rsidP="00BB197B">
      <w:pPr>
        <w:jc w:val="both"/>
        <w:rPr>
          <w:rFonts w:ascii="Calibri" w:hAnsi="Calibri"/>
        </w:rPr>
      </w:pPr>
    </w:p>
    <w:p w14:paraId="2D26915A" w14:textId="43248ADD" w:rsidR="00A85A69" w:rsidRDefault="000C78E7" w:rsidP="00BB197B">
      <w:pPr>
        <w:jc w:val="both"/>
        <w:rPr>
          <w:rFonts w:asciiTheme="minorHAnsi" w:hAnsiTheme="minorHAnsi" w:cstheme="minorHAnsi"/>
        </w:rPr>
      </w:pPr>
      <w:r w:rsidRPr="000C78E7">
        <w:rPr>
          <w:rFonts w:ascii="Calibri" w:hAnsi="Calibri"/>
          <w:i/>
        </w:rPr>
        <w:t>Bílá kniha</w:t>
      </w:r>
      <w:r w:rsidR="000258DC">
        <w:rPr>
          <w:rFonts w:ascii="Calibri" w:hAnsi="Calibri"/>
        </w:rPr>
        <w:t>, kterou MO vypracovalo v roce</w:t>
      </w:r>
      <w:r>
        <w:rPr>
          <w:rFonts w:ascii="Calibri" w:hAnsi="Calibri"/>
        </w:rPr>
        <w:t xml:space="preserve"> 2011</w:t>
      </w:r>
      <w:r w:rsidR="000258DC">
        <w:rPr>
          <w:rFonts w:ascii="Calibri" w:hAnsi="Calibri"/>
        </w:rPr>
        <w:t>,</w:t>
      </w:r>
      <w:r>
        <w:rPr>
          <w:rFonts w:ascii="Calibri" w:hAnsi="Calibri"/>
        </w:rPr>
        <w:t xml:space="preserve"> vyhodnot</w:t>
      </w:r>
      <w:r w:rsidR="000258DC">
        <w:rPr>
          <w:rFonts w:ascii="Calibri" w:hAnsi="Calibri"/>
        </w:rPr>
        <w:t>ila stav MO a ozbrojených sil a </w:t>
      </w:r>
      <w:r>
        <w:rPr>
          <w:rFonts w:ascii="Calibri" w:hAnsi="Calibri"/>
        </w:rPr>
        <w:t>navrhla opatření ke zlepšení fungování celého rezortu. Popsala konkrétní postupné kroky pro restrukturalizaci systému velení a řízení Armády a reform</w:t>
      </w:r>
      <w:r w:rsidR="002806B2">
        <w:rPr>
          <w:rFonts w:ascii="Calibri" w:hAnsi="Calibri"/>
        </w:rPr>
        <w:t>u</w:t>
      </w:r>
      <w:r>
        <w:rPr>
          <w:rFonts w:ascii="Calibri" w:hAnsi="Calibri"/>
        </w:rPr>
        <w:t xml:space="preserve"> MO. </w:t>
      </w:r>
      <w:r w:rsidR="00B23072">
        <w:rPr>
          <w:rFonts w:ascii="Calibri" w:hAnsi="Calibri"/>
        </w:rPr>
        <w:t>Mimo jiné upozornila</w:t>
      </w:r>
      <w:r w:rsidR="00B23072" w:rsidRPr="001C5283">
        <w:rPr>
          <w:rFonts w:ascii="Calibri" w:hAnsi="Calibri"/>
        </w:rPr>
        <w:t xml:space="preserve"> na to, že se </w:t>
      </w:r>
      <w:r w:rsidR="00B23072">
        <w:rPr>
          <w:rFonts w:ascii="Calibri" w:hAnsi="Calibri"/>
        </w:rPr>
        <w:t xml:space="preserve">MO </w:t>
      </w:r>
      <w:r w:rsidR="002872A5">
        <w:rPr>
          <w:rFonts w:ascii="Calibri" w:hAnsi="Calibri"/>
        </w:rPr>
        <w:t>během</w:t>
      </w:r>
      <w:r w:rsidR="00B23072" w:rsidRPr="001C5283">
        <w:rPr>
          <w:rFonts w:ascii="Calibri" w:hAnsi="Calibri"/>
        </w:rPr>
        <w:t xml:space="preserve"> šesti let od zavedení profesionální A</w:t>
      </w:r>
      <w:r w:rsidR="00B23072">
        <w:rPr>
          <w:rFonts w:ascii="Calibri" w:hAnsi="Calibri"/>
        </w:rPr>
        <w:t xml:space="preserve">rmády nepodařilo dostatečně zmenšit </w:t>
      </w:r>
      <w:r w:rsidR="00B23072" w:rsidRPr="001C5283">
        <w:rPr>
          <w:rFonts w:ascii="Calibri" w:hAnsi="Calibri"/>
        </w:rPr>
        <w:t>objem</w:t>
      </w:r>
      <w:r w:rsidR="00B23072">
        <w:rPr>
          <w:rFonts w:ascii="Calibri" w:hAnsi="Calibri"/>
        </w:rPr>
        <w:t xml:space="preserve"> nemovitého majetku, a v</w:t>
      </w:r>
      <w:r w:rsidR="00E7493D">
        <w:rPr>
          <w:rFonts w:ascii="Calibri" w:hAnsi="Calibri"/>
        </w:rPr>
        <w:t xml:space="preserve">ymezila principy, které </w:t>
      </w:r>
      <w:r w:rsidR="00E755C9">
        <w:rPr>
          <w:rFonts w:ascii="Calibri" w:hAnsi="Calibri"/>
        </w:rPr>
        <w:t xml:space="preserve">definovaly žádoucí stav </w:t>
      </w:r>
      <w:r w:rsidR="00A85A69">
        <w:rPr>
          <w:rFonts w:ascii="Calibri" w:hAnsi="Calibri"/>
        </w:rPr>
        <w:t xml:space="preserve">do roku 2021 </w:t>
      </w:r>
      <w:r w:rsidR="00354815">
        <w:rPr>
          <w:rFonts w:ascii="Calibri" w:hAnsi="Calibri"/>
        </w:rPr>
        <w:t>v</w:t>
      </w:r>
      <w:r w:rsidR="00B23072">
        <w:rPr>
          <w:rFonts w:ascii="Calibri" w:hAnsi="Calibri"/>
        </w:rPr>
        <w:t> této oblasti</w:t>
      </w:r>
      <w:r w:rsidR="00E7493D">
        <w:rPr>
          <w:rFonts w:ascii="Calibri" w:hAnsi="Calibri"/>
        </w:rPr>
        <w:t>.</w:t>
      </w:r>
      <w:r w:rsidR="00D9640B">
        <w:rPr>
          <w:rFonts w:ascii="Calibri" w:hAnsi="Calibri"/>
        </w:rPr>
        <w:t xml:space="preserve"> </w:t>
      </w:r>
      <w:r w:rsidR="00F50B80" w:rsidRPr="000C2F0E">
        <w:rPr>
          <w:rFonts w:ascii="Calibri" w:hAnsi="Calibri"/>
        </w:rPr>
        <w:t>N</w:t>
      </w:r>
      <w:r w:rsidR="00BB197B" w:rsidRPr="000C2F0E">
        <w:rPr>
          <w:rFonts w:asciiTheme="minorHAnsi" w:hAnsiTheme="minorHAnsi" w:cstheme="minorHAnsi"/>
        </w:rPr>
        <w:t xml:space="preserve">KÚ </w:t>
      </w:r>
      <w:r w:rsidR="006C4B02">
        <w:rPr>
          <w:rFonts w:asciiTheme="minorHAnsi" w:hAnsiTheme="minorHAnsi" w:cstheme="minorHAnsi"/>
        </w:rPr>
        <w:t xml:space="preserve">z nich vybral </w:t>
      </w:r>
      <w:r w:rsidR="002448A2">
        <w:rPr>
          <w:rFonts w:asciiTheme="minorHAnsi" w:hAnsiTheme="minorHAnsi" w:cstheme="minorHAnsi"/>
        </w:rPr>
        <w:t xml:space="preserve">principy </w:t>
      </w:r>
      <w:r w:rsidR="006C4B02">
        <w:rPr>
          <w:rFonts w:asciiTheme="minorHAnsi" w:hAnsiTheme="minorHAnsi" w:cstheme="minorHAnsi"/>
        </w:rPr>
        <w:t>související s předmětem</w:t>
      </w:r>
      <w:r w:rsidR="002448A2">
        <w:rPr>
          <w:rFonts w:asciiTheme="minorHAnsi" w:hAnsiTheme="minorHAnsi" w:cstheme="minorHAnsi"/>
        </w:rPr>
        <w:t xml:space="preserve"> a cíle</w:t>
      </w:r>
      <w:r w:rsidR="006C4B02">
        <w:rPr>
          <w:rFonts w:asciiTheme="minorHAnsi" w:hAnsiTheme="minorHAnsi" w:cstheme="minorHAnsi"/>
        </w:rPr>
        <w:t>m</w:t>
      </w:r>
      <w:r w:rsidR="002448A2">
        <w:rPr>
          <w:rFonts w:asciiTheme="minorHAnsi" w:hAnsiTheme="minorHAnsi" w:cstheme="minorHAnsi"/>
        </w:rPr>
        <w:t xml:space="preserve"> </w:t>
      </w:r>
      <w:r w:rsidR="00CC370C">
        <w:rPr>
          <w:rFonts w:asciiTheme="minorHAnsi" w:hAnsiTheme="minorHAnsi" w:cstheme="minorHAnsi"/>
        </w:rPr>
        <w:t>kontrol</w:t>
      </w:r>
      <w:r w:rsidR="00676ADF">
        <w:rPr>
          <w:rFonts w:asciiTheme="minorHAnsi" w:hAnsiTheme="minorHAnsi" w:cstheme="minorHAnsi"/>
        </w:rPr>
        <w:t>y</w:t>
      </w:r>
      <w:r w:rsidR="006C4B02">
        <w:rPr>
          <w:rFonts w:asciiTheme="minorHAnsi" w:hAnsiTheme="minorHAnsi" w:cstheme="minorHAnsi"/>
        </w:rPr>
        <w:t>, vyhodnotil je</w:t>
      </w:r>
      <w:r w:rsidR="00CC370C">
        <w:rPr>
          <w:rFonts w:asciiTheme="minorHAnsi" w:hAnsiTheme="minorHAnsi" w:cstheme="minorHAnsi"/>
        </w:rPr>
        <w:t xml:space="preserve"> </w:t>
      </w:r>
      <w:r w:rsidR="00741D14">
        <w:rPr>
          <w:rFonts w:asciiTheme="minorHAnsi" w:hAnsiTheme="minorHAnsi" w:cstheme="minorHAnsi"/>
        </w:rPr>
        <w:t xml:space="preserve">a zjistil, že je </w:t>
      </w:r>
      <w:r w:rsidR="00741D14" w:rsidRPr="00B976A2">
        <w:rPr>
          <w:rFonts w:asciiTheme="minorHAnsi" w:hAnsiTheme="minorHAnsi" w:cstheme="minorHAnsi"/>
        </w:rPr>
        <w:t xml:space="preserve">MO </w:t>
      </w:r>
      <w:r w:rsidR="00305463">
        <w:rPr>
          <w:rFonts w:asciiTheme="minorHAnsi" w:hAnsiTheme="minorHAnsi" w:cstheme="minorHAnsi"/>
        </w:rPr>
        <w:t xml:space="preserve">většinou </w:t>
      </w:r>
      <w:r w:rsidR="00DF2858">
        <w:rPr>
          <w:rFonts w:asciiTheme="minorHAnsi" w:hAnsiTheme="minorHAnsi" w:cstheme="minorHAnsi"/>
        </w:rPr>
        <w:t>nenaplnilo</w:t>
      </w:r>
      <w:r w:rsidR="006B4CCD">
        <w:rPr>
          <w:rFonts w:asciiTheme="minorHAnsi" w:hAnsiTheme="minorHAnsi" w:cstheme="minorHAnsi"/>
        </w:rPr>
        <w:t>:</w:t>
      </w:r>
    </w:p>
    <w:p w14:paraId="75597D5D" w14:textId="77777777" w:rsidR="006B4CCD" w:rsidRPr="006B4CCD" w:rsidRDefault="006B4CCD" w:rsidP="006B4CCD">
      <w:pPr>
        <w:jc w:val="both"/>
        <w:rPr>
          <w:rFonts w:asciiTheme="minorHAnsi" w:hAnsiTheme="minorHAnsi" w:cstheme="minorHAnsi"/>
        </w:rPr>
      </w:pPr>
    </w:p>
    <w:p w14:paraId="72B12BD2" w14:textId="7394A166" w:rsidR="00BB197B" w:rsidRDefault="00024080" w:rsidP="00A1637C">
      <w:pPr>
        <w:pStyle w:val="Odstavecseseznamem"/>
        <w:numPr>
          <w:ilvl w:val="0"/>
          <w:numId w:val="50"/>
        </w:numPr>
        <w:ind w:left="357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 mělo </w:t>
      </w:r>
      <w:r w:rsidR="00850688">
        <w:rPr>
          <w:rFonts w:asciiTheme="minorHAnsi" w:hAnsiTheme="minorHAnsi" w:cstheme="minorHAnsi"/>
        </w:rPr>
        <w:t>urychl</w:t>
      </w:r>
      <w:r w:rsidR="00A85A69">
        <w:rPr>
          <w:rFonts w:asciiTheme="minorHAnsi" w:hAnsiTheme="minorHAnsi" w:cstheme="minorHAnsi"/>
        </w:rPr>
        <w:t>it</w:t>
      </w:r>
      <w:r w:rsidR="00850688">
        <w:rPr>
          <w:rFonts w:asciiTheme="minorHAnsi" w:hAnsiTheme="minorHAnsi" w:cstheme="minorHAnsi"/>
        </w:rPr>
        <w:t xml:space="preserve"> </w:t>
      </w:r>
      <w:r w:rsidR="00BB197B" w:rsidRPr="00EB28C9">
        <w:rPr>
          <w:rFonts w:asciiTheme="minorHAnsi" w:hAnsiTheme="minorHAnsi" w:cstheme="minorHAnsi"/>
        </w:rPr>
        <w:t>redukc</w:t>
      </w:r>
      <w:r w:rsidR="00A85A69">
        <w:rPr>
          <w:rFonts w:asciiTheme="minorHAnsi" w:hAnsiTheme="minorHAnsi" w:cstheme="minorHAnsi"/>
        </w:rPr>
        <w:t>i</w:t>
      </w:r>
      <w:r w:rsidR="00BB197B" w:rsidRPr="00EB28C9">
        <w:rPr>
          <w:rFonts w:asciiTheme="minorHAnsi" w:hAnsiTheme="minorHAnsi" w:cstheme="minorHAnsi"/>
        </w:rPr>
        <w:t xml:space="preserve"> m</w:t>
      </w:r>
      <w:r w:rsidR="00EB28C9">
        <w:rPr>
          <w:rFonts w:asciiTheme="minorHAnsi" w:hAnsiTheme="minorHAnsi" w:cstheme="minorHAnsi"/>
        </w:rPr>
        <w:t>ajetku</w:t>
      </w:r>
      <w:r w:rsidR="00850688">
        <w:rPr>
          <w:rFonts w:asciiTheme="minorHAnsi" w:hAnsiTheme="minorHAnsi" w:cstheme="minorHAnsi"/>
        </w:rPr>
        <w:t xml:space="preserve"> státu</w:t>
      </w:r>
      <w:r>
        <w:rPr>
          <w:rFonts w:asciiTheme="minorHAnsi" w:hAnsiTheme="minorHAnsi" w:cstheme="minorHAnsi"/>
        </w:rPr>
        <w:t xml:space="preserve">, se kterým bylo </w:t>
      </w:r>
      <w:r w:rsidR="00850688">
        <w:rPr>
          <w:rFonts w:asciiTheme="minorHAnsi" w:hAnsiTheme="minorHAnsi" w:cstheme="minorHAnsi"/>
        </w:rPr>
        <w:t>příslušn</w:t>
      </w:r>
      <w:r>
        <w:rPr>
          <w:rFonts w:asciiTheme="minorHAnsi" w:hAnsiTheme="minorHAnsi" w:cstheme="minorHAnsi"/>
        </w:rPr>
        <w:t>é hospodařit</w:t>
      </w:r>
      <w:r w:rsidR="004A70B1">
        <w:rPr>
          <w:rFonts w:asciiTheme="minorHAnsi" w:hAnsiTheme="minorHAnsi" w:cstheme="minorHAnsi"/>
        </w:rPr>
        <w:t>, aby odpovídal potřebám a ekonomickým možnostem</w:t>
      </w:r>
      <w:r w:rsidR="001E5BD1">
        <w:rPr>
          <w:rFonts w:asciiTheme="minorHAnsi" w:hAnsiTheme="minorHAnsi" w:cstheme="minorHAnsi"/>
        </w:rPr>
        <w:t xml:space="preserve"> ozbrojených sil</w:t>
      </w:r>
      <w:r>
        <w:rPr>
          <w:rFonts w:asciiTheme="minorHAnsi" w:hAnsiTheme="minorHAnsi" w:cstheme="minorHAnsi"/>
        </w:rPr>
        <w:t xml:space="preserve">. </w:t>
      </w:r>
      <w:r w:rsidR="00912E64">
        <w:rPr>
          <w:rFonts w:asciiTheme="minorHAnsi" w:hAnsiTheme="minorHAnsi" w:cstheme="minorHAnsi"/>
        </w:rPr>
        <w:t xml:space="preserve">MO </w:t>
      </w:r>
      <w:r w:rsidR="00A85A69">
        <w:rPr>
          <w:rFonts w:asciiTheme="minorHAnsi" w:hAnsiTheme="minorHAnsi" w:cstheme="minorHAnsi"/>
        </w:rPr>
        <w:t xml:space="preserve">sice </w:t>
      </w:r>
      <w:r w:rsidR="00EB28C9">
        <w:rPr>
          <w:rFonts w:asciiTheme="minorHAnsi" w:hAnsiTheme="minorHAnsi" w:cstheme="minorHAnsi"/>
        </w:rPr>
        <w:t>snížilo v období 2012</w:t>
      </w:r>
      <w:r w:rsidR="00BB197B" w:rsidRPr="00EB28C9">
        <w:rPr>
          <w:rFonts w:asciiTheme="minorHAnsi" w:hAnsiTheme="minorHAnsi" w:cstheme="minorHAnsi"/>
        </w:rPr>
        <w:t>–2017 celkovou hodnotu nemovit</w:t>
      </w:r>
      <w:r w:rsidR="00850688">
        <w:rPr>
          <w:rFonts w:asciiTheme="minorHAnsi" w:hAnsiTheme="minorHAnsi" w:cstheme="minorHAnsi"/>
        </w:rPr>
        <w:t>ostí</w:t>
      </w:r>
      <w:r w:rsidR="00BB197B" w:rsidRPr="00EB28C9">
        <w:rPr>
          <w:rFonts w:asciiTheme="minorHAnsi" w:hAnsiTheme="minorHAnsi" w:cstheme="minorHAnsi"/>
        </w:rPr>
        <w:t xml:space="preserve"> </w:t>
      </w:r>
      <w:r w:rsidR="00EB28C9">
        <w:rPr>
          <w:rFonts w:asciiTheme="minorHAnsi" w:hAnsiTheme="minorHAnsi" w:cstheme="minorHAnsi"/>
        </w:rPr>
        <w:t xml:space="preserve">v pořizovacích cenách </w:t>
      </w:r>
      <w:r w:rsidR="00850688">
        <w:rPr>
          <w:rFonts w:asciiTheme="minorHAnsi" w:hAnsiTheme="minorHAnsi" w:cstheme="minorHAnsi"/>
        </w:rPr>
        <w:t>o </w:t>
      </w:r>
      <w:r w:rsidR="004A197A">
        <w:rPr>
          <w:rFonts w:asciiTheme="minorHAnsi" w:hAnsiTheme="minorHAnsi" w:cstheme="minorHAnsi"/>
        </w:rPr>
        <w:t>téměř</w:t>
      </w:r>
      <w:r w:rsidR="008C625B">
        <w:rPr>
          <w:rFonts w:asciiTheme="minorHAnsi" w:hAnsiTheme="minorHAnsi" w:cstheme="minorHAnsi"/>
        </w:rPr>
        <w:t xml:space="preserve"> 8</w:t>
      </w:r>
      <w:r w:rsidR="00A85A69">
        <w:rPr>
          <w:rFonts w:asciiTheme="minorHAnsi" w:hAnsiTheme="minorHAnsi" w:cstheme="minorHAnsi"/>
        </w:rPr>
        <w:t> </w:t>
      </w:r>
      <w:r w:rsidR="00BB197B" w:rsidRPr="00EB28C9">
        <w:rPr>
          <w:rFonts w:asciiTheme="minorHAnsi" w:hAnsiTheme="minorHAnsi" w:cstheme="minorHAnsi"/>
        </w:rPr>
        <w:t>%,</w:t>
      </w:r>
      <w:r w:rsidR="00EB28C9">
        <w:rPr>
          <w:rFonts w:asciiTheme="minorHAnsi" w:hAnsiTheme="minorHAnsi" w:cstheme="minorHAnsi"/>
        </w:rPr>
        <w:t xml:space="preserve"> když hodnotu pozemků snížilo o </w:t>
      </w:r>
      <w:r w:rsidR="00BB197B" w:rsidRPr="00EB28C9">
        <w:rPr>
          <w:rFonts w:asciiTheme="minorHAnsi" w:hAnsiTheme="minorHAnsi" w:cstheme="minorHAnsi"/>
        </w:rPr>
        <w:t xml:space="preserve">20 % a hodnotu staveb o </w:t>
      </w:r>
      <w:r w:rsidR="008C625B">
        <w:rPr>
          <w:rFonts w:asciiTheme="minorHAnsi" w:hAnsiTheme="minorHAnsi" w:cstheme="minorHAnsi"/>
        </w:rPr>
        <w:t>necelých 6</w:t>
      </w:r>
      <w:r w:rsidR="004A197A">
        <w:rPr>
          <w:rFonts w:asciiTheme="minorHAnsi" w:hAnsiTheme="minorHAnsi" w:cstheme="minorHAnsi"/>
        </w:rPr>
        <w:t> </w:t>
      </w:r>
      <w:r w:rsidR="00BB197B" w:rsidRPr="00EB28C9">
        <w:rPr>
          <w:rFonts w:asciiTheme="minorHAnsi" w:hAnsiTheme="minorHAnsi" w:cstheme="minorHAnsi"/>
        </w:rPr>
        <w:t>%. MO si však nestanovilo na strategické úrovni žádný měřitelný cíl, který by mělo splnit</w:t>
      </w:r>
      <w:r w:rsidR="00850688">
        <w:rPr>
          <w:rFonts w:asciiTheme="minorHAnsi" w:hAnsiTheme="minorHAnsi" w:cstheme="minorHAnsi"/>
        </w:rPr>
        <w:t xml:space="preserve"> a který </w:t>
      </w:r>
      <w:r w:rsidR="00D9640B">
        <w:rPr>
          <w:rFonts w:asciiTheme="minorHAnsi" w:hAnsiTheme="minorHAnsi" w:cstheme="minorHAnsi"/>
        </w:rPr>
        <w:t>by bylo</w:t>
      </w:r>
      <w:r>
        <w:rPr>
          <w:rFonts w:asciiTheme="minorHAnsi" w:hAnsiTheme="minorHAnsi" w:cstheme="minorHAnsi"/>
        </w:rPr>
        <w:t xml:space="preserve"> možné </w:t>
      </w:r>
      <w:r w:rsidR="00850688">
        <w:rPr>
          <w:rFonts w:asciiTheme="minorHAnsi" w:hAnsiTheme="minorHAnsi" w:cstheme="minorHAnsi"/>
        </w:rPr>
        <w:t>hodnotit</w:t>
      </w:r>
      <w:r w:rsidR="00D9640B">
        <w:rPr>
          <w:rFonts w:asciiTheme="minorHAnsi" w:hAnsiTheme="minorHAnsi" w:cstheme="minorHAnsi"/>
        </w:rPr>
        <w:t>.</w:t>
      </w:r>
    </w:p>
    <w:p w14:paraId="17AD4B2C" w14:textId="77777777" w:rsidR="00B0431D" w:rsidRPr="00B0431D" w:rsidRDefault="00B0431D" w:rsidP="00B0431D">
      <w:pPr>
        <w:jc w:val="both"/>
        <w:rPr>
          <w:rFonts w:asciiTheme="minorHAnsi" w:hAnsiTheme="minorHAnsi" w:cstheme="minorHAnsi"/>
        </w:rPr>
      </w:pPr>
    </w:p>
    <w:p w14:paraId="11EB04D6" w14:textId="2800C775" w:rsidR="00BB197B" w:rsidRDefault="00BB197B" w:rsidP="00A1637C">
      <w:pPr>
        <w:pStyle w:val="Odstavecseseznamem"/>
        <w:numPr>
          <w:ilvl w:val="0"/>
          <w:numId w:val="50"/>
        </w:numPr>
        <w:ind w:left="357" w:hanging="357"/>
        <w:jc w:val="both"/>
        <w:rPr>
          <w:rFonts w:asciiTheme="minorHAnsi" w:hAnsiTheme="minorHAnsi" w:cstheme="minorHAnsi"/>
        </w:rPr>
      </w:pPr>
      <w:r w:rsidRPr="00EB28C9">
        <w:rPr>
          <w:rFonts w:asciiTheme="minorHAnsi" w:hAnsiTheme="minorHAnsi" w:cstheme="minorHAnsi"/>
        </w:rPr>
        <w:t>MO mělo preferovat úplatný převod vyřazovaného majetku do nestátního vlastnictví, přitom mělo minimalizovat náklady na prodej a maximalizovat výnosy z prodeje, a to</w:t>
      </w:r>
      <w:r w:rsidR="00D77D11">
        <w:rPr>
          <w:rFonts w:asciiTheme="minorHAnsi" w:hAnsiTheme="minorHAnsi" w:cstheme="minorHAnsi"/>
        </w:rPr>
        <w:t xml:space="preserve"> </w:t>
      </w:r>
      <w:r w:rsidR="00D77D11">
        <w:rPr>
          <w:rFonts w:asciiTheme="minorHAnsi" w:hAnsiTheme="minorHAnsi" w:cstheme="minorHAnsi"/>
        </w:rPr>
        <w:lastRenderedPageBreak/>
        <w:t xml:space="preserve">zlepšením nabídky a propagace </w:t>
      </w:r>
      <w:r w:rsidRPr="00EB28C9">
        <w:rPr>
          <w:rFonts w:asciiTheme="minorHAnsi" w:hAnsiTheme="minorHAnsi" w:cstheme="minorHAnsi"/>
        </w:rPr>
        <w:t xml:space="preserve">i využíváním elektronických aukcí. </w:t>
      </w:r>
      <w:r w:rsidR="00850688">
        <w:rPr>
          <w:rFonts w:asciiTheme="minorHAnsi" w:hAnsiTheme="minorHAnsi" w:cstheme="minorHAnsi"/>
        </w:rPr>
        <w:t xml:space="preserve">NKÚ naproti tomu </w:t>
      </w:r>
      <w:r w:rsidR="00EB28C9">
        <w:rPr>
          <w:rFonts w:asciiTheme="minorHAnsi" w:hAnsiTheme="minorHAnsi" w:cstheme="minorHAnsi"/>
        </w:rPr>
        <w:t>zji</w:t>
      </w:r>
      <w:r w:rsidR="00850688">
        <w:rPr>
          <w:rFonts w:asciiTheme="minorHAnsi" w:hAnsiTheme="minorHAnsi" w:cstheme="minorHAnsi"/>
        </w:rPr>
        <w:t xml:space="preserve">stil, že </w:t>
      </w:r>
      <w:r w:rsidR="00EB28C9">
        <w:rPr>
          <w:rFonts w:asciiTheme="minorHAnsi" w:hAnsiTheme="minorHAnsi" w:cstheme="minorHAnsi"/>
        </w:rPr>
        <w:t>v období 201</w:t>
      </w:r>
      <w:r w:rsidR="00F50B80">
        <w:rPr>
          <w:rFonts w:asciiTheme="minorHAnsi" w:hAnsiTheme="minorHAnsi" w:cstheme="minorHAnsi"/>
        </w:rPr>
        <w:t>5</w:t>
      </w:r>
      <w:r w:rsidRPr="00EB28C9">
        <w:rPr>
          <w:rFonts w:asciiTheme="minorHAnsi" w:hAnsiTheme="minorHAnsi" w:cstheme="minorHAnsi"/>
        </w:rPr>
        <w:t>–2017 převedlo</w:t>
      </w:r>
      <w:r w:rsidR="00D77D11">
        <w:rPr>
          <w:rFonts w:asciiTheme="minorHAnsi" w:hAnsiTheme="minorHAnsi" w:cstheme="minorHAnsi"/>
        </w:rPr>
        <w:t xml:space="preserve"> MO</w:t>
      </w:r>
      <w:r w:rsidRPr="00EB28C9">
        <w:rPr>
          <w:rFonts w:asciiTheme="minorHAnsi" w:hAnsiTheme="minorHAnsi" w:cstheme="minorHAnsi"/>
        </w:rPr>
        <w:t xml:space="preserve"> bezúplatně nemovitý majetek </w:t>
      </w:r>
      <w:r w:rsidR="00F50B80">
        <w:rPr>
          <w:rFonts w:asciiTheme="minorHAnsi" w:hAnsiTheme="minorHAnsi" w:cstheme="minorHAnsi"/>
        </w:rPr>
        <w:t>dva</w:t>
      </w:r>
      <w:r w:rsidRPr="00EB28C9">
        <w:rPr>
          <w:rFonts w:asciiTheme="minorHAnsi" w:hAnsiTheme="minorHAnsi" w:cstheme="minorHAnsi"/>
        </w:rPr>
        <w:t>krát</w:t>
      </w:r>
      <w:r w:rsidR="004A197A">
        <w:rPr>
          <w:rStyle w:val="Znakapoznpodarou"/>
          <w:rFonts w:asciiTheme="minorHAnsi" w:hAnsiTheme="minorHAnsi" w:cstheme="minorHAnsi"/>
        </w:rPr>
        <w:footnoteReference w:id="16"/>
      </w:r>
      <w:r w:rsidRPr="00EB28C9">
        <w:rPr>
          <w:rFonts w:asciiTheme="minorHAnsi" w:hAnsiTheme="minorHAnsi" w:cstheme="minorHAnsi"/>
        </w:rPr>
        <w:t xml:space="preserve"> vyšší účetní hodnoty v porovnání s</w:t>
      </w:r>
      <w:r w:rsidR="00577D4E">
        <w:rPr>
          <w:rFonts w:asciiTheme="minorHAnsi" w:hAnsiTheme="minorHAnsi" w:cstheme="minorHAnsi"/>
        </w:rPr>
        <w:t xml:space="preserve"> účetní hodnotou </w:t>
      </w:r>
      <w:r w:rsidRPr="00EB28C9">
        <w:rPr>
          <w:rFonts w:asciiTheme="minorHAnsi" w:hAnsiTheme="minorHAnsi" w:cstheme="minorHAnsi"/>
        </w:rPr>
        <w:t>prodan</w:t>
      </w:r>
      <w:r w:rsidR="00577D4E">
        <w:rPr>
          <w:rFonts w:asciiTheme="minorHAnsi" w:hAnsiTheme="minorHAnsi" w:cstheme="minorHAnsi"/>
        </w:rPr>
        <w:t>ého</w:t>
      </w:r>
      <w:r w:rsidR="0004124E">
        <w:rPr>
          <w:rFonts w:asciiTheme="minorHAnsi" w:hAnsiTheme="minorHAnsi" w:cstheme="minorHAnsi"/>
        </w:rPr>
        <w:t xml:space="preserve"> majetk</w:t>
      </w:r>
      <w:r w:rsidR="00577D4E">
        <w:rPr>
          <w:rFonts w:asciiTheme="minorHAnsi" w:hAnsiTheme="minorHAnsi" w:cstheme="minorHAnsi"/>
        </w:rPr>
        <w:t>u</w:t>
      </w:r>
      <w:r w:rsidR="0004124E">
        <w:rPr>
          <w:rFonts w:asciiTheme="minorHAnsi" w:hAnsiTheme="minorHAnsi" w:cstheme="minorHAnsi"/>
        </w:rPr>
        <w:t xml:space="preserve">, přitom </w:t>
      </w:r>
      <w:r w:rsidR="004A197A">
        <w:rPr>
          <w:rFonts w:asciiTheme="minorHAnsi" w:hAnsiTheme="minorHAnsi" w:cstheme="minorHAnsi"/>
        </w:rPr>
        <w:t xml:space="preserve">více než </w:t>
      </w:r>
      <w:r w:rsidR="00D77D11">
        <w:rPr>
          <w:rFonts w:asciiTheme="minorHAnsi" w:hAnsiTheme="minorHAnsi" w:cstheme="minorHAnsi"/>
        </w:rPr>
        <w:t>čtvrtina</w:t>
      </w:r>
      <w:r w:rsidR="004A197A">
        <w:rPr>
          <w:rFonts w:asciiTheme="minorHAnsi" w:hAnsiTheme="minorHAnsi" w:cstheme="minorHAnsi"/>
        </w:rPr>
        <w:t xml:space="preserve"> </w:t>
      </w:r>
      <w:r w:rsidR="006735C3">
        <w:rPr>
          <w:rFonts w:asciiTheme="minorHAnsi" w:hAnsiTheme="minorHAnsi" w:cstheme="minorHAnsi"/>
        </w:rPr>
        <w:t xml:space="preserve">hodnoty </w:t>
      </w:r>
      <w:r w:rsidR="00885EAA">
        <w:rPr>
          <w:rFonts w:asciiTheme="minorHAnsi" w:hAnsiTheme="minorHAnsi" w:cstheme="minorHAnsi"/>
        </w:rPr>
        <w:t xml:space="preserve">těchto </w:t>
      </w:r>
      <w:r w:rsidR="00B0431D">
        <w:rPr>
          <w:rFonts w:asciiTheme="minorHAnsi" w:hAnsiTheme="minorHAnsi" w:cstheme="minorHAnsi"/>
        </w:rPr>
        <w:t>bezúplatných</w:t>
      </w:r>
      <w:r w:rsidR="006735C3">
        <w:rPr>
          <w:rFonts w:asciiTheme="minorHAnsi" w:hAnsiTheme="minorHAnsi" w:cstheme="minorHAnsi"/>
        </w:rPr>
        <w:t xml:space="preserve"> </w:t>
      </w:r>
      <w:r w:rsidR="0004124E">
        <w:rPr>
          <w:rFonts w:asciiTheme="minorHAnsi" w:hAnsiTheme="minorHAnsi" w:cstheme="minorHAnsi"/>
        </w:rPr>
        <w:t>převod</w:t>
      </w:r>
      <w:r w:rsidR="00B0431D">
        <w:rPr>
          <w:rFonts w:asciiTheme="minorHAnsi" w:hAnsiTheme="minorHAnsi" w:cstheme="minorHAnsi"/>
        </w:rPr>
        <w:t>ů byla</w:t>
      </w:r>
      <w:r w:rsidR="0004124E">
        <w:rPr>
          <w:rFonts w:asciiTheme="minorHAnsi" w:hAnsiTheme="minorHAnsi" w:cstheme="minorHAnsi"/>
        </w:rPr>
        <w:t xml:space="preserve"> ve prospěch příspěvkových organizací zřízených MO. </w:t>
      </w:r>
      <w:r w:rsidR="00CD332E">
        <w:rPr>
          <w:rFonts w:asciiTheme="minorHAnsi" w:hAnsiTheme="minorHAnsi" w:cstheme="minorHAnsi"/>
        </w:rPr>
        <w:t>E</w:t>
      </w:r>
      <w:r w:rsidRPr="00EB28C9">
        <w:rPr>
          <w:rFonts w:asciiTheme="minorHAnsi" w:hAnsiTheme="minorHAnsi" w:cstheme="minorHAnsi"/>
        </w:rPr>
        <w:t xml:space="preserve">lektronické </w:t>
      </w:r>
      <w:r w:rsidR="00850688">
        <w:rPr>
          <w:rFonts w:asciiTheme="minorHAnsi" w:hAnsiTheme="minorHAnsi" w:cstheme="minorHAnsi"/>
        </w:rPr>
        <w:t>aukce MO nevyužívá</w:t>
      </w:r>
      <w:r w:rsidR="0004124E">
        <w:rPr>
          <w:rFonts w:asciiTheme="minorHAnsi" w:hAnsiTheme="minorHAnsi" w:cstheme="minorHAnsi"/>
        </w:rPr>
        <w:t xml:space="preserve">. </w:t>
      </w:r>
      <w:r w:rsidR="00E708EE">
        <w:rPr>
          <w:rFonts w:asciiTheme="minorHAnsi" w:hAnsiTheme="minorHAnsi" w:cstheme="minorHAnsi"/>
        </w:rPr>
        <w:t xml:space="preserve">Problematika </w:t>
      </w:r>
      <w:r w:rsidRPr="00EB28C9">
        <w:rPr>
          <w:rFonts w:asciiTheme="minorHAnsi" w:hAnsiTheme="minorHAnsi" w:cstheme="minorHAnsi"/>
        </w:rPr>
        <w:t>prodeje nemovitostí</w:t>
      </w:r>
      <w:r w:rsidR="00850688">
        <w:rPr>
          <w:rFonts w:asciiTheme="minorHAnsi" w:hAnsiTheme="minorHAnsi" w:cstheme="minorHAnsi"/>
        </w:rPr>
        <w:t xml:space="preserve"> MO</w:t>
      </w:r>
      <w:r w:rsidRPr="00EB28C9">
        <w:rPr>
          <w:rFonts w:asciiTheme="minorHAnsi" w:hAnsiTheme="minorHAnsi" w:cstheme="minorHAnsi"/>
        </w:rPr>
        <w:t xml:space="preserve"> </w:t>
      </w:r>
      <w:r w:rsidR="00E86CD1">
        <w:rPr>
          <w:rFonts w:asciiTheme="minorHAnsi" w:hAnsiTheme="minorHAnsi" w:cstheme="minorHAnsi"/>
        </w:rPr>
        <w:t>je</w:t>
      </w:r>
      <w:r w:rsidR="005C594A">
        <w:rPr>
          <w:rFonts w:asciiTheme="minorHAnsi" w:hAnsiTheme="minorHAnsi" w:cstheme="minorHAnsi"/>
        </w:rPr>
        <w:t xml:space="preserve"> uvedena </w:t>
      </w:r>
      <w:r w:rsidR="0004124E">
        <w:rPr>
          <w:rFonts w:asciiTheme="minorHAnsi" w:hAnsiTheme="minorHAnsi" w:cstheme="minorHAnsi"/>
        </w:rPr>
        <w:t>v </w:t>
      </w:r>
      <w:r w:rsidR="0004124E" w:rsidRPr="007A0982">
        <w:rPr>
          <w:rFonts w:asciiTheme="minorHAnsi" w:hAnsiTheme="minorHAnsi" w:cstheme="minorHAnsi"/>
        </w:rPr>
        <w:t xml:space="preserve">bodu </w:t>
      </w:r>
      <w:r w:rsidR="002872A5">
        <w:rPr>
          <w:rFonts w:asciiTheme="minorHAnsi" w:hAnsiTheme="minorHAnsi" w:cstheme="minorHAnsi"/>
        </w:rPr>
        <w:t>8</w:t>
      </w:r>
      <w:r w:rsidR="00D9640B">
        <w:rPr>
          <w:rFonts w:asciiTheme="minorHAnsi" w:hAnsiTheme="minorHAnsi" w:cstheme="minorHAnsi"/>
        </w:rPr>
        <w:t>.</w:t>
      </w:r>
    </w:p>
    <w:p w14:paraId="0596E23A" w14:textId="45CAED5B" w:rsidR="00B0431D" w:rsidRPr="00B0431D" w:rsidRDefault="00B0431D" w:rsidP="00B0431D">
      <w:pPr>
        <w:jc w:val="both"/>
        <w:rPr>
          <w:rFonts w:asciiTheme="minorHAnsi" w:hAnsiTheme="minorHAnsi" w:cstheme="minorHAnsi"/>
        </w:rPr>
      </w:pPr>
    </w:p>
    <w:p w14:paraId="00254ECD" w14:textId="40F0A1A8" w:rsidR="00BB197B" w:rsidRDefault="00BB197B" w:rsidP="00A1637C">
      <w:pPr>
        <w:pStyle w:val="Odstavecseseznamem"/>
        <w:numPr>
          <w:ilvl w:val="0"/>
          <w:numId w:val="50"/>
        </w:numPr>
        <w:ind w:left="357" w:hanging="357"/>
        <w:jc w:val="both"/>
        <w:rPr>
          <w:rFonts w:asciiTheme="minorHAnsi" w:hAnsiTheme="minorHAnsi" w:cstheme="minorHAnsi"/>
        </w:rPr>
      </w:pPr>
      <w:r w:rsidRPr="00EB28C9">
        <w:rPr>
          <w:rFonts w:asciiTheme="minorHAnsi" w:hAnsiTheme="minorHAnsi" w:cstheme="minorHAnsi"/>
        </w:rPr>
        <w:t>Výnos z prodeje nemovit</w:t>
      </w:r>
      <w:r w:rsidR="00CD332E">
        <w:rPr>
          <w:rFonts w:asciiTheme="minorHAnsi" w:hAnsiTheme="minorHAnsi" w:cstheme="minorHAnsi"/>
        </w:rPr>
        <w:t>ého majetku</w:t>
      </w:r>
      <w:r w:rsidRPr="00EB28C9">
        <w:rPr>
          <w:rFonts w:asciiTheme="minorHAnsi" w:hAnsiTheme="minorHAnsi" w:cstheme="minorHAnsi"/>
        </w:rPr>
        <w:t xml:space="preserve"> měl být reinvestován do perspektivních nemovitostí s cílem </w:t>
      </w:r>
      <w:r w:rsidR="00D3763C">
        <w:rPr>
          <w:rFonts w:asciiTheme="minorHAnsi" w:hAnsiTheme="minorHAnsi" w:cstheme="minorHAnsi"/>
        </w:rPr>
        <w:t>je z</w:t>
      </w:r>
      <w:r w:rsidRPr="00EB28C9">
        <w:rPr>
          <w:rFonts w:asciiTheme="minorHAnsi" w:hAnsiTheme="minorHAnsi" w:cstheme="minorHAnsi"/>
        </w:rPr>
        <w:t>modernizovat.</w:t>
      </w:r>
      <w:r w:rsidR="005914B8">
        <w:rPr>
          <w:rStyle w:val="Znakapoznpodarou"/>
          <w:rFonts w:asciiTheme="minorHAnsi" w:hAnsiTheme="minorHAnsi" w:cstheme="minorHAnsi"/>
        </w:rPr>
        <w:footnoteReference w:id="17"/>
      </w:r>
      <w:r w:rsidRPr="00EB28C9">
        <w:rPr>
          <w:rFonts w:asciiTheme="minorHAnsi" w:hAnsiTheme="minorHAnsi" w:cstheme="minorHAnsi"/>
        </w:rPr>
        <w:t xml:space="preserve"> Naproti tomu </w:t>
      </w:r>
      <w:r w:rsidR="0004124E">
        <w:rPr>
          <w:rFonts w:asciiTheme="minorHAnsi" w:hAnsiTheme="minorHAnsi" w:cstheme="minorHAnsi"/>
        </w:rPr>
        <w:t>NKÚ</w:t>
      </w:r>
      <w:r w:rsidR="00285C34">
        <w:rPr>
          <w:rFonts w:asciiTheme="minorHAnsi" w:hAnsiTheme="minorHAnsi" w:cstheme="minorHAnsi"/>
        </w:rPr>
        <w:t xml:space="preserve"> zji</w:t>
      </w:r>
      <w:r w:rsidR="0004124E">
        <w:rPr>
          <w:rFonts w:asciiTheme="minorHAnsi" w:hAnsiTheme="minorHAnsi" w:cstheme="minorHAnsi"/>
        </w:rPr>
        <w:t>stil</w:t>
      </w:r>
      <w:r w:rsidRPr="00EB28C9">
        <w:rPr>
          <w:rFonts w:asciiTheme="minorHAnsi" w:hAnsiTheme="minorHAnsi" w:cstheme="minorHAnsi"/>
        </w:rPr>
        <w:t xml:space="preserve">, že MO využilo </w:t>
      </w:r>
      <w:r w:rsidR="0034748C">
        <w:rPr>
          <w:rFonts w:asciiTheme="minorHAnsi" w:hAnsiTheme="minorHAnsi" w:cstheme="minorHAnsi"/>
        </w:rPr>
        <w:t xml:space="preserve">z </w:t>
      </w:r>
      <w:r w:rsidRPr="00EB28C9">
        <w:rPr>
          <w:rFonts w:asciiTheme="minorHAnsi" w:hAnsiTheme="minorHAnsi" w:cstheme="minorHAnsi"/>
        </w:rPr>
        <w:t>prostředk</w:t>
      </w:r>
      <w:r w:rsidR="0034748C">
        <w:rPr>
          <w:rFonts w:asciiTheme="minorHAnsi" w:hAnsiTheme="minorHAnsi" w:cstheme="minorHAnsi"/>
        </w:rPr>
        <w:t>ů</w:t>
      </w:r>
      <w:r w:rsidRPr="00EB28C9">
        <w:rPr>
          <w:rFonts w:asciiTheme="minorHAnsi" w:hAnsiTheme="minorHAnsi" w:cstheme="minorHAnsi"/>
        </w:rPr>
        <w:t xml:space="preserve"> </w:t>
      </w:r>
      <w:r w:rsidR="0004124E">
        <w:rPr>
          <w:rFonts w:asciiTheme="minorHAnsi" w:hAnsiTheme="minorHAnsi" w:cstheme="minorHAnsi"/>
        </w:rPr>
        <w:t>ve výši 4,168 mld. Kč</w:t>
      </w:r>
      <w:r w:rsidR="0004124E" w:rsidRPr="00EB28C9">
        <w:rPr>
          <w:rFonts w:asciiTheme="minorHAnsi" w:hAnsiTheme="minorHAnsi" w:cstheme="minorHAnsi"/>
        </w:rPr>
        <w:t xml:space="preserve"> </w:t>
      </w:r>
      <w:r w:rsidRPr="00EB28C9">
        <w:rPr>
          <w:rFonts w:asciiTheme="minorHAnsi" w:hAnsiTheme="minorHAnsi" w:cstheme="minorHAnsi"/>
        </w:rPr>
        <w:t>získan</w:t>
      </w:r>
      <w:r w:rsidR="0034748C">
        <w:rPr>
          <w:rFonts w:asciiTheme="minorHAnsi" w:hAnsiTheme="minorHAnsi" w:cstheme="minorHAnsi"/>
        </w:rPr>
        <w:t>ých</w:t>
      </w:r>
      <w:r w:rsidRPr="00EB28C9">
        <w:rPr>
          <w:rFonts w:asciiTheme="minorHAnsi" w:hAnsiTheme="minorHAnsi" w:cstheme="minorHAnsi"/>
        </w:rPr>
        <w:t xml:space="preserve"> prodeje</w:t>
      </w:r>
      <w:r w:rsidR="0034748C">
        <w:rPr>
          <w:rFonts w:asciiTheme="minorHAnsi" w:hAnsiTheme="minorHAnsi" w:cstheme="minorHAnsi"/>
        </w:rPr>
        <w:t>m</w:t>
      </w:r>
      <w:r w:rsidRPr="00EB28C9">
        <w:rPr>
          <w:rFonts w:asciiTheme="minorHAnsi" w:hAnsiTheme="minorHAnsi" w:cstheme="minorHAnsi"/>
        </w:rPr>
        <w:t xml:space="preserve"> nemovitostí v</w:t>
      </w:r>
      <w:r w:rsidR="005C594A">
        <w:rPr>
          <w:rFonts w:asciiTheme="minorHAnsi" w:hAnsiTheme="minorHAnsi" w:cstheme="minorHAnsi"/>
        </w:rPr>
        <w:t xml:space="preserve"> období </w:t>
      </w:r>
      <w:r w:rsidRPr="00EB28C9">
        <w:rPr>
          <w:rFonts w:asciiTheme="minorHAnsi" w:hAnsiTheme="minorHAnsi" w:cstheme="minorHAnsi"/>
        </w:rPr>
        <w:t>let 2004–2015 na modernizaci nemovité</w:t>
      </w:r>
      <w:r w:rsidR="00386722">
        <w:rPr>
          <w:rFonts w:asciiTheme="minorHAnsi" w:hAnsiTheme="minorHAnsi" w:cstheme="minorHAnsi"/>
        </w:rPr>
        <w:t>ho majetku</w:t>
      </w:r>
      <w:r w:rsidRPr="00EB28C9">
        <w:rPr>
          <w:rFonts w:asciiTheme="minorHAnsi" w:hAnsiTheme="minorHAnsi" w:cstheme="minorHAnsi"/>
        </w:rPr>
        <w:t xml:space="preserve"> pouze </w:t>
      </w:r>
      <w:r w:rsidR="002C305C">
        <w:rPr>
          <w:rFonts w:asciiTheme="minorHAnsi" w:hAnsiTheme="minorHAnsi" w:cstheme="minorHAnsi"/>
        </w:rPr>
        <w:t>0,777 mld. Kč</w:t>
      </w:r>
      <w:r w:rsidR="000F68E3">
        <w:rPr>
          <w:rFonts w:asciiTheme="minorHAnsi" w:hAnsiTheme="minorHAnsi" w:cstheme="minorHAnsi"/>
        </w:rPr>
        <w:t xml:space="preserve"> (</w:t>
      </w:r>
      <w:r w:rsidR="00C00C23">
        <w:rPr>
          <w:rFonts w:asciiTheme="minorHAnsi" w:hAnsiTheme="minorHAnsi" w:cstheme="minorHAnsi"/>
        </w:rPr>
        <w:t>podrobnosti jsou uvedeny v </w:t>
      </w:r>
      <w:r w:rsidR="00C00C23" w:rsidRPr="007A0982">
        <w:rPr>
          <w:rFonts w:asciiTheme="minorHAnsi" w:hAnsiTheme="minorHAnsi" w:cstheme="minorHAnsi"/>
        </w:rPr>
        <w:t xml:space="preserve">bodu </w:t>
      </w:r>
      <w:r w:rsidR="009D32A5">
        <w:rPr>
          <w:rFonts w:asciiTheme="minorHAnsi" w:hAnsiTheme="minorHAnsi" w:cstheme="minorHAnsi"/>
        </w:rPr>
        <w:t>4</w:t>
      </w:r>
      <w:r w:rsidR="007514FC">
        <w:rPr>
          <w:rFonts w:asciiTheme="minorHAnsi" w:hAnsiTheme="minorHAnsi" w:cstheme="minorHAnsi"/>
        </w:rPr>
        <w:t>)</w:t>
      </w:r>
      <w:r w:rsidR="00D9640B">
        <w:rPr>
          <w:rFonts w:asciiTheme="minorHAnsi" w:hAnsiTheme="minorHAnsi" w:cstheme="minorHAnsi"/>
        </w:rPr>
        <w:t>.</w:t>
      </w:r>
    </w:p>
    <w:p w14:paraId="1008F8A4" w14:textId="50854801" w:rsidR="00B0431D" w:rsidRPr="00B0431D" w:rsidRDefault="00B0431D" w:rsidP="00B0431D">
      <w:pPr>
        <w:jc w:val="both"/>
        <w:rPr>
          <w:rFonts w:asciiTheme="minorHAnsi" w:hAnsiTheme="minorHAnsi" w:cstheme="minorHAnsi"/>
        </w:rPr>
      </w:pPr>
    </w:p>
    <w:p w14:paraId="324CC5C5" w14:textId="078CFDFB" w:rsidR="00BB197B" w:rsidRDefault="00BB197B" w:rsidP="00A1637C">
      <w:pPr>
        <w:pStyle w:val="Odstavecseseznamem"/>
        <w:numPr>
          <w:ilvl w:val="0"/>
          <w:numId w:val="50"/>
        </w:numPr>
        <w:ind w:left="357" w:hanging="357"/>
        <w:jc w:val="both"/>
        <w:rPr>
          <w:rFonts w:asciiTheme="minorHAnsi" w:hAnsiTheme="minorHAnsi" w:cstheme="minorHAnsi"/>
        </w:rPr>
      </w:pPr>
      <w:r w:rsidRPr="00EB28C9">
        <w:rPr>
          <w:rFonts w:asciiTheme="minorHAnsi" w:hAnsiTheme="minorHAnsi" w:cstheme="minorHAnsi"/>
        </w:rPr>
        <w:t xml:space="preserve">Celková rozloha vojenských újezdů byla </w:t>
      </w:r>
      <w:r w:rsidR="0034748C">
        <w:rPr>
          <w:rFonts w:asciiTheme="minorHAnsi" w:hAnsiTheme="minorHAnsi" w:cstheme="minorHAnsi"/>
        </w:rPr>
        <w:t xml:space="preserve">vzhledem k </w:t>
      </w:r>
      <w:r w:rsidRPr="00EB28C9">
        <w:rPr>
          <w:rFonts w:asciiTheme="minorHAnsi" w:hAnsiTheme="minorHAnsi" w:cstheme="minorHAnsi"/>
        </w:rPr>
        <w:t>velikost</w:t>
      </w:r>
      <w:r w:rsidR="0034748C">
        <w:rPr>
          <w:rFonts w:asciiTheme="minorHAnsi" w:hAnsiTheme="minorHAnsi" w:cstheme="minorHAnsi"/>
        </w:rPr>
        <w:t>i</w:t>
      </w:r>
      <w:r w:rsidRPr="00EB28C9">
        <w:rPr>
          <w:rFonts w:asciiTheme="minorHAnsi" w:hAnsiTheme="minorHAnsi" w:cstheme="minorHAnsi"/>
        </w:rPr>
        <w:t xml:space="preserve"> A</w:t>
      </w:r>
      <w:r w:rsidR="00B32576">
        <w:rPr>
          <w:rFonts w:asciiTheme="minorHAnsi" w:hAnsiTheme="minorHAnsi" w:cstheme="minorHAnsi"/>
        </w:rPr>
        <w:t>rmády</w:t>
      </w:r>
      <w:r w:rsidRPr="00EB28C9">
        <w:rPr>
          <w:rFonts w:asciiTheme="minorHAnsi" w:hAnsiTheme="minorHAnsi" w:cstheme="minorHAnsi"/>
        </w:rPr>
        <w:t xml:space="preserve"> neadekvátní, proto mělo MO </w:t>
      </w:r>
      <w:r w:rsidR="009A55BA">
        <w:rPr>
          <w:rFonts w:asciiTheme="minorHAnsi" w:hAnsiTheme="minorHAnsi" w:cstheme="minorHAnsi"/>
        </w:rPr>
        <w:t xml:space="preserve">jejich </w:t>
      </w:r>
      <w:r w:rsidRPr="00EB28C9">
        <w:rPr>
          <w:rFonts w:asciiTheme="minorHAnsi" w:hAnsiTheme="minorHAnsi" w:cstheme="minorHAnsi"/>
        </w:rPr>
        <w:t>rozlohu do roku 2015 snížit tak, aby odpovídala reálným potřebám</w:t>
      </w:r>
      <w:r w:rsidR="009A55BA">
        <w:rPr>
          <w:rFonts w:asciiTheme="minorHAnsi" w:hAnsiTheme="minorHAnsi" w:cstheme="minorHAnsi"/>
        </w:rPr>
        <w:t xml:space="preserve"> Armády</w:t>
      </w:r>
      <w:r w:rsidRPr="00EB28C9">
        <w:rPr>
          <w:rFonts w:asciiTheme="minorHAnsi" w:hAnsiTheme="minorHAnsi" w:cstheme="minorHAnsi"/>
        </w:rPr>
        <w:t xml:space="preserve">. </w:t>
      </w:r>
      <w:r w:rsidR="0047749B">
        <w:rPr>
          <w:rFonts w:asciiTheme="minorHAnsi" w:hAnsiTheme="minorHAnsi" w:cstheme="minorHAnsi"/>
        </w:rPr>
        <w:t xml:space="preserve">NKÚ zjistil, že </w:t>
      </w:r>
      <w:r w:rsidRPr="00EB28C9">
        <w:rPr>
          <w:rFonts w:asciiTheme="minorHAnsi" w:hAnsiTheme="minorHAnsi" w:cstheme="minorHAnsi"/>
        </w:rPr>
        <w:t>celková rozloha vojenských újezdů byla ke dni 1. ledna 2016 snížena o 36 % a činí cca 1,1 % území ČR</w:t>
      </w:r>
      <w:r w:rsidR="009A55BA">
        <w:rPr>
          <w:rFonts w:asciiTheme="minorHAnsi" w:hAnsiTheme="minorHAnsi" w:cstheme="minorHAnsi"/>
        </w:rPr>
        <w:t>.</w:t>
      </w:r>
      <w:r w:rsidRPr="00EB28C9">
        <w:rPr>
          <w:rFonts w:asciiTheme="minorHAnsi" w:hAnsiTheme="minorHAnsi" w:cstheme="minorHAnsi"/>
        </w:rPr>
        <w:t xml:space="preserve"> Ke konci roku 2017 připadalo </w:t>
      </w:r>
      <w:r w:rsidR="00CD332E">
        <w:rPr>
          <w:rFonts w:asciiTheme="minorHAnsi" w:hAnsiTheme="minorHAnsi" w:cstheme="minorHAnsi"/>
        </w:rPr>
        <w:t xml:space="preserve">v ČR </w:t>
      </w:r>
      <w:r w:rsidRPr="00EB28C9">
        <w:rPr>
          <w:rFonts w:asciiTheme="minorHAnsi" w:hAnsiTheme="minorHAnsi" w:cstheme="minorHAnsi"/>
        </w:rPr>
        <w:t>na jednoho vojáka 3,6</w:t>
      </w:r>
      <w:r w:rsidR="00D9640B">
        <w:rPr>
          <w:rFonts w:asciiTheme="minorHAnsi" w:hAnsiTheme="minorHAnsi" w:cstheme="minorHAnsi"/>
        </w:rPr>
        <w:t> </w:t>
      </w:r>
      <w:r w:rsidRPr="00EB28C9">
        <w:rPr>
          <w:rFonts w:asciiTheme="minorHAnsi" w:hAnsiTheme="minorHAnsi" w:cstheme="minorHAnsi"/>
        </w:rPr>
        <w:t>h</w:t>
      </w:r>
      <w:r w:rsidR="00B32576">
        <w:rPr>
          <w:rFonts w:asciiTheme="minorHAnsi" w:hAnsiTheme="minorHAnsi" w:cstheme="minorHAnsi"/>
        </w:rPr>
        <w:t>ektaru</w:t>
      </w:r>
      <w:r w:rsidR="00CB5870">
        <w:rPr>
          <w:rFonts w:asciiTheme="minorHAnsi" w:hAnsiTheme="minorHAnsi" w:cstheme="minorHAnsi"/>
        </w:rPr>
        <w:t xml:space="preserve"> újezd</w:t>
      </w:r>
      <w:r w:rsidR="00D9640B">
        <w:rPr>
          <w:rFonts w:asciiTheme="minorHAnsi" w:hAnsiTheme="minorHAnsi" w:cstheme="minorHAnsi"/>
        </w:rPr>
        <w:t>ů</w:t>
      </w:r>
      <w:r w:rsidRPr="00EB28C9">
        <w:rPr>
          <w:rFonts w:asciiTheme="minorHAnsi" w:hAnsiTheme="minorHAnsi" w:cstheme="minorHAnsi"/>
        </w:rPr>
        <w:t xml:space="preserve">, </w:t>
      </w:r>
      <w:r w:rsidR="00CD332E">
        <w:rPr>
          <w:rFonts w:asciiTheme="minorHAnsi" w:hAnsiTheme="minorHAnsi" w:cstheme="minorHAnsi"/>
        </w:rPr>
        <w:t xml:space="preserve">což je </w:t>
      </w:r>
      <w:r w:rsidRPr="00EB28C9">
        <w:rPr>
          <w:rFonts w:asciiTheme="minorHAnsi" w:hAnsiTheme="minorHAnsi" w:cstheme="minorHAnsi"/>
        </w:rPr>
        <w:t>t</w:t>
      </w:r>
      <w:r w:rsidR="001A7BBC">
        <w:rPr>
          <w:rFonts w:asciiTheme="minorHAnsi" w:hAnsiTheme="minorHAnsi" w:cstheme="minorHAnsi"/>
        </w:rPr>
        <w:t>řikrát více než v roce 1993</w:t>
      </w:r>
      <w:r w:rsidR="00D9640B">
        <w:rPr>
          <w:rFonts w:asciiTheme="minorHAnsi" w:hAnsiTheme="minorHAnsi" w:cstheme="minorHAnsi"/>
        </w:rPr>
        <w:t>.</w:t>
      </w:r>
    </w:p>
    <w:p w14:paraId="10F266C1" w14:textId="0E136705" w:rsidR="00B0431D" w:rsidRPr="00B0431D" w:rsidRDefault="00B0431D" w:rsidP="00B0431D">
      <w:pPr>
        <w:jc w:val="both"/>
        <w:rPr>
          <w:rFonts w:asciiTheme="minorHAnsi" w:hAnsiTheme="minorHAnsi" w:cstheme="minorHAnsi"/>
        </w:rPr>
      </w:pPr>
    </w:p>
    <w:p w14:paraId="464BF25B" w14:textId="3E3E5DBF" w:rsidR="00BB197B" w:rsidRDefault="00BB197B" w:rsidP="00A1637C">
      <w:pPr>
        <w:pStyle w:val="Odstavecseseznamem"/>
        <w:numPr>
          <w:ilvl w:val="0"/>
          <w:numId w:val="50"/>
        </w:numPr>
        <w:ind w:left="357" w:hanging="357"/>
        <w:jc w:val="both"/>
        <w:rPr>
          <w:rFonts w:asciiTheme="minorHAnsi" w:hAnsiTheme="minorHAnsi" w:cstheme="minorHAnsi"/>
        </w:rPr>
      </w:pPr>
      <w:r w:rsidRPr="00EB28C9">
        <w:rPr>
          <w:rFonts w:asciiTheme="minorHAnsi" w:hAnsiTheme="minorHAnsi" w:cstheme="minorHAnsi"/>
        </w:rPr>
        <w:t xml:space="preserve">Do roku 2015 měla být redukována </w:t>
      </w:r>
      <w:r w:rsidR="0034748C">
        <w:rPr>
          <w:rFonts w:asciiTheme="minorHAnsi" w:hAnsiTheme="minorHAnsi" w:cstheme="minorHAnsi"/>
        </w:rPr>
        <w:t>síť posádek a dislokačních míst</w:t>
      </w:r>
      <w:r w:rsidRPr="00EB28C9">
        <w:rPr>
          <w:rFonts w:asciiTheme="minorHAnsi" w:hAnsiTheme="minorHAnsi" w:cstheme="minorHAnsi"/>
        </w:rPr>
        <w:t xml:space="preserve"> </w:t>
      </w:r>
      <w:r w:rsidR="0034748C">
        <w:rPr>
          <w:rFonts w:asciiTheme="minorHAnsi" w:hAnsiTheme="minorHAnsi" w:cstheme="minorHAnsi"/>
        </w:rPr>
        <w:t>a</w:t>
      </w:r>
      <w:r w:rsidR="00973F1E">
        <w:rPr>
          <w:rFonts w:asciiTheme="minorHAnsi" w:hAnsiTheme="minorHAnsi" w:cstheme="minorHAnsi"/>
        </w:rPr>
        <w:t xml:space="preserve"> </w:t>
      </w:r>
      <w:r w:rsidRPr="00EB28C9">
        <w:rPr>
          <w:rFonts w:asciiTheme="minorHAnsi" w:hAnsiTheme="minorHAnsi" w:cstheme="minorHAnsi"/>
        </w:rPr>
        <w:t>neperspektivní majetek měla A</w:t>
      </w:r>
      <w:r w:rsidR="00E86CD1">
        <w:rPr>
          <w:rFonts w:asciiTheme="minorHAnsi" w:hAnsiTheme="minorHAnsi" w:cstheme="minorHAnsi"/>
        </w:rPr>
        <w:t>rmáda</w:t>
      </w:r>
      <w:r w:rsidRPr="00EB28C9">
        <w:rPr>
          <w:rFonts w:asciiTheme="minorHAnsi" w:hAnsiTheme="minorHAnsi" w:cstheme="minorHAnsi"/>
        </w:rPr>
        <w:t xml:space="preserve"> opustit nejpozdě</w:t>
      </w:r>
      <w:r w:rsidR="0034748C">
        <w:rPr>
          <w:rFonts w:asciiTheme="minorHAnsi" w:hAnsiTheme="minorHAnsi" w:cstheme="minorHAnsi"/>
        </w:rPr>
        <w:t xml:space="preserve">ji do konce roku 2018. Naproti tomu </w:t>
      </w:r>
      <w:r w:rsidR="0047749B">
        <w:rPr>
          <w:rFonts w:asciiTheme="minorHAnsi" w:hAnsiTheme="minorHAnsi" w:cstheme="minorHAnsi"/>
        </w:rPr>
        <w:t xml:space="preserve">NKÚ zjistil, že </w:t>
      </w:r>
      <w:r w:rsidRPr="00EB28C9">
        <w:rPr>
          <w:rFonts w:asciiTheme="minorHAnsi" w:hAnsiTheme="minorHAnsi" w:cstheme="minorHAnsi"/>
        </w:rPr>
        <w:t xml:space="preserve">MO </w:t>
      </w:r>
      <w:r w:rsidR="00E86CD1" w:rsidRPr="00EB28C9">
        <w:rPr>
          <w:rFonts w:asciiTheme="minorHAnsi" w:hAnsiTheme="minorHAnsi" w:cstheme="minorHAnsi"/>
        </w:rPr>
        <w:t xml:space="preserve">začalo </w:t>
      </w:r>
      <w:r w:rsidRPr="00EB28C9">
        <w:rPr>
          <w:rFonts w:asciiTheme="minorHAnsi" w:hAnsiTheme="minorHAnsi" w:cstheme="minorHAnsi"/>
        </w:rPr>
        <w:t xml:space="preserve">některá původně zrušená místa </w:t>
      </w:r>
      <w:r w:rsidR="00D3763C">
        <w:rPr>
          <w:rFonts w:asciiTheme="minorHAnsi" w:hAnsiTheme="minorHAnsi" w:cstheme="minorHAnsi"/>
        </w:rPr>
        <w:t xml:space="preserve">dislokace </w:t>
      </w:r>
      <w:r w:rsidR="00E86CD1">
        <w:rPr>
          <w:rFonts w:asciiTheme="minorHAnsi" w:hAnsiTheme="minorHAnsi" w:cstheme="minorHAnsi"/>
        </w:rPr>
        <w:t>opět obnov</w:t>
      </w:r>
      <w:r w:rsidR="00285C34">
        <w:rPr>
          <w:rFonts w:asciiTheme="minorHAnsi" w:hAnsiTheme="minorHAnsi" w:cstheme="minorHAnsi"/>
        </w:rPr>
        <w:t>ovat. Jedná se např. o </w:t>
      </w:r>
      <w:r w:rsidRPr="00EB28C9">
        <w:rPr>
          <w:rFonts w:asciiTheme="minorHAnsi" w:hAnsiTheme="minorHAnsi" w:cstheme="minorHAnsi"/>
        </w:rPr>
        <w:t>vojenský areál Dukelská kasárna I v Rakovníku, skladový</w:t>
      </w:r>
      <w:r w:rsidR="00285C34">
        <w:rPr>
          <w:rFonts w:asciiTheme="minorHAnsi" w:hAnsiTheme="minorHAnsi" w:cstheme="minorHAnsi"/>
        </w:rPr>
        <w:t xml:space="preserve"> areál v Ústí nad Orlicí nebo </w:t>
      </w:r>
      <w:r w:rsidRPr="00EB28C9">
        <w:rPr>
          <w:rFonts w:asciiTheme="minorHAnsi" w:hAnsiTheme="minorHAnsi" w:cstheme="minorHAnsi"/>
        </w:rPr>
        <w:t>letiště</w:t>
      </w:r>
      <w:r w:rsidR="00CD332E">
        <w:rPr>
          <w:rFonts w:asciiTheme="minorHAnsi" w:hAnsiTheme="minorHAnsi" w:cstheme="minorHAnsi"/>
        </w:rPr>
        <w:t xml:space="preserve"> v</w:t>
      </w:r>
      <w:r w:rsidR="0047749B">
        <w:rPr>
          <w:rFonts w:asciiTheme="minorHAnsi" w:hAnsiTheme="minorHAnsi" w:cstheme="minorHAnsi"/>
        </w:rPr>
        <w:t> </w:t>
      </w:r>
      <w:r w:rsidRPr="00EB28C9">
        <w:rPr>
          <w:rFonts w:asciiTheme="minorHAnsi" w:hAnsiTheme="minorHAnsi" w:cstheme="minorHAnsi"/>
        </w:rPr>
        <w:t>Přerov</w:t>
      </w:r>
      <w:r w:rsidR="00CD332E">
        <w:rPr>
          <w:rFonts w:asciiTheme="minorHAnsi" w:hAnsiTheme="minorHAnsi" w:cstheme="minorHAnsi"/>
        </w:rPr>
        <w:t>ě</w:t>
      </w:r>
      <w:r w:rsidR="0047749B">
        <w:rPr>
          <w:rFonts w:asciiTheme="minorHAnsi" w:hAnsiTheme="minorHAnsi" w:cstheme="minorHAnsi"/>
        </w:rPr>
        <w:t xml:space="preserve"> (podrobnosti jsou uvedeny v </w:t>
      </w:r>
      <w:r w:rsidR="0047749B" w:rsidRPr="007A0982">
        <w:rPr>
          <w:rFonts w:asciiTheme="minorHAnsi" w:hAnsiTheme="minorHAnsi" w:cstheme="minorHAnsi"/>
        </w:rPr>
        <w:t xml:space="preserve">bodu </w:t>
      </w:r>
      <w:r w:rsidR="009D32A5">
        <w:rPr>
          <w:rFonts w:asciiTheme="minorHAnsi" w:hAnsiTheme="minorHAnsi" w:cstheme="minorHAnsi"/>
        </w:rPr>
        <w:t>3</w:t>
      </w:r>
      <w:r w:rsidR="0047749B" w:rsidRPr="007A0982">
        <w:rPr>
          <w:rFonts w:asciiTheme="minorHAnsi" w:hAnsiTheme="minorHAnsi" w:cstheme="minorHAnsi"/>
        </w:rPr>
        <w:t>)</w:t>
      </w:r>
      <w:r w:rsidR="00D9640B">
        <w:rPr>
          <w:rFonts w:asciiTheme="minorHAnsi" w:hAnsiTheme="minorHAnsi" w:cstheme="minorHAnsi"/>
        </w:rPr>
        <w:t>.</w:t>
      </w:r>
    </w:p>
    <w:p w14:paraId="3EB657B4" w14:textId="6FDFD015" w:rsidR="00B0431D" w:rsidRPr="00B0431D" w:rsidRDefault="00B0431D" w:rsidP="00B0431D">
      <w:pPr>
        <w:jc w:val="both"/>
        <w:rPr>
          <w:rFonts w:asciiTheme="minorHAnsi" w:hAnsiTheme="minorHAnsi" w:cstheme="minorHAnsi"/>
        </w:rPr>
      </w:pPr>
    </w:p>
    <w:p w14:paraId="6A9D6279" w14:textId="799F2D9E" w:rsidR="00BB197B" w:rsidRDefault="00BB197B" w:rsidP="00A1637C">
      <w:pPr>
        <w:pStyle w:val="Odstavecseseznamem"/>
        <w:numPr>
          <w:ilvl w:val="0"/>
          <w:numId w:val="50"/>
        </w:numPr>
        <w:ind w:left="357" w:hanging="357"/>
        <w:jc w:val="both"/>
        <w:rPr>
          <w:rFonts w:asciiTheme="minorHAnsi" w:hAnsiTheme="minorHAnsi" w:cstheme="minorHAnsi"/>
        </w:rPr>
      </w:pPr>
      <w:r w:rsidRPr="00EB28C9">
        <w:rPr>
          <w:rFonts w:asciiTheme="minorHAnsi" w:hAnsiTheme="minorHAnsi" w:cstheme="minorHAnsi"/>
        </w:rPr>
        <w:t xml:space="preserve">MO mělo zefektivnit síť </w:t>
      </w:r>
      <w:r w:rsidR="007A0982">
        <w:rPr>
          <w:rFonts w:asciiTheme="minorHAnsi" w:hAnsiTheme="minorHAnsi" w:cstheme="minorHAnsi"/>
        </w:rPr>
        <w:t xml:space="preserve">vojenských </w:t>
      </w:r>
      <w:r w:rsidRPr="00EB28C9">
        <w:rPr>
          <w:rFonts w:asciiTheme="minorHAnsi" w:hAnsiTheme="minorHAnsi" w:cstheme="minorHAnsi"/>
        </w:rPr>
        <w:t xml:space="preserve">ubytovacích zařízení. </w:t>
      </w:r>
      <w:r w:rsidR="00E86CD1">
        <w:rPr>
          <w:rFonts w:asciiTheme="minorHAnsi" w:hAnsiTheme="minorHAnsi" w:cstheme="minorHAnsi"/>
        </w:rPr>
        <w:t xml:space="preserve">V </w:t>
      </w:r>
      <w:r w:rsidRPr="00EB28C9">
        <w:rPr>
          <w:rFonts w:asciiTheme="minorHAnsi" w:hAnsiTheme="minorHAnsi" w:cstheme="minorHAnsi"/>
        </w:rPr>
        <w:t>květnu 20</w:t>
      </w:r>
      <w:r w:rsidR="00E86CD1">
        <w:rPr>
          <w:rFonts w:asciiTheme="minorHAnsi" w:hAnsiTheme="minorHAnsi" w:cstheme="minorHAnsi"/>
        </w:rPr>
        <w:t xml:space="preserve">14 </w:t>
      </w:r>
      <w:r w:rsidR="00CD332E" w:rsidRPr="00EB28C9">
        <w:rPr>
          <w:rFonts w:asciiTheme="minorHAnsi" w:hAnsiTheme="minorHAnsi" w:cstheme="minorHAnsi"/>
        </w:rPr>
        <w:t xml:space="preserve">v rámci úsporných opatření </w:t>
      </w:r>
      <w:r w:rsidR="00CB5870">
        <w:rPr>
          <w:rFonts w:asciiTheme="minorHAnsi" w:hAnsiTheme="minorHAnsi" w:cstheme="minorHAnsi"/>
        </w:rPr>
        <w:t xml:space="preserve">MO </w:t>
      </w:r>
      <w:r w:rsidR="00E86CD1">
        <w:rPr>
          <w:rFonts w:asciiTheme="minorHAnsi" w:hAnsiTheme="minorHAnsi" w:cstheme="minorHAnsi"/>
        </w:rPr>
        <w:t>ve spolupráci s A</w:t>
      </w:r>
      <w:r w:rsidRPr="00EB28C9">
        <w:rPr>
          <w:rFonts w:asciiTheme="minorHAnsi" w:hAnsiTheme="minorHAnsi" w:cstheme="minorHAnsi"/>
        </w:rPr>
        <w:t>S</w:t>
      </w:r>
      <w:r w:rsidR="00E86CD1">
        <w:rPr>
          <w:rFonts w:asciiTheme="minorHAnsi" w:hAnsiTheme="minorHAnsi" w:cstheme="minorHAnsi"/>
        </w:rPr>
        <w:t xml:space="preserve">PO </w:t>
      </w:r>
      <w:r w:rsidR="0047749B">
        <w:rPr>
          <w:rFonts w:asciiTheme="minorHAnsi" w:hAnsiTheme="minorHAnsi" w:cstheme="minorHAnsi"/>
        </w:rPr>
        <w:t xml:space="preserve">navrhlo </w:t>
      </w:r>
      <w:r w:rsidRPr="00EB28C9">
        <w:rPr>
          <w:rFonts w:asciiTheme="minorHAnsi" w:hAnsiTheme="minorHAnsi" w:cstheme="minorHAnsi"/>
        </w:rPr>
        <w:t>ukončit provoz 37 ubytov</w:t>
      </w:r>
      <w:r w:rsidR="00E86CD1">
        <w:rPr>
          <w:rFonts w:asciiTheme="minorHAnsi" w:hAnsiTheme="minorHAnsi" w:cstheme="minorHAnsi"/>
        </w:rPr>
        <w:t>en</w:t>
      </w:r>
      <w:r w:rsidR="00A1637C">
        <w:rPr>
          <w:rFonts w:asciiTheme="minorHAnsi" w:hAnsiTheme="minorHAnsi" w:cstheme="minorHAnsi"/>
        </w:rPr>
        <w:t xml:space="preserve">, </w:t>
      </w:r>
      <w:r w:rsidR="00D064AD">
        <w:rPr>
          <w:rFonts w:asciiTheme="minorHAnsi" w:hAnsiTheme="minorHAnsi" w:cstheme="minorHAnsi"/>
        </w:rPr>
        <w:t>z toho 31</w:t>
      </w:r>
      <w:r w:rsidR="00A1637C">
        <w:rPr>
          <w:rFonts w:asciiTheme="minorHAnsi" w:hAnsiTheme="minorHAnsi" w:cstheme="minorHAnsi"/>
        </w:rPr>
        <w:t xml:space="preserve"> poté</w:t>
      </w:r>
      <w:r w:rsidR="00D064AD">
        <w:rPr>
          <w:rFonts w:asciiTheme="minorHAnsi" w:hAnsiTheme="minorHAnsi" w:cstheme="minorHAnsi"/>
        </w:rPr>
        <w:t xml:space="preserve"> prodat</w:t>
      </w:r>
      <w:r w:rsidR="00CB5870">
        <w:rPr>
          <w:rFonts w:asciiTheme="minorHAnsi" w:hAnsiTheme="minorHAnsi" w:cstheme="minorHAnsi"/>
        </w:rPr>
        <w:t xml:space="preserve">. </w:t>
      </w:r>
      <w:r w:rsidRPr="00EB28C9">
        <w:rPr>
          <w:rFonts w:asciiTheme="minorHAnsi" w:hAnsiTheme="minorHAnsi" w:cstheme="minorHAnsi"/>
        </w:rPr>
        <w:t>A</w:t>
      </w:r>
      <w:r w:rsidR="00E86CD1">
        <w:rPr>
          <w:rFonts w:asciiTheme="minorHAnsi" w:hAnsiTheme="minorHAnsi" w:cstheme="minorHAnsi"/>
        </w:rPr>
        <w:t>rmáda</w:t>
      </w:r>
      <w:r w:rsidR="00D064AD">
        <w:rPr>
          <w:rFonts w:asciiTheme="minorHAnsi" w:hAnsiTheme="minorHAnsi" w:cstheme="minorHAnsi"/>
        </w:rPr>
        <w:t xml:space="preserve"> </w:t>
      </w:r>
      <w:r w:rsidRPr="00EB28C9">
        <w:rPr>
          <w:rFonts w:asciiTheme="minorHAnsi" w:hAnsiTheme="minorHAnsi" w:cstheme="minorHAnsi"/>
        </w:rPr>
        <w:t xml:space="preserve">po několika schvalovacích kolech </w:t>
      </w:r>
      <w:r w:rsidR="00D9640B" w:rsidRPr="00EB28C9">
        <w:rPr>
          <w:rFonts w:asciiTheme="minorHAnsi" w:hAnsiTheme="minorHAnsi" w:cstheme="minorHAnsi"/>
        </w:rPr>
        <w:t xml:space="preserve">odsouhlasila </w:t>
      </w:r>
      <w:r w:rsidRPr="00EB28C9">
        <w:rPr>
          <w:rFonts w:asciiTheme="minorHAnsi" w:hAnsiTheme="minorHAnsi" w:cstheme="minorHAnsi"/>
        </w:rPr>
        <w:t xml:space="preserve">k prodeji pouze sedm </w:t>
      </w:r>
      <w:r w:rsidR="00A1637C">
        <w:rPr>
          <w:rFonts w:asciiTheme="minorHAnsi" w:hAnsiTheme="minorHAnsi" w:cstheme="minorHAnsi"/>
        </w:rPr>
        <w:t>ubytoven</w:t>
      </w:r>
      <w:r w:rsidR="0014797D">
        <w:rPr>
          <w:rFonts w:asciiTheme="minorHAnsi" w:hAnsiTheme="minorHAnsi" w:cstheme="minorHAnsi"/>
        </w:rPr>
        <w:t xml:space="preserve"> s tím,</w:t>
      </w:r>
      <w:r w:rsidR="00CD332E">
        <w:rPr>
          <w:rFonts w:asciiTheme="minorHAnsi" w:hAnsiTheme="minorHAnsi" w:cstheme="minorHAnsi"/>
        </w:rPr>
        <w:t xml:space="preserve"> že ostatní </w:t>
      </w:r>
      <w:r w:rsidR="00CB5870">
        <w:rPr>
          <w:rFonts w:asciiTheme="minorHAnsi" w:hAnsiTheme="minorHAnsi" w:cstheme="minorHAnsi"/>
        </w:rPr>
        <w:t xml:space="preserve">budou ponechány pro případnou </w:t>
      </w:r>
      <w:r w:rsidR="0014797D">
        <w:rPr>
          <w:rFonts w:asciiTheme="minorHAnsi" w:hAnsiTheme="minorHAnsi" w:cstheme="minorHAnsi"/>
        </w:rPr>
        <w:t>potřeb</w:t>
      </w:r>
      <w:r w:rsidR="00CB5870">
        <w:rPr>
          <w:rFonts w:asciiTheme="minorHAnsi" w:hAnsiTheme="minorHAnsi" w:cstheme="minorHAnsi"/>
        </w:rPr>
        <w:t>u</w:t>
      </w:r>
      <w:r w:rsidR="0047749B">
        <w:rPr>
          <w:rFonts w:asciiTheme="minorHAnsi" w:hAnsiTheme="minorHAnsi" w:cstheme="minorHAnsi"/>
        </w:rPr>
        <w:t xml:space="preserve"> (podrobnosti jsou uvedeny v bodu </w:t>
      </w:r>
      <w:r w:rsidR="007514FC">
        <w:rPr>
          <w:rFonts w:asciiTheme="minorHAnsi" w:hAnsiTheme="minorHAnsi" w:cstheme="minorHAnsi"/>
        </w:rPr>
        <w:t>5</w:t>
      </w:r>
      <w:r w:rsidR="0047749B" w:rsidRPr="007A0982">
        <w:rPr>
          <w:rFonts w:asciiTheme="minorHAnsi" w:hAnsiTheme="minorHAnsi" w:cstheme="minorHAnsi"/>
        </w:rPr>
        <w:t>)</w:t>
      </w:r>
      <w:r w:rsidR="00CD332E">
        <w:rPr>
          <w:rFonts w:asciiTheme="minorHAnsi" w:hAnsiTheme="minorHAnsi" w:cstheme="minorHAnsi"/>
        </w:rPr>
        <w:t>.</w:t>
      </w:r>
    </w:p>
    <w:p w14:paraId="7C6B855B" w14:textId="195BC048" w:rsidR="00912E64" w:rsidRDefault="00912E64" w:rsidP="00912E64">
      <w:pPr>
        <w:jc w:val="both"/>
        <w:rPr>
          <w:rFonts w:ascii="Calibri" w:hAnsi="Calibri"/>
        </w:rPr>
      </w:pPr>
    </w:p>
    <w:p w14:paraId="26C78567" w14:textId="6AA6004E" w:rsidR="006C50DA" w:rsidRPr="00B976A2" w:rsidRDefault="007B6721" w:rsidP="00ED4A01">
      <w:pPr>
        <w:jc w:val="both"/>
        <w:rPr>
          <w:rFonts w:asciiTheme="minorHAnsi" w:hAnsiTheme="minorHAnsi" w:cstheme="minorHAnsi"/>
        </w:rPr>
      </w:pPr>
      <w:r>
        <w:rPr>
          <w:rFonts w:ascii="Calibri" w:hAnsi="Calibri"/>
        </w:rPr>
        <w:t>Další k</w:t>
      </w:r>
      <w:r w:rsidR="009313BA" w:rsidRPr="001C5283">
        <w:rPr>
          <w:rFonts w:ascii="Calibri" w:hAnsi="Calibri"/>
        </w:rPr>
        <w:t>oncep</w:t>
      </w:r>
      <w:r>
        <w:rPr>
          <w:rFonts w:ascii="Calibri" w:hAnsi="Calibri"/>
        </w:rPr>
        <w:t>ční dokumenty</w:t>
      </w:r>
      <w:r w:rsidR="006C50DA">
        <w:rPr>
          <w:rFonts w:ascii="Calibri" w:hAnsi="Calibri"/>
        </w:rPr>
        <w:t xml:space="preserve"> </w:t>
      </w:r>
      <w:r w:rsidR="00B976A2">
        <w:rPr>
          <w:rFonts w:ascii="Calibri" w:hAnsi="Calibri"/>
        </w:rPr>
        <w:t xml:space="preserve">MO </w:t>
      </w:r>
      <w:r>
        <w:rPr>
          <w:rFonts w:ascii="Calibri" w:hAnsi="Calibri"/>
        </w:rPr>
        <w:t xml:space="preserve">z </w:t>
      </w:r>
      <w:r w:rsidR="001C5283">
        <w:rPr>
          <w:rFonts w:ascii="Calibri" w:hAnsi="Calibri"/>
        </w:rPr>
        <w:t>období let 2002</w:t>
      </w:r>
      <w:r w:rsidR="0014797D">
        <w:rPr>
          <w:rFonts w:ascii="Calibri" w:hAnsi="Calibri"/>
        </w:rPr>
        <w:t>–</w:t>
      </w:r>
      <w:r w:rsidR="001C5283">
        <w:rPr>
          <w:rFonts w:ascii="Calibri" w:hAnsi="Calibri"/>
        </w:rPr>
        <w:t>2017</w:t>
      </w:r>
      <w:r w:rsidR="009313BA" w:rsidRPr="001C5283">
        <w:rPr>
          <w:rFonts w:ascii="Calibri" w:hAnsi="Calibri"/>
        </w:rPr>
        <w:t xml:space="preserve"> </w:t>
      </w:r>
      <w:r w:rsidR="001C5283">
        <w:rPr>
          <w:rFonts w:ascii="Calibri" w:hAnsi="Calibri"/>
        </w:rPr>
        <w:t xml:space="preserve">se </w:t>
      </w:r>
      <w:r w:rsidR="009313BA" w:rsidRPr="001C5283">
        <w:rPr>
          <w:rFonts w:ascii="Calibri" w:hAnsi="Calibri"/>
        </w:rPr>
        <w:t>zabývají nemovit</w:t>
      </w:r>
      <w:r w:rsidR="00C87D4F">
        <w:rPr>
          <w:rFonts w:ascii="Calibri" w:hAnsi="Calibri"/>
        </w:rPr>
        <w:t xml:space="preserve">ým majetkem </w:t>
      </w:r>
      <w:r w:rsidR="00CB5870">
        <w:rPr>
          <w:rFonts w:ascii="Calibri" w:hAnsi="Calibri"/>
        </w:rPr>
        <w:t xml:space="preserve">rezortu </w:t>
      </w:r>
      <w:r w:rsidR="00A1637C">
        <w:rPr>
          <w:rFonts w:ascii="Calibri" w:hAnsi="Calibri"/>
        </w:rPr>
        <w:t>pouze</w:t>
      </w:r>
      <w:r w:rsidR="009313BA" w:rsidRPr="001C5283">
        <w:rPr>
          <w:rFonts w:ascii="Calibri" w:hAnsi="Calibri"/>
        </w:rPr>
        <w:t xml:space="preserve"> okrajově. </w:t>
      </w:r>
      <w:r w:rsidR="006C50DA" w:rsidRPr="00A06EF7">
        <w:rPr>
          <w:rFonts w:asciiTheme="minorHAnsi" w:hAnsiTheme="minorHAnsi" w:cstheme="minorHAnsi"/>
        </w:rPr>
        <w:t>MO</w:t>
      </w:r>
      <w:r w:rsidR="002D18F3">
        <w:rPr>
          <w:rFonts w:asciiTheme="minorHAnsi" w:hAnsiTheme="minorHAnsi" w:cstheme="minorHAnsi"/>
        </w:rPr>
        <w:t xml:space="preserve"> </w:t>
      </w:r>
      <w:r w:rsidR="006C50DA" w:rsidRPr="00A06EF7">
        <w:rPr>
          <w:rFonts w:asciiTheme="minorHAnsi" w:hAnsiTheme="minorHAnsi" w:cstheme="minorHAnsi"/>
        </w:rPr>
        <w:t>ne</w:t>
      </w:r>
      <w:r w:rsidR="002C305C">
        <w:rPr>
          <w:rFonts w:asciiTheme="minorHAnsi" w:hAnsiTheme="minorHAnsi" w:cstheme="minorHAnsi"/>
        </w:rPr>
        <w:t>má</w:t>
      </w:r>
      <w:r w:rsidR="006C50DA" w:rsidRPr="00A06EF7">
        <w:rPr>
          <w:rFonts w:asciiTheme="minorHAnsi" w:hAnsiTheme="minorHAnsi" w:cstheme="minorHAnsi"/>
        </w:rPr>
        <w:t xml:space="preserve"> žádný </w:t>
      </w:r>
      <w:r w:rsidR="002C305C">
        <w:rPr>
          <w:rFonts w:asciiTheme="minorHAnsi" w:hAnsiTheme="minorHAnsi" w:cstheme="minorHAnsi"/>
        </w:rPr>
        <w:t xml:space="preserve">komplexní </w:t>
      </w:r>
      <w:r w:rsidR="006C50DA" w:rsidRPr="00A06EF7">
        <w:rPr>
          <w:rFonts w:asciiTheme="minorHAnsi" w:hAnsiTheme="minorHAnsi" w:cstheme="minorHAnsi"/>
        </w:rPr>
        <w:t xml:space="preserve">dokument, který by </w:t>
      </w:r>
      <w:r w:rsidR="002C305C">
        <w:rPr>
          <w:rFonts w:asciiTheme="minorHAnsi" w:hAnsiTheme="minorHAnsi" w:cstheme="minorHAnsi"/>
        </w:rPr>
        <w:t xml:space="preserve">byl </w:t>
      </w:r>
      <w:r w:rsidR="00D405C3">
        <w:rPr>
          <w:rFonts w:asciiTheme="minorHAnsi" w:hAnsiTheme="minorHAnsi" w:cstheme="minorHAnsi"/>
        </w:rPr>
        <w:t xml:space="preserve">na tuto oblast </w:t>
      </w:r>
      <w:r w:rsidR="002C305C">
        <w:rPr>
          <w:rFonts w:asciiTheme="minorHAnsi" w:hAnsiTheme="minorHAnsi" w:cstheme="minorHAnsi"/>
        </w:rPr>
        <w:t xml:space="preserve">zaměřen </w:t>
      </w:r>
      <w:r w:rsidR="00741D14">
        <w:rPr>
          <w:rFonts w:asciiTheme="minorHAnsi" w:hAnsiTheme="minorHAnsi" w:cstheme="minorHAnsi"/>
        </w:rPr>
        <w:t xml:space="preserve">a </w:t>
      </w:r>
      <w:r w:rsidR="008C46AA">
        <w:rPr>
          <w:rFonts w:asciiTheme="minorHAnsi" w:hAnsiTheme="minorHAnsi" w:cstheme="minorHAnsi"/>
        </w:rPr>
        <w:t xml:space="preserve">který by v této oblasti </w:t>
      </w:r>
      <w:r w:rsidR="00741D14">
        <w:rPr>
          <w:rFonts w:asciiTheme="minorHAnsi" w:hAnsiTheme="minorHAnsi" w:cstheme="minorHAnsi"/>
        </w:rPr>
        <w:t>stanovil měřitelné cíle</w:t>
      </w:r>
      <w:r w:rsidR="0058496D">
        <w:rPr>
          <w:rFonts w:asciiTheme="minorHAnsi" w:hAnsiTheme="minorHAnsi" w:cstheme="minorHAnsi"/>
        </w:rPr>
        <w:t xml:space="preserve"> a</w:t>
      </w:r>
      <w:r w:rsidR="00ED4A01" w:rsidRPr="00A06EF7">
        <w:rPr>
          <w:rFonts w:asciiTheme="minorHAnsi" w:hAnsiTheme="minorHAnsi" w:cstheme="minorHAnsi"/>
        </w:rPr>
        <w:t xml:space="preserve">nebo </w:t>
      </w:r>
      <w:r w:rsidR="0047749B" w:rsidRPr="00A06EF7">
        <w:rPr>
          <w:rFonts w:asciiTheme="minorHAnsi" w:hAnsiTheme="minorHAnsi" w:cstheme="minorHAnsi"/>
        </w:rPr>
        <w:t xml:space="preserve">ve kterém </w:t>
      </w:r>
      <w:r w:rsidR="00ED4A01" w:rsidRPr="00A06EF7">
        <w:rPr>
          <w:rFonts w:asciiTheme="minorHAnsi" w:hAnsiTheme="minorHAnsi" w:cstheme="minorHAnsi"/>
        </w:rPr>
        <w:t>by byl uveden</w:t>
      </w:r>
      <w:r w:rsidR="001A7BBC" w:rsidRPr="00A06EF7">
        <w:rPr>
          <w:rFonts w:asciiTheme="minorHAnsi" w:hAnsiTheme="minorHAnsi" w:cstheme="minorHAnsi"/>
        </w:rPr>
        <w:t xml:space="preserve"> rozsah nemovitostí potřebných pro </w:t>
      </w:r>
      <w:r w:rsidR="0047749B" w:rsidRPr="00A06EF7">
        <w:rPr>
          <w:rFonts w:asciiTheme="minorHAnsi" w:hAnsiTheme="minorHAnsi" w:cstheme="minorHAnsi"/>
        </w:rPr>
        <w:t>Armádu</w:t>
      </w:r>
      <w:r w:rsidR="00D9640B">
        <w:rPr>
          <w:rFonts w:asciiTheme="minorHAnsi" w:hAnsiTheme="minorHAnsi" w:cstheme="minorHAnsi"/>
        </w:rPr>
        <w:t>,</w:t>
      </w:r>
      <w:r w:rsidR="002872A5">
        <w:rPr>
          <w:rFonts w:asciiTheme="minorHAnsi" w:hAnsiTheme="minorHAnsi" w:cstheme="minorHAnsi"/>
        </w:rPr>
        <w:t xml:space="preserve"> resp. MO</w:t>
      </w:r>
      <w:r w:rsidR="00D9640B">
        <w:rPr>
          <w:rFonts w:asciiTheme="minorHAnsi" w:hAnsiTheme="minorHAnsi" w:cstheme="minorHAnsi"/>
        </w:rPr>
        <w:t>,</w:t>
      </w:r>
      <w:r w:rsidR="002D18F3">
        <w:rPr>
          <w:rFonts w:asciiTheme="minorHAnsi" w:hAnsiTheme="minorHAnsi" w:cstheme="minorHAnsi"/>
        </w:rPr>
        <w:t xml:space="preserve"> a </w:t>
      </w:r>
      <w:r w:rsidR="0047749B" w:rsidRPr="00A06EF7">
        <w:rPr>
          <w:rFonts w:asciiTheme="minorHAnsi" w:hAnsiTheme="minorHAnsi" w:cstheme="minorHAnsi"/>
        </w:rPr>
        <w:t xml:space="preserve">objem souvisejících peněžních prostředků. </w:t>
      </w:r>
    </w:p>
    <w:p w14:paraId="6A65C164" w14:textId="03CF24EE" w:rsidR="002C305C" w:rsidRDefault="002C305C">
      <w:pPr>
        <w:rPr>
          <w:rFonts w:asciiTheme="minorHAnsi" w:hAnsiTheme="minorHAnsi" w:cstheme="minorHAnsi"/>
          <w:b/>
        </w:rPr>
      </w:pPr>
    </w:p>
    <w:p w14:paraId="5D9C752B" w14:textId="33C9EF64" w:rsidR="001659F7" w:rsidRDefault="001659F7" w:rsidP="000C125E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FF3B71">
        <w:rPr>
          <w:rFonts w:asciiTheme="minorHAnsi" w:hAnsiTheme="minorHAnsi" w:cstheme="minorHAnsi"/>
        </w:rPr>
        <w:t xml:space="preserve"> oblasti řízení MO </w:t>
      </w:r>
      <w:r w:rsidR="00FF3B71" w:rsidRPr="00FC0FED">
        <w:rPr>
          <w:rFonts w:asciiTheme="minorHAnsi" w:hAnsiTheme="minorHAnsi" w:cstheme="minorHAnsi"/>
        </w:rPr>
        <w:t>uplatňovalo</w:t>
      </w:r>
      <w:r w:rsidR="00FF3B71">
        <w:rPr>
          <w:rFonts w:asciiTheme="minorHAnsi" w:hAnsiTheme="minorHAnsi" w:cstheme="minorHAnsi"/>
        </w:rPr>
        <w:t xml:space="preserve"> v </w:t>
      </w:r>
      <w:r w:rsidR="00345E32">
        <w:rPr>
          <w:rFonts w:asciiTheme="minorHAnsi" w:hAnsiTheme="minorHAnsi" w:cstheme="minorHAnsi"/>
        </w:rPr>
        <w:t xml:space="preserve">období let 2015–2017 </w:t>
      </w:r>
      <w:r w:rsidR="00DF2858">
        <w:rPr>
          <w:rFonts w:asciiTheme="minorHAnsi" w:hAnsiTheme="minorHAnsi" w:cstheme="minorHAnsi"/>
        </w:rPr>
        <w:t xml:space="preserve">metodu </w:t>
      </w:r>
      <w:r w:rsidR="00FF3B71">
        <w:rPr>
          <w:rFonts w:asciiTheme="minorHAnsi" w:hAnsiTheme="minorHAnsi" w:cstheme="minorHAnsi"/>
        </w:rPr>
        <w:t>řízení</w:t>
      </w:r>
      <w:r w:rsidR="00CB6B52">
        <w:rPr>
          <w:rFonts w:asciiTheme="minorHAnsi" w:hAnsiTheme="minorHAnsi" w:cstheme="minorHAnsi"/>
        </w:rPr>
        <w:t xml:space="preserve"> </w:t>
      </w:r>
      <w:r w:rsidR="00FC0FED">
        <w:rPr>
          <w:rFonts w:asciiTheme="minorHAnsi" w:hAnsiTheme="minorHAnsi" w:cstheme="minorHAnsi"/>
        </w:rPr>
        <w:t xml:space="preserve">pomocí cílů, kdy </w:t>
      </w:r>
      <w:r w:rsidR="00BE12DD">
        <w:rPr>
          <w:rFonts w:asciiTheme="minorHAnsi" w:hAnsiTheme="minorHAnsi" w:cstheme="minorHAnsi"/>
        </w:rPr>
        <w:t>cíle rezortu</w:t>
      </w:r>
      <w:r w:rsidR="00BE12DD" w:rsidRPr="008B2A12">
        <w:rPr>
          <w:rFonts w:asciiTheme="minorHAnsi" w:hAnsiTheme="minorHAnsi" w:cstheme="minorHAnsi"/>
        </w:rPr>
        <w:t xml:space="preserve"> </w:t>
      </w:r>
      <w:r w:rsidR="00AA2A51">
        <w:rPr>
          <w:rFonts w:asciiTheme="minorHAnsi" w:hAnsiTheme="minorHAnsi" w:cstheme="minorHAnsi"/>
        </w:rPr>
        <w:t xml:space="preserve">stanovilo </w:t>
      </w:r>
      <w:r w:rsidR="00FC0FED">
        <w:rPr>
          <w:rFonts w:asciiTheme="minorHAnsi" w:hAnsiTheme="minorHAnsi" w:cstheme="minorHAnsi"/>
        </w:rPr>
        <w:t>ve třech úrovních</w:t>
      </w:r>
      <w:r w:rsidR="002C3139">
        <w:rPr>
          <w:rFonts w:asciiTheme="minorHAnsi" w:hAnsiTheme="minorHAnsi" w:cstheme="minorHAnsi"/>
        </w:rPr>
        <w:t xml:space="preserve">. </w:t>
      </w:r>
      <w:r w:rsidR="003F64B9">
        <w:rPr>
          <w:rFonts w:asciiTheme="minorHAnsi" w:hAnsiTheme="minorHAnsi" w:cstheme="minorHAnsi"/>
        </w:rPr>
        <w:t>Přímo n</w:t>
      </w:r>
      <w:r w:rsidR="00345E32">
        <w:rPr>
          <w:rFonts w:asciiTheme="minorHAnsi" w:hAnsiTheme="minorHAnsi" w:cstheme="minorHAnsi"/>
        </w:rPr>
        <w:t>emovit</w:t>
      </w:r>
      <w:r w:rsidR="00386722">
        <w:rPr>
          <w:rFonts w:asciiTheme="minorHAnsi" w:hAnsiTheme="minorHAnsi" w:cstheme="minorHAnsi"/>
        </w:rPr>
        <w:t>ým majetkem</w:t>
      </w:r>
      <w:r w:rsidR="00345E32">
        <w:rPr>
          <w:rFonts w:asciiTheme="minorHAnsi" w:hAnsiTheme="minorHAnsi" w:cstheme="minorHAnsi"/>
        </w:rPr>
        <w:t xml:space="preserve"> se zabývaly až </w:t>
      </w:r>
      <w:r w:rsidR="00AC65E8">
        <w:rPr>
          <w:rFonts w:asciiTheme="minorHAnsi" w:hAnsiTheme="minorHAnsi" w:cstheme="minorHAnsi"/>
        </w:rPr>
        <w:t xml:space="preserve">některé </w:t>
      </w:r>
      <w:r w:rsidR="00345E32">
        <w:rPr>
          <w:rFonts w:asciiTheme="minorHAnsi" w:hAnsiTheme="minorHAnsi" w:cstheme="minorHAnsi"/>
        </w:rPr>
        <w:t xml:space="preserve">cíle </w:t>
      </w:r>
      <w:r w:rsidR="00345E32">
        <w:rPr>
          <w:rFonts w:asciiTheme="minorHAnsi" w:hAnsiTheme="minorHAnsi" w:cstheme="minorHAnsi"/>
        </w:rPr>
        <w:lastRenderedPageBreak/>
        <w:t>třetí úrovně</w:t>
      </w:r>
      <w:r w:rsidR="00231F46">
        <w:rPr>
          <w:rFonts w:asciiTheme="minorHAnsi" w:hAnsiTheme="minorHAnsi" w:cstheme="minorHAnsi"/>
        </w:rPr>
        <w:t xml:space="preserve">, </w:t>
      </w:r>
      <w:r w:rsidR="00D3763C">
        <w:rPr>
          <w:rFonts w:asciiTheme="minorHAnsi" w:hAnsiTheme="minorHAnsi" w:cstheme="minorHAnsi"/>
        </w:rPr>
        <w:t>které</w:t>
      </w:r>
      <w:r w:rsidR="003F64B9">
        <w:rPr>
          <w:rFonts w:asciiTheme="minorHAnsi" w:hAnsiTheme="minorHAnsi" w:cstheme="minorHAnsi"/>
        </w:rPr>
        <w:t xml:space="preserve"> </w:t>
      </w:r>
      <w:r w:rsidR="00AA2A51">
        <w:rPr>
          <w:rFonts w:asciiTheme="minorHAnsi" w:hAnsiTheme="minorHAnsi" w:cstheme="minorHAnsi"/>
        </w:rPr>
        <w:t xml:space="preserve">MO </w:t>
      </w:r>
      <w:r w:rsidR="006D06A6">
        <w:rPr>
          <w:rFonts w:asciiTheme="minorHAnsi" w:hAnsiTheme="minorHAnsi" w:cstheme="minorHAnsi"/>
        </w:rPr>
        <w:t>stanov</w:t>
      </w:r>
      <w:r w:rsidR="00AA2A51">
        <w:rPr>
          <w:rFonts w:asciiTheme="minorHAnsi" w:hAnsiTheme="minorHAnsi" w:cstheme="minorHAnsi"/>
        </w:rPr>
        <w:t>ilo</w:t>
      </w:r>
      <w:r w:rsidR="006D06A6">
        <w:rPr>
          <w:rFonts w:asciiTheme="minorHAnsi" w:hAnsiTheme="minorHAnsi" w:cstheme="minorHAnsi"/>
        </w:rPr>
        <w:t xml:space="preserve"> obecně</w:t>
      </w:r>
      <w:r w:rsidR="00AA2A51">
        <w:rPr>
          <w:rFonts w:asciiTheme="minorHAnsi" w:hAnsiTheme="minorHAnsi" w:cstheme="minorHAnsi"/>
        </w:rPr>
        <w:t xml:space="preserve">, např. </w:t>
      </w:r>
      <w:r w:rsidR="00AA2A51" w:rsidRPr="00B5585D">
        <w:rPr>
          <w:rFonts w:asciiTheme="minorHAnsi" w:hAnsiTheme="minorHAnsi" w:cstheme="minorHAnsi"/>
        </w:rPr>
        <w:t>„</w:t>
      </w:r>
      <w:r w:rsidR="00AA2A51">
        <w:rPr>
          <w:rFonts w:asciiTheme="minorHAnsi" w:hAnsiTheme="minorHAnsi" w:cstheme="minorHAnsi"/>
          <w:i/>
        </w:rPr>
        <w:t>zabezpečit provoz a opravy</w:t>
      </w:r>
      <w:r w:rsidR="00AA2A51" w:rsidRPr="00B5585D">
        <w:rPr>
          <w:rFonts w:asciiTheme="minorHAnsi" w:hAnsiTheme="minorHAnsi" w:cstheme="minorHAnsi"/>
        </w:rPr>
        <w:t>“</w:t>
      </w:r>
      <w:r w:rsidR="00AA2A51">
        <w:rPr>
          <w:rFonts w:asciiTheme="minorHAnsi" w:hAnsiTheme="minorHAnsi" w:cstheme="minorHAnsi"/>
          <w:i/>
        </w:rPr>
        <w:t xml:space="preserve"> </w:t>
      </w:r>
      <w:r w:rsidR="00AA2A51" w:rsidRPr="00AA2A51">
        <w:rPr>
          <w:rFonts w:asciiTheme="minorHAnsi" w:hAnsiTheme="minorHAnsi" w:cstheme="minorHAnsi"/>
        </w:rPr>
        <w:t>nebo</w:t>
      </w:r>
      <w:r w:rsidR="00AA2A51" w:rsidRPr="00B5585D">
        <w:rPr>
          <w:rFonts w:asciiTheme="minorHAnsi" w:hAnsiTheme="minorHAnsi" w:cstheme="minorHAnsi"/>
        </w:rPr>
        <w:t xml:space="preserve"> „</w:t>
      </w:r>
      <w:r w:rsidR="00AA2A51">
        <w:rPr>
          <w:rFonts w:asciiTheme="minorHAnsi" w:hAnsiTheme="minorHAnsi" w:cstheme="minorHAnsi"/>
          <w:i/>
        </w:rPr>
        <w:t>snižovat zanedbanost</w:t>
      </w:r>
      <w:r w:rsidR="00AA2A51" w:rsidRPr="00B5585D">
        <w:rPr>
          <w:rFonts w:asciiTheme="minorHAnsi" w:hAnsiTheme="minorHAnsi" w:cstheme="minorHAnsi"/>
        </w:rPr>
        <w:t>“</w:t>
      </w:r>
      <w:r w:rsidR="00AA2A51">
        <w:rPr>
          <w:rFonts w:asciiTheme="minorHAnsi" w:hAnsiTheme="minorHAnsi" w:cstheme="minorHAnsi"/>
        </w:rPr>
        <w:t xml:space="preserve">. </w:t>
      </w:r>
      <w:r w:rsidR="002C3139">
        <w:rPr>
          <w:rFonts w:asciiTheme="minorHAnsi" w:hAnsiTheme="minorHAnsi" w:cstheme="minorHAnsi"/>
        </w:rPr>
        <w:t xml:space="preserve">Cíle </w:t>
      </w:r>
      <w:r w:rsidR="00031B7C">
        <w:rPr>
          <w:rFonts w:asciiTheme="minorHAnsi" w:hAnsiTheme="minorHAnsi" w:cstheme="minorHAnsi"/>
        </w:rPr>
        <w:t xml:space="preserve">rezortu </w:t>
      </w:r>
      <w:r w:rsidR="002850EE">
        <w:rPr>
          <w:rFonts w:asciiTheme="minorHAnsi" w:hAnsiTheme="minorHAnsi" w:cstheme="minorHAnsi"/>
        </w:rPr>
        <w:t>hodnot</w:t>
      </w:r>
      <w:r w:rsidR="002D18F3">
        <w:rPr>
          <w:rFonts w:asciiTheme="minorHAnsi" w:hAnsiTheme="minorHAnsi" w:cstheme="minorHAnsi"/>
        </w:rPr>
        <w:t>ilo</w:t>
      </w:r>
      <w:r w:rsidR="00DF56E0">
        <w:rPr>
          <w:rFonts w:asciiTheme="minorHAnsi" w:hAnsiTheme="minorHAnsi" w:cstheme="minorHAnsi"/>
        </w:rPr>
        <w:t xml:space="preserve"> </w:t>
      </w:r>
      <w:r w:rsidR="000B1AB3">
        <w:rPr>
          <w:rFonts w:asciiTheme="minorHAnsi" w:hAnsiTheme="minorHAnsi" w:cstheme="minorHAnsi"/>
        </w:rPr>
        <w:t xml:space="preserve">MO </w:t>
      </w:r>
      <w:r w:rsidR="004469D2">
        <w:rPr>
          <w:rFonts w:asciiTheme="minorHAnsi" w:hAnsiTheme="minorHAnsi" w:cstheme="minorHAnsi"/>
        </w:rPr>
        <w:t xml:space="preserve">ročně </w:t>
      </w:r>
      <w:r w:rsidR="00DF56E0">
        <w:rPr>
          <w:rFonts w:asciiTheme="minorHAnsi" w:hAnsiTheme="minorHAnsi" w:cstheme="minorHAnsi"/>
        </w:rPr>
        <w:t>v rámci vyhodnocení plánu činnosti</w:t>
      </w:r>
      <w:r w:rsidR="004469D2">
        <w:rPr>
          <w:rFonts w:asciiTheme="minorHAnsi" w:hAnsiTheme="minorHAnsi" w:cstheme="minorHAnsi"/>
        </w:rPr>
        <w:t xml:space="preserve"> rezortu</w:t>
      </w:r>
      <w:r w:rsidR="00DF56E0">
        <w:rPr>
          <w:rFonts w:asciiTheme="minorHAnsi" w:hAnsiTheme="minorHAnsi" w:cstheme="minorHAnsi"/>
        </w:rPr>
        <w:t xml:space="preserve">. </w:t>
      </w:r>
      <w:r w:rsidR="00977A58">
        <w:rPr>
          <w:rFonts w:asciiTheme="minorHAnsi" w:hAnsiTheme="minorHAnsi" w:cstheme="minorHAnsi"/>
        </w:rPr>
        <w:t>H</w:t>
      </w:r>
      <w:r w:rsidR="00B83400" w:rsidRPr="00A06EF7">
        <w:rPr>
          <w:rFonts w:asciiTheme="minorHAnsi" w:hAnsiTheme="minorHAnsi" w:cstheme="minorHAnsi"/>
        </w:rPr>
        <w:t>odnocení</w:t>
      </w:r>
      <w:r w:rsidR="002D18F3">
        <w:rPr>
          <w:rFonts w:asciiTheme="minorHAnsi" w:hAnsiTheme="minorHAnsi" w:cstheme="minorHAnsi"/>
        </w:rPr>
        <w:t xml:space="preserve"> cílů </w:t>
      </w:r>
      <w:r w:rsidR="004469D2">
        <w:rPr>
          <w:rFonts w:asciiTheme="minorHAnsi" w:hAnsiTheme="minorHAnsi" w:cstheme="minorHAnsi"/>
        </w:rPr>
        <w:t xml:space="preserve">třetí úrovně </w:t>
      </w:r>
      <w:r w:rsidR="002D18F3">
        <w:rPr>
          <w:rFonts w:asciiTheme="minorHAnsi" w:hAnsiTheme="minorHAnsi" w:cstheme="minorHAnsi"/>
        </w:rPr>
        <w:t>v oblasti nemovitostí</w:t>
      </w:r>
      <w:r w:rsidR="00B83400" w:rsidRPr="00A06EF7">
        <w:rPr>
          <w:rFonts w:asciiTheme="minorHAnsi" w:hAnsiTheme="minorHAnsi" w:cstheme="minorHAnsi"/>
        </w:rPr>
        <w:t xml:space="preserve"> </w:t>
      </w:r>
      <w:r w:rsidR="00977A58">
        <w:rPr>
          <w:rFonts w:asciiTheme="minorHAnsi" w:hAnsiTheme="minorHAnsi" w:cstheme="minorHAnsi"/>
        </w:rPr>
        <w:t>bylo v</w:t>
      </w:r>
      <w:r w:rsidR="00977A58" w:rsidRPr="00A06EF7">
        <w:rPr>
          <w:rFonts w:asciiTheme="minorHAnsi" w:hAnsiTheme="minorHAnsi" w:cstheme="minorHAnsi"/>
        </w:rPr>
        <w:t xml:space="preserve"> období let 2015–2017 </w:t>
      </w:r>
      <w:r w:rsidR="00B83400" w:rsidRPr="00A06EF7">
        <w:rPr>
          <w:rFonts w:asciiTheme="minorHAnsi" w:hAnsiTheme="minorHAnsi" w:cstheme="minorHAnsi"/>
        </w:rPr>
        <w:t xml:space="preserve">prováděno </w:t>
      </w:r>
      <w:r w:rsidR="004469D2">
        <w:rPr>
          <w:rFonts w:asciiTheme="minorHAnsi" w:hAnsiTheme="minorHAnsi" w:cstheme="minorHAnsi"/>
        </w:rPr>
        <w:t xml:space="preserve">pouze </w:t>
      </w:r>
      <w:r w:rsidR="00B83400" w:rsidRPr="00A06EF7">
        <w:rPr>
          <w:rFonts w:asciiTheme="minorHAnsi" w:hAnsiTheme="minorHAnsi" w:cstheme="minorHAnsi"/>
        </w:rPr>
        <w:t>formá</w:t>
      </w:r>
      <w:r w:rsidR="003F64B9">
        <w:rPr>
          <w:rFonts w:asciiTheme="minorHAnsi" w:hAnsiTheme="minorHAnsi" w:cstheme="minorHAnsi"/>
        </w:rPr>
        <w:t>lně a</w:t>
      </w:r>
      <w:r w:rsidR="00D9640B">
        <w:rPr>
          <w:rFonts w:asciiTheme="minorHAnsi" w:hAnsiTheme="minorHAnsi" w:cstheme="minorHAnsi"/>
        </w:rPr>
        <w:t xml:space="preserve"> </w:t>
      </w:r>
      <w:r w:rsidR="003F64B9">
        <w:rPr>
          <w:rFonts w:asciiTheme="minorHAnsi" w:hAnsiTheme="minorHAnsi" w:cstheme="minorHAnsi"/>
        </w:rPr>
        <w:t>neposkytovalo informaci o</w:t>
      </w:r>
      <w:r w:rsidR="00D9640B">
        <w:rPr>
          <w:rFonts w:asciiTheme="minorHAnsi" w:hAnsiTheme="minorHAnsi" w:cstheme="minorHAnsi"/>
        </w:rPr>
        <w:t xml:space="preserve"> </w:t>
      </w:r>
      <w:r w:rsidR="00B83400" w:rsidRPr="00A06EF7">
        <w:rPr>
          <w:rFonts w:asciiTheme="minorHAnsi" w:hAnsiTheme="minorHAnsi" w:cstheme="minorHAnsi"/>
        </w:rPr>
        <w:t xml:space="preserve">tom, zda MO </w:t>
      </w:r>
      <w:r w:rsidR="007356BA" w:rsidRPr="00A06EF7">
        <w:rPr>
          <w:rFonts w:asciiTheme="minorHAnsi" w:hAnsiTheme="minorHAnsi" w:cstheme="minorHAnsi"/>
        </w:rPr>
        <w:t>naplňuje</w:t>
      </w:r>
      <w:r w:rsidR="00B83400" w:rsidRPr="00A06EF7">
        <w:rPr>
          <w:rFonts w:asciiTheme="minorHAnsi" w:hAnsiTheme="minorHAnsi" w:cstheme="minorHAnsi"/>
        </w:rPr>
        <w:t xml:space="preserve"> </w:t>
      </w:r>
      <w:r w:rsidR="00D9640B" w:rsidRPr="00A06EF7">
        <w:rPr>
          <w:rFonts w:asciiTheme="minorHAnsi" w:hAnsiTheme="minorHAnsi" w:cstheme="minorHAnsi"/>
        </w:rPr>
        <w:t>v</w:t>
      </w:r>
      <w:r w:rsidR="00D9640B">
        <w:rPr>
          <w:rFonts w:asciiTheme="minorHAnsi" w:hAnsiTheme="minorHAnsi" w:cstheme="minorHAnsi"/>
        </w:rPr>
        <w:t xml:space="preserve"> dané </w:t>
      </w:r>
      <w:r w:rsidR="00D9640B" w:rsidRPr="00A06EF7">
        <w:rPr>
          <w:rFonts w:asciiTheme="minorHAnsi" w:hAnsiTheme="minorHAnsi" w:cstheme="minorHAnsi"/>
        </w:rPr>
        <w:t xml:space="preserve">oblasti </w:t>
      </w:r>
      <w:r w:rsidR="00B83400" w:rsidRPr="00A06EF7">
        <w:rPr>
          <w:rFonts w:asciiTheme="minorHAnsi" w:hAnsiTheme="minorHAnsi" w:cstheme="minorHAnsi"/>
        </w:rPr>
        <w:t>cíle</w:t>
      </w:r>
      <w:r w:rsidR="00D9640B">
        <w:rPr>
          <w:rFonts w:asciiTheme="minorHAnsi" w:hAnsiTheme="minorHAnsi" w:cstheme="minorHAnsi"/>
        </w:rPr>
        <w:t xml:space="preserve"> </w:t>
      </w:r>
      <w:r w:rsidR="002C3139" w:rsidRPr="00A06EF7">
        <w:rPr>
          <w:rFonts w:asciiTheme="minorHAnsi" w:hAnsiTheme="minorHAnsi" w:cstheme="minorHAnsi"/>
        </w:rPr>
        <w:t xml:space="preserve">stanovené </w:t>
      </w:r>
      <w:r w:rsidR="00B83400" w:rsidRPr="00A06EF7">
        <w:rPr>
          <w:rFonts w:asciiTheme="minorHAnsi" w:hAnsiTheme="minorHAnsi" w:cstheme="minorHAnsi"/>
        </w:rPr>
        <w:t>v</w:t>
      </w:r>
      <w:r w:rsidR="002C3139" w:rsidRPr="00A06EF7">
        <w:rPr>
          <w:rFonts w:asciiTheme="minorHAnsi" w:hAnsiTheme="minorHAnsi" w:cstheme="minorHAnsi"/>
        </w:rPr>
        <w:t xml:space="preserve">e schválených koncepcích </w:t>
      </w:r>
      <w:r w:rsidR="00981EF2">
        <w:rPr>
          <w:rFonts w:asciiTheme="minorHAnsi" w:hAnsiTheme="minorHAnsi" w:cstheme="minorHAnsi"/>
        </w:rPr>
        <w:t>(</w:t>
      </w:r>
      <w:r w:rsidR="00881423">
        <w:rPr>
          <w:rFonts w:asciiTheme="minorHAnsi" w:hAnsiTheme="minorHAnsi" w:cstheme="minorHAnsi"/>
        </w:rPr>
        <w:t xml:space="preserve">resp. </w:t>
      </w:r>
      <w:r w:rsidR="00981EF2">
        <w:rPr>
          <w:rFonts w:asciiTheme="minorHAnsi" w:hAnsiTheme="minorHAnsi" w:cstheme="minorHAnsi"/>
        </w:rPr>
        <w:t xml:space="preserve">principy </w:t>
      </w:r>
      <w:r w:rsidR="00981EF2">
        <w:rPr>
          <w:rFonts w:asciiTheme="minorHAnsi" w:hAnsiTheme="minorHAnsi" w:cstheme="minorHAnsi"/>
          <w:i/>
        </w:rPr>
        <w:t>Bílé</w:t>
      </w:r>
      <w:r w:rsidR="009D32A5" w:rsidRPr="009D32A5">
        <w:rPr>
          <w:rFonts w:asciiTheme="minorHAnsi" w:hAnsiTheme="minorHAnsi" w:cstheme="minorHAnsi"/>
          <w:i/>
        </w:rPr>
        <w:t xml:space="preserve"> knih</w:t>
      </w:r>
      <w:r w:rsidR="00981EF2">
        <w:rPr>
          <w:rFonts w:asciiTheme="minorHAnsi" w:hAnsiTheme="minorHAnsi" w:cstheme="minorHAnsi"/>
          <w:i/>
        </w:rPr>
        <w:t>y</w:t>
      </w:r>
      <w:r w:rsidR="00981EF2">
        <w:rPr>
          <w:rFonts w:asciiTheme="minorHAnsi" w:hAnsiTheme="minorHAnsi" w:cstheme="minorHAnsi"/>
        </w:rPr>
        <w:t>)</w:t>
      </w:r>
      <w:r w:rsidR="00B83400" w:rsidRPr="00A06EF7">
        <w:rPr>
          <w:rFonts w:asciiTheme="minorHAnsi" w:hAnsiTheme="minorHAnsi" w:cstheme="minorHAnsi"/>
        </w:rPr>
        <w:t>.</w:t>
      </w:r>
    </w:p>
    <w:p w14:paraId="4B0475F9" w14:textId="41E5BD83" w:rsidR="00E708EE" w:rsidRDefault="00E708EE" w:rsidP="00E708EE">
      <w:pPr>
        <w:jc w:val="both"/>
        <w:rPr>
          <w:rFonts w:asciiTheme="minorHAnsi" w:hAnsiTheme="minorHAnsi" w:cstheme="minorHAnsi"/>
          <w:b/>
          <w:highlight w:val="yellow"/>
        </w:rPr>
      </w:pPr>
    </w:p>
    <w:p w14:paraId="4A1269A7" w14:textId="29EB33C1" w:rsidR="003F64B9" w:rsidRPr="00386FEE" w:rsidRDefault="009D32A5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386FEE">
        <w:rPr>
          <w:rFonts w:asciiTheme="minorHAnsi" w:hAnsiTheme="minorHAnsi" w:cstheme="minorHAnsi"/>
          <w:i w:val="0"/>
          <w:sz w:val="24"/>
          <w:szCs w:val="24"/>
        </w:rPr>
        <w:t>2</w:t>
      </w:r>
      <w:r w:rsidR="007000F3" w:rsidRPr="00386FEE">
        <w:rPr>
          <w:rFonts w:asciiTheme="minorHAnsi" w:hAnsiTheme="minorHAnsi" w:cstheme="minorHAnsi"/>
          <w:i w:val="0"/>
          <w:sz w:val="24"/>
          <w:szCs w:val="24"/>
        </w:rPr>
        <w:t>.</w:t>
      </w:r>
      <w:r w:rsidR="001F32BE" w:rsidRPr="00386FEE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="00024080">
        <w:rPr>
          <w:rFonts w:asciiTheme="minorHAnsi" w:hAnsiTheme="minorHAnsi" w:cstheme="minorHAnsi"/>
          <w:i w:val="0"/>
          <w:sz w:val="24"/>
          <w:szCs w:val="24"/>
        </w:rPr>
        <w:t>Nevyužívaný nemovitý majetek</w:t>
      </w:r>
    </w:p>
    <w:p w14:paraId="18C09849" w14:textId="77777777" w:rsidR="003F64B9" w:rsidRDefault="003F64B9" w:rsidP="003F64B9">
      <w:pPr>
        <w:jc w:val="both"/>
        <w:rPr>
          <w:rFonts w:asciiTheme="minorHAnsi" w:hAnsiTheme="minorHAnsi" w:cstheme="minorHAnsi"/>
        </w:rPr>
      </w:pPr>
    </w:p>
    <w:p w14:paraId="3F6C0E20" w14:textId="2555A84C" w:rsidR="003F64B9" w:rsidRDefault="003F64B9" w:rsidP="003F64B9">
      <w:pPr>
        <w:jc w:val="both"/>
        <w:rPr>
          <w:rFonts w:asciiTheme="minorHAnsi" w:hAnsiTheme="minorHAnsi" w:cstheme="minorHAnsi"/>
        </w:rPr>
      </w:pPr>
      <w:r w:rsidRPr="00EF48B9">
        <w:rPr>
          <w:rFonts w:asciiTheme="minorHAnsi" w:hAnsiTheme="minorHAnsi" w:cstheme="minorHAnsi"/>
        </w:rPr>
        <w:t xml:space="preserve">Hodnota </w:t>
      </w:r>
      <w:r w:rsidR="004469D2">
        <w:rPr>
          <w:rFonts w:asciiTheme="minorHAnsi" w:hAnsiTheme="minorHAnsi" w:cstheme="minorHAnsi"/>
        </w:rPr>
        <w:t xml:space="preserve">nevyužívaných </w:t>
      </w:r>
      <w:r w:rsidRPr="00EF48B9">
        <w:rPr>
          <w:rFonts w:asciiTheme="minorHAnsi" w:hAnsiTheme="minorHAnsi" w:cstheme="minorHAnsi"/>
        </w:rPr>
        <w:t>nemovitostí MO</w:t>
      </w:r>
      <w:r w:rsidR="00CA2FE1" w:rsidRPr="00231F46">
        <w:rPr>
          <w:rFonts w:asciiTheme="minorHAnsi" w:hAnsiTheme="minorHAnsi" w:cstheme="minorHAnsi"/>
          <w:vertAlign w:val="superscript"/>
        </w:rPr>
        <w:t>6</w:t>
      </w:r>
      <w:r w:rsidRPr="00EF48B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 pořizovacích cenách </w:t>
      </w:r>
      <w:r w:rsidRPr="00EF48B9">
        <w:rPr>
          <w:rFonts w:asciiTheme="minorHAnsi" w:hAnsiTheme="minorHAnsi" w:cstheme="minorHAnsi"/>
        </w:rPr>
        <w:t>činila podle evidence z května 201</w:t>
      </w:r>
      <w:r>
        <w:rPr>
          <w:rFonts w:asciiTheme="minorHAnsi" w:hAnsiTheme="minorHAnsi" w:cstheme="minorHAnsi"/>
        </w:rPr>
        <w:t xml:space="preserve">8 více než 6,5 mld. Kč, což představuje </w:t>
      </w:r>
      <w:r w:rsidRPr="00EF48B9"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</w:rPr>
        <w:t>,4</w:t>
      </w:r>
      <w:r w:rsidRPr="00EF48B9">
        <w:rPr>
          <w:rFonts w:asciiTheme="minorHAnsi" w:hAnsiTheme="minorHAnsi" w:cstheme="minorHAnsi"/>
        </w:rPr>
        <w:t xml:space="preserve"> % hodnoty veškerého nemovitého majetku MO</w:t>
      </w:r>
      <w:r w:rsidR="00CA2B13">
        <w:rPr>
          <w:rFonts w:asciiTheme="minorHAnsi" w:hAnsiTheme="minorHAnsi" w:cstheme="minorHAnsi"/>
        </w:rPr>
        <w:t xml:space="preserve"> (tabulka č. 3)</w:t>
      </w:r>
      <w:r w:rsidRPr="00EF48B9">
        <w:rPr>
          <w:rFonts w:asciiTheme="minorHAnsi" w:hAnsiTheme="minorHAnsi" w:cstheme="minorHAnsi"/>
        </w:rPr>
        <w:t xml:space="preserve">. </w:t>
      </w:r>
    </w:p>
    <w:p w14:paraId="2F66AF07" w14:textId="77777777" w:rsidR="003F64B9" w:rsidRDefault="003F64B9" w:rsidP="003F64B9">
      <w:pPr>
        <w:pStyle w:val="Nzev"/>
        <w:tabs>
          <w:tab w:val="right" w:pos="9072"/>
        </w:tabs>
        <w:jc w:val="left"/>
        <w:rPr>
          <w:rFonts w:asciiTheme="minorHAnsi" w:hAnsiTheme="minorHAnsi" w:cstheme="minorHAnsi"/>
          <w:b/>
          <w:bCs/>
          <w:sz w:val="24"/>
          <w:szCs w:val="24"/>
        </w:rPr>
      </w:pPr>
    </w:p>
    <w:p w14:paraId="11556B60" w14:textId="4EDBEE31" w:rsidR="003F64B9" w:rsidRPr="00120D2F" w:rsidRDefault="003F64B9" w:rsidP="003F64B9">
      <w:pPr>
        <w:pStyle w:val="Nzev"/>
        <w:tabs>
          <w:tab w:val="right" w:pos="9072"/>
        </w:tabs>
        <w:jc w:val="left"/>
        <w:rPr>
          <w:rFonts w:asciiTheme="minorHAnsi" w:hAnsiTheme="minorHAnsi" w:cstheme="minorHAnsi"/>
          <w:b/>
          <w:sz w:val="24"/>
          <w:szCs w:val="24"/>
        </w:rPr>
      </w:pPr>
      <w:r w:rsidRPr="00120D2F">
        <w:rPr>
          <w:rFonts w:asciiTheme="minorHAnsi" w:hAnsiTheme="minorHAnsi" w:cstheme="minorHAnsi"/>
          <w:b/>
          <w:bCs/>
          <w:sz w:val="24"/>
          <w:szCs w:val="24"/>
        </w:rPr>
        <w:t xml:space="preserve">Tabulka č. 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120D2F">
        <w:rPr>
          <w:rFonts w:asciiTheme="minorHAnsi" w:hAnsiTheme="minorHAnsi" w:cstheme="minorHAnsi"/>
          <w:b/>
          <w:bCs/>
          <w:sz w:val="24"/>
          <w:szCs w:val="24"/>
        </w:rPr>
        <w:t xml:space="preserve"> – </w:t>
      </w:r>
      <w:r w:rsidR="00ED79C6">
        <w:rPr>
          <w:rFonts w:asciiTheme="minorHAnsi" w:hAnsiTheme="minorHAnsi" w:cstheme="minorHAnsi"/>
          <w:b/>
          <w:bCs/>
          <w:sz w:val="24"/>
          <w:szCs w:val="24"/>
        </w:rPr>
        <w:t>Struktura n</w:t>
      </w:r>
      <w:r>
        <w:rPr>
          <w:rFonts w:asciiTheme="minorHAnsi" w:hAnsiTheme="minorHAnsi" w:cstheme="minorHAnsi"/>
          <w:b/>
          <w:bCs/>
          <w:sz w:val="24"/>
          <w:szCs w:val="24"/>
        </w:rPr>
        <w:t>evyužívan</w:t>
      </w:r>
      <w:r w:rsidR="00ED79C6">
        <w:rPr>
          <w:rFonts w:asciiTheme="minorHAnsi" w:hAnsiTheme="minorHAnsi" w:cstheme="minorHAnsi"/>
          <w:b/>
          <w:bCs/>
          <w:sz w:val="24"/>
          <w:szCs w:val="24"/>
        </w:rPr>
        <w:t>ých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n</w:t>
      </w:r>
      <w:r w:rsidRPr="00120D2F">
        <w:rPr>
          <w:rFonts w:asciiTheme="minorHAnsi" w:hAnsiTheme="minorHAnsi" w:cstheme="minorHAnsi"/>
          <w:b/>
          <w:bCs/>
          <w:sz w:val="24"/>
          <w:szCs w:val="24"/>
        </w:rPr>
        <w:t>emovit</w:t>
      </w:r>
      <w:r w:rsidR="00ED79C6">
        <w:rPr>
          <w:rFonts w:asciiTheme="minorHAnsi" w:hAnsiTheme="minorHAnsi" w:cstheme="minorHAnsi"/>
          <w:b/>
          <w:bCs/>
          <w:sz w:val="24"/>
          <w:szCs w:val="24"/>
        </w:rPr>
        <w:t>ostí</w:t>
      </w:r>
      <w:r w:rsidRPr="00120D2F">
        <w:rPr>
          <w:rFonts w:asciiTheme="minorHAnsi" w:hAnsiTheme="minorHAnsi" w:cstheme="minorHAnsi"/>
          <w:b/>
          <w:bCs/>
          <w:sz w:val="24"/>
          <w:szCs w:val="24"/>
        </w:rPr>
        <w:t xml:space="preserve"> MO v pořizovacích cenách </w:t>
      </w:r>
    </w:p>
    <w:tbl>
      <w:tblPr>
        <w:tblW w:w="90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2551"/>
        <w:gridCol w:w="2494"/>
      </w:tblGrid>
      <w:tr w:rsidR="003F64B9" w:rsidRPr="00C53ECF" w14:paraId="60B583C7" w14:textId="77777777" w:rsidTr="000B750A">
        <w:trPr>
          <w:trHeight w:val="397"/>
        </w:trPr>
        <w:tc>
          <w:tcPr>
            <w:tcW w:w="4025" w:type="dxa"/>
            <w:shd w:val="clear" w:color="auto" w:fill="DAEEF3" w:themeFill="accent5" w:themeFillTint="33"/>
            <w:noWrap/>
            <w:vAlign w:val="center"/>
          </w:tcPr>
          <w:p w14:paraId="1504EE76" w14:textId="77777777" w:rsidR="003F64B9" w:rsidRPr="001F4FC6" w:rsidRDefault="003F64B9" w:rsidP="0016480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Kategorie vojenského areálu</w:t>
            </w: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793CDB43" w14:textId="5870B68C" w:rsidR="003F64B9" w:rsidRPr="00DB56D3" w:rsidRDefault="003F64B9" w:rsidP="0016480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vertAlign w:val="superscript"/>
              </w:rPr>
            </w:pPr>
            <w:r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Hodnota</w:t>
            </w:r>
            <w:r w:rsidR="001E4B2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nevyužívaných nemovitostí</w:t>
            </w:r>
            <w:r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v</w:t>
            </w:r>
            <w:r w:rsidR="00CA2FE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  <w:r w:rsidRPr="001F4FC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Kč</w:t>
            </w:r>
          </w:p>
        </w:tc>
        <w:tc>
          <w:tcPr>
            <w:tcW w:w="2494" w:type="dxa"/>
            <w:shd w:val="clear" w:color="auto" w:fill="DAEEF3" w:themeFill="accent5" w:themeFillTint="33"/>
            <w:noWrap/>
            <w:vAlign w:val="center"/>
          </w:tcPr>
          <w:p w14:paraId="2EB49499" w14:textId="6B2DB67E" w:rsidR="003F64B9" w:rsidRPr="00642CAC" w:rsidRDefault="00ED79C6" w:rsidP="00ED79C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Podíl k celkové hodnotě v dané kategorii</w:t>
            </w:r>
          </w:p>
        </w:tc>
      </w:tr>
      <w:tr w:rsidR="003F64B9" w:rsidRPr="00C53ECF" w14:paraId="3F0DC662" w14:textId="77777777" w:rsidTr="000B750A">
        <w:trPr>
          <w:trHeight w:val="217"/>
        </w:trPr>
        <w:tc>
          <w:tcPr>
            <w:tcW w:w="4025" w:type="dxa"/>
            <w:shd w:val="clear" w:color="auto" w:fill="auto"/>
            <w:noWrap/>
            <w:vAlign w:val="center"/>
          </w:tcPr>
          <w:p w14:paraId="2E8D4D19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Kasárna a administrativní budovy</w:t>
            </w:r>
          </w:p>
        </w:tc>
        <w:tc>
          <w:tcPr>
            <w:tcW w:w="2551" w:type="dxa"/>
            <w:vAlign w:val="center"/>
          </w:tcPr>
          <w:p w14:paraId="7DD38FD2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1 720 020 983,37</w:t>
            </w:r>
          </w:p>
        </w:tc>
        <w:tc>
          <w:tcPr>
            <w:tcW w:w="2494" w:type="dxa"/>
            <w:noWrap/>
            <w:vAlign w:val="center"/>
          </w:tcPr>
          <w:p w14:paraId="38416007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11AD">
              <w:rPr>
                <w:rFonts w:asciiTheme="minorHAnsi" w:hAnsiTheme="minorHAnsi" w:cs="Calibri"/>
                <w:sz w:val="20"/>
                <w:szCs w:val="20"/>
              </w:rPr>
              <w:t>6,17 %</w:t>
            </w:r>
          </w:p>
        </w:tc>
      </w:tr>
      <w:tr w:rsidR="003F64B9" w:rsidRPr="00C53ECF" w14:paraId="52A4B2B4" w14:textId="77777777" w:rsidTr="000B750A">
        <w:trPr>
          <w:trHeight w:val="235"/>
        </w:trPr>
        <w:tc>
          <w:tcPr>
            <w:tcW w:w="4025" w:type="dxa"/>
            <w:shd w:val="clear" w:color="auto" w:fill="auto"/>
            <w:noWrap/>
            <w:vAlign w:val="center"/>
          </w:tcPr>
          <w:p w14:paraId="0E806F47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Výcviková a školicí zařízení </w:t>
            </w:r>
          </w:p>
        </w:tc>
        <w:tc>
          <w:tcPr>
            <w:tcW w:w="2551" w:type="dxa"/>
            <w:vAlign w:val="center"/>
          </w:tcPr>
          <w:p w14:paraId="7039A9D1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30 489 321,45</w:t>
            </w:r>
          </w:p>
        </w:tc>
        <w:tc>
          <w:tcPr>
            <w:tcW w:w="2494" w:type="dxa"/>
            <w:noWrap/>
            <w:vAlign w:val="center"/>
          </w:tcPr>
          <w:p w14:paraId="6F34AB83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11AD">
              <w:rPr>
                <w:rFonts w:asciiTheme="minorHAnsi" w:hAnsiTheme="minorHAnsi" w:cs="Calibri"/>
                <w:sz w:val="20"/>
                <w:szCs w:val="20"/>
              </w:rPr>
              <w:t>14,40 %</w:t>
            </w:r>
          </w:p>
        </w:tc>
      </w:tr>
      <w:tr w:rsidR="003F64B9" w:rsidRPr="00C53ECF" w14:paraId="0E758843" w14:textId="77777777" w:rsidTr="000B750A">
        <w:trPr>
          <w:trHeight w:val="110"/>
        </w:trPr>
        <w:tc>
          <w:tcPr>
            <w:tcW w:w="4025" w:type="dxa"/>
            <w:shd w:val="clear" w:color="auto" w:fill="auto"/>
            <w:noWrap/>
            <w:vAlign w:val="center"/>
          </w:tcPr>
          <w:p w14:paraId="136895CF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Vojenské výcvikové prostory</w:t>
            </w:r>
          </w:p>
        </w:tc>
        <w:tc>
          <w:tcPr>
            <w:tcW w:w="2551" w:type="dxa"/>
            <w:vAlign w:val="center"/>
          </w:tcPr>
          <w:p w14:paraId="2E47E7B0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365 758 322,78</w:t>
            </w:r>
          </w:p>
        </w:tc>
        <w:tc>
          <w:tcPr>
            <w:tcW w:w="2494" w:type="dxa"/>
            <w:noWrap/>
            <w:vAlign w:val="center"/>
          </w:tcPr>
          <w:p w14:paraId="17901B57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11AD">
              <w:rPr>
                <w:rFonts w:asciiTheme="minorHAnsi" w:hAnsiTheme="minorHAnsi" w:cs="Calibri"/>
                <w:sz w:val="20"/>
                <w:szCs w:val="20"/>
              </w:rPr>
              <w:t>22,98 %</w:t>
            </w:r>
          </w:p>
        </w:tc>
      </w:tr>
      <w:tr w:rsidR="003F64B9" w:rsidRPr="00C53ECF" w14:paraId="6CBD3719" w14:textId="77777777" w:rsidTr="000B750A">
        <w:trPr>
          <w:trHeight w:val="128"/>
        </w:trPr>
        <w:tc>
          <w:tcPr>
            <w:tcW w:w="4025" w:type="dxa"/>
            <w:shd w:val="clear" w:color="auto" w:fill="auto"/>
            <w:noWrap/>
            <w:vAlign w:val="center"/>
          </w:tcPr>
          <w:p w14:paraId="4DF939E5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Cvičiště</w:t>
            </w:r>
          </w:p>
        </w:tc>
        <w:tc>
          <w:tcPr>
            <w:tcW w:w="2551" w:type="dxa"/>
            <w:vAlign w:val="center"/>
          </w:tcPr>
          <w:p w14:paraId="6D2EF1F0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204 696 135,55</w:t>
            </w:r>
          </w:p>
        </w:tc>
        <w:tc>
          <w:tcPr>
            <w:tcW w:w="2494" w:type="dxa"/>
            <w:noWrap/>
            <w:vAlign w:val="center"/>
          </w:tcPr>
          <w:p w14:paraId="3D0465AB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11AD">
              <w:rPr>
                <w:rFonts w:asciiTheme="minorHAnsi" w:hAnsiTheme="minorHAnsi" w:cs="Calibri"/>
                <w:sz w:val="20"/>
                <w:szCs w:val="20"/>
              </w:rPr>
              <w:t>6,20 %</w:t>
            </w:r>
          </w:p>
        </w:tc>
      </w:tr>
      <w:tr w:rsidR="003F64B9" w:rsidRPr="00C53ECF" w14:paraId="1E95A551" w14:textId="77777777" w:rsidTr="000B750A">
        <w:trPr>
          <w:trHeight w:val="147"/>
        </w:trPr>
        <w:tc>
          <w:tcPr>
            <w:tcW w:w="4025" w:type="dxa"/>
            <w:shd w:val="clear" w:color="auto" w:fill="auto"/>
            <w:noWrap/>
            <w:vAlign w:val="center"/>
          </w:tcPr>
          <w:p w14:paraId="31F79C17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Střelnice</w:t>
            </w:r>
          </w:p>
        </w:tc>
        <w:tc>
          <w:tcPr>
            <w:tcW w:w="2551" w:type="dxa"/>
            <w:vAlign w:val="center"/>
          </w:tcPr>
          <w:p w14:paraId="032BE850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137 409 011,51</w:t>
            </w:r>
          </w:p>
        </w:tc>
        <w:tc>
          <w:tcPr>
            <w:tcW w:w="2494" w:type="dxa"/>
            <w:noWrap/>
            <w:vAlign w:val="center"/>
          </w:tcPr>
          <w:p w14:paraId="467C0341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8,20 %</w:t>
            </w:r>
          </w:p>
        </w:tc>
      </w:tr>
      <w:tr w:rsidR="003F64B9" w:rsidRPr="00C53ECF" w14:paraId="061BB261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6DF3D097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Letiště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 </w:t>
            </w: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objekty pro letecký provoz</w:t>
            </w:r>
          </w:p>
        </w:tc>
        <w:tc>
          <w:tcPr>
            <w:tcW w:w="2551" w:type="dxa"/>
            <w:vAlign w:val="center"/>
          </w:tcPr>
          <w:p w14:paraId="3D962B97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1 000 772 076,82 </w:t>
            </w:r>
          </w:p>
        </w:tc>
        <w:tc>
          <w:tcPr>
            <w:tcW w:w="2494" w:type="dxa"/>
            <w:noWrap/>
            <w:vAlign w:val="center"/>
          </w:tcPr>
          <w:p w14:paraId="451307B6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8,93 %</w:t>
            </w:r>
          </w:p>
        </w:tc>
      </w:tr>
      <w:tr w:rsidR="003F64B9" w:rsidRPr="00C53ECF" w14:paraId="2006BD40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6F96DDDF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Logistické základny</w:t>
            </w:r>
          </w:p>
        </w:tc>
        <w:tc>
          <w:tcPr>
            <w:tcW w:w="2551" w:type="dxa"/>
            <w:vAlign w:val="center"/>
          </w:tcPr>
          <w:p w14:paraId="09CA9B6B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213 993 931,97</w:t>
            </w:r>
          </w:p>
        </w:tc>
        <w:tc>
          <w:tcPr>
            <w:tcW w:w="2494" w:type="dxa"/>
            <w:noWrap/>
            <w:vAlign w:val="center"/>
          </w:tcPr>
          <w:p w14:paraId="3CB8FE76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5,67 %</w:t>
            </w:r>
          </w:p>
        </w:tc>
      </w:tr>
      <w:tr w:rsidR="003F64B9" w:rsidRPr="00C53ECF" w14:paraId="23C9DE7E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3D97058F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Muniční základny</w:t>
            </w:r>
          </w:p>
        </w:tc>
        <w:tc>
          <w:tcPr>
            <w:tcW w:w="2551" w:type="dxa"/>
            <w:vAlign w:val="center"/>
          </w:tcPr>
          <w:p w14:paraId="65BD1976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374 911 686,12</w:t>
            </w:r>
          </w:p>
        </w:tc>
        <w:tc>
          <w:tcPr>
            <w:tcW w:w="2494" w:type="dxa"/>
            <w:noWrap/>
            <w:vAlign w:val="center"/>
          </w:tcPr>
          <w:p w14:paraId="2286ADE5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18,96 %</w:t>
            </w:r>
          </w:p>
        </w:tc>
      </w:tr>
      <w:tr w:rsidR="003F64B9" w:rsidRPr="00C53ECF" w14:paraId="6C1B556F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12695960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Inženýrské stavby</w:t>
            </w:r>
          </w:p>
        </w:tc>
        <w:tc>
          <w:tcPr>
            <w:tcW w:w="2551" w:type="dxa"/>
            <w:vAlign w:val="center"/>
          </w:tcPr>
          <w:p w14:paraId="6E9663EE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110 702 947,61</w:t>
            </w:r>
          </w:p>
        </w:tc>
        <w:tc>
          <w:tcPr>
            <w:tcW w:w="2494" w:type="dxa"/>
            <w:noWrap/>
            <w:vAlign w:val="center"/>
          </w:tcPr>
          <w:p w14:paraId="1A849A2C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8,34 %</w:t>
            </w:r>
          </w:p>
        </w:tc>
      </w:tr>
      <w:tr w:rsidR="003F64B9" w:rsidRPr="00C53ECF" w14:paraId="77A8DFC3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6FA98027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Objekty zvláštních prací</w:t>
            </w:r>
          </w:p>
        </w:tc>
        <w:tc>
          <w:tcPr>
            <w:tcW w:w="2551" w:type="dxa"/>
            <w:vAlign w:val="center"/>
          </w:tcPr>
          <w:p w14:paraId="54A649AF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1 667 375 261,44</w:t>
            </w:r>
          </w:p>
        </w:tc>
        <w:tc>
          <w:tcPr>
            <w:tcW w:w="2494" w:type="dxa"/>
            <w:noWrap/>
            <w:vAlign w:val="center"/>
          </w:tcPr>
          <w:p w14:paraId="0A659F9C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84,82 %</w:t>
            </w:r>
          </w:p>
        </w:tc>
      </w:tr>
      <w:tr w:rsidR="003F64B9" w:rsidRPr="00C53ECF" w14:paraId="3003680C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249D2F9B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Samostatné pozemky</w:t>
            </w:r>
          </w:p>
        </w:tc>
        <w:tc>
          <w:tcPr>
            <w:tcW w:w="2551" w:type="dxa"/>
            <w:vAlign w:val="center"/>
          </w:tcPr>
          <w:p w14:paraId="3D381936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194 541 890,65</w:t>
            </w:r>
          </w:p>
        </w:tc>
        <w:tc>
          <w:tcPr>
            <w:tcW w:w="2494" w:type="dxa"/>
            <w:noWrap/>
            <w:vAlign w:val="center"/>
          </w:tcPr>
          <w:p w14:paraId="2C2C0688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49,85 %</w:t>
            </w:r>
          </w:p>
        </w:tc>
      </w:tr>
      <w:tr w:rsidR="003F64B9" w:rsidRPr="00C53ECF" w14:paraId="77C81E39" w14:textId="77777777" w:rsidTr="000B750A">
        <w:trPr>
          <w:trHeight w:val="164"/>
        </w:trPr>
        <w:tc>
          <w:tcPr>
            <w:tcW w:w="4025" w:type="dxa"/>
            <w:shd w:val="clear" w:color="auto" w:fill="auto"/>
            <w:noWrap/>
            <w:vAlign w:val="center"/>
          </w:tcPr>
          <w:p w14:paraId="0DBB69A2" w14:textId="77777777" w:rsidR="003F64B9" w:rsidRPr="004F0033" w:rsidRDefault="003F64B9" w:rsidP="0016480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F003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Ostatní</w:t>
            </w:r>
          </w:p>
        </w:tc>
        <w:tc>
          <w:tcPr>
            <w:tcW w:w="2551" w:type="dxa"/>
            <w:vAlign w:val="center"/>
          </w:tcPr>
          <w:p w14:paraId="69D01416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482 751 096,52</w:t>
            </w:r>
          </w:p>
        </w:tc>
        <w:tc>
          <w:tcPr>
            <w:tcW w:w="2494" w:type="dxa"/>
            <w:noWrap/>
            <w:vAlign w:val="center"/>
          </w:tcPr>
          <w:p w14:paraId="6E9F7E95" w14:textId="77777777" w:rsidR="003F64B9" w:rsidRPr="001F4FC6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25,67 %</w:t>
            </w:r>
          </w:p>
        </w:tc>
      </w:tr>
      <w:tr w:rsidR="003F64B9" w:rsidRPr="00C53ECF" w14:paraId="24A87A60" w14:textId="77777777" w:rsidTr="000B750A">
        <w:trPr>
          <w:trHeight w:val="197"/>
        </w:trPr>
        <w:tc>
          <w:tcPr>
            <w:tcW w:w="4025" w:type="dxa"/>
            <w:shd w:val="clear" w:color="auto" w:fill="F2DBDB" w:themeFill="accent2" w:themeFillTint="33"/>
            <w:noWrap/>
            <w:vAlign w:val="center"/>
          </w:tcPr>
          <w:p w14:paraId="533C79E6" w14:textId="64F1A6FE" w:rsidR="003F64B9" w:rsidRPr="001F4FC6" w:rsidRDefault="00D9640B" w:rsidP="00D9640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Nevyužívaný</w:t>
            </w:r>
            <w:r w:rsidR="000B750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="003F64B9" w:rsidRPr="001F4F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nemovitý majetek</w:t>
            </w:r>
            <w:r w:rsidRPr="001F4F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</w:t>
            </w:r>
            <w:r w:rsidRPr="001F4FC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elkem</w:t>
            </w:r>
          </w:p>
        </w:tc>
        <w:tc>
          <w:tcPr>
            <w:tcW w:w="2551" w:type="dxa"/>
            <w:shd w:val="clear" w:color="auto" w:fill="F2DBDB" w:themeFill="accent2" w:themeFillTint="33"/>
            <w:vAlign w:val="center"/>
          </w:tcPr>
          <w:p w14:paraId="521D5CDF" w14:textId="77777777" w:rsidR="003F64B9" w:rsidRPr="004F0033" w:rsidRDefault="003F64B9" w:rsidP="00164806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6 503 422 665,79</w:t>
            </w:r>
          </w:p>
        </w:tc>
        <w:tc>
          <w:tcPr>
            <w:tcW w:w="2494" w:type="dxa"/>
            <w:shd w:val="clear" w:color="auto" w:fill="F2DBDB" w:themeFill="accent2" w:themeFillTint="33"/>
            <w:noWrap/>
            <w:vAlign w:val="center"/>
          </w:tcPr>
          <w:p w14:paraId="4B80BB91" w14:textId="77777777" w:rsidR="003F64B9" w:rsidRPr="004F0033" w:rsidRDefault="003F64B9" w:rsidP="00164806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711AD">
              <w:rPr>
                <w:rFonts w:asciiTheme="minorHAnsi" w:hAnsiTheme="minorHAnsi" w:cs="Calibri"/>
                <w:b/>
                <w:sz w:val="22"/>
                <w:szCs w:val="22"/>
              </w:rPr>
              <w:t>11,37 %</w:t>
            </w:r>
          </w:p>
        </w:tc>
      </w:tr>
      <w:tr w:rsidR="003F64B9" w:rsidRPr="00C53ECF" w14:paraId="44AE0651" w14:textId="77777777" w:rsidTr="000B750A">
        <w:trPr>
          <w:trHeight w:val="197"/>
        </w:trPr>
        <w:tc>
          <w:tcPr>
            <w:tcW w:w="4025" w:type="dxa"/>
            <w:shd w:val="clear" w:color="auto" w:fill="F2DBDB" w:themeFill="accent2" w:themeFillTint="33"/>
            <w:noWrap/>
            <w:vAlign w:val="center"/>
          </w:tcPr>
          <w:p w14:paraId="6E6B8066" w14:textId="77777777" w:rsidR="003F64B9" w:rsidRPr="001F4FC6" w:rsidRDefault="003F64B9" w:rsidP="00B5585D">
            <w:pPr>
              <w:pStyle w:val="Odstavecseseznamem"/>
              <w:numPr>
                <w:ilvl w:val="0"/>
                <w:numId w:val="39"/>
              </w:numPr>
              <w:ind w:left="568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z toho </w:t>
            </w:r>
            <w:r w:rsidRPr="001F4FC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pozemky</w:t>
            </w:r>
          </w:p>
        </w:tc>
        <w:tc>
          <w:tcPr>
            <w:tcW w:w="2551" w:type="dxa"/>
            <w:shd w:val="clear" w:color="auto" w:fill="F2DBDB" w:themeFill="accent2" w:themeFillTint="33"/>
            <w:vAlign w:val="center"/>
          </w:tcPr>
          <w:p w14:paraId="2D29CCDB" w14:textId="77777777" w:rsidR="003F64B9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1 134 586 454,33</w:t>
            </w:r>
          </w:p>
        </w:tc>
        <w:tc>
          <w:tcPr>
            <w:tcW w:w="2494" w:type="dxa"/>
            <w:shd w:val="clear" w:color="auto" w:fill="F2DBDB" w:themeFill="accent2" w:themeFillTint="33"/>
            <w:noWrap/>
            <w:vAlign w:val="center"/>
          </w:tcPr>
          <w:p w14:paraId="37A4B484" w14:textId="77777777" w:rsidR="003F64B9" w:rsidRPr="004F0033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3130B">
              <w:rPr>
                <w:rFonts w:asciiTheme="minorHAnsi" w:hAnsiTheme="minorHAnsi" w:cs="Calibri"/>
                <w:sz w:val="22"/>
                <w:szCs w:val="22"/>
              </w:rPr>
              <w:t>18,65 %</w:t>
            </w:r>
          </w:p>
        </w:tc>
      </w:tr>
      <w:tr w:rsidR="003F64B9" w:rsidRPr="00C53ECF" w14:paraId="0C019A04" w14:textId="77777777" w:rsidTr="000B750A">
        <w:trPr>
          <w:trHeight w:val="214"/>
        </w:trPr>
        <w:tc>
          <w:tcPr>
            <w:tcW w:w="4025" w:type="dxa"/>
            <w:shd w:val="clear" w:color="auto" w:fill="F2DBDB" w:themeFill="accent2" w:themeFillTint="33"/>
            <w:noWrap/>
            <w:vAlign w:val="center"/>
          </w:tcPr>
          <w:p w14:paraId="63352D83" w14:textId="77777777" w:rsidR="003F64B9" w:rsidRPr="001F4FC6" w:rsidRDefault="003F64B9" w:rsidP="00B5585D">
            <w:pPr>
              <w:pStyle w:val="Odstavecseseznamem"/>
              <w:numPr>
                <w:ilvl w:val="0"/>
                <w:numId w:val="39"/>
              </w:numPr>
              <w:ind w:left="568" w:hanging="284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z toho </w:t>
            </w:r>
            <w:r w:rsidRPr="001F4FC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stavby</w:t>
            </w:r>
          </w:p>
        </w:tc>
        <w:tc>
          <w:tcPr>
            <w:tcW w:w="2551" w:type="dxa"/>
            <w:shd w:val="clear" w:color="auto" w:fill="F2DBDB" w:themeFill="accent2" w:themeFillTint="33"/>
            <w:vAlign w:val="center"/>
          </w:tcPr>
          <w:p w14:paraId="0A1FDD80" w14:textId="77777777" w:rsidR="003F64B9" w:rsidRPr="00D269A0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69A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5 368 836 211,46</w:t>
            </w:r>
          </w:p>
        </w:tc>
        <w:tc>
          <w:tcPr>
            <w:tcW w:w="2494" w:type="dxa"/>
            <w:shd w:val="clear" w:color="auto" w:fill="F2DBDB" w:themeFill="accent2" w:themeFillTint="33"/>
            <w:noWrap/>
            <w:vAlign w:val="center"/>
          </w:tcPr>
          <w:p w14:paraId="038121FD" w14:textId="77777777" w:rsidR="003F64B9" w:rsidRPr="00D269A0" w:rsidRDefault="003F64B9" w:rsidP="0016480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3130B">
              <w:rPr>
                <w:rFonts w:asciiTheme="minorHAnsi" w:hAnsiTheme="minorHAnsi" w:cs="Calibri"/>
                <w:sz w:val="22"/>
                <w:szCs w:val="22"/>
              </w:rPr>
              <w:t>10,51 %</w:t>
            </w:r>
          </w:p>
        </w:tc>
      </w:tr>
    </w:tbl>
    <w:p w14:paraId="347E3A49" w14:textId="77777777" w:rsidR="003F64B9" w:rsidRDefault="003F64B9" w:rsidP="003F64B9">
      <w:pPr>
        <w:jc w:val="both"/>
        <w:rPr>
          <w:rFonts w:asciiTheme="minorHAnsi" w:hAnsiTheme="minorHAnsi" w:cstheme="minorHAnsi"/>
          <w:sz w:val="20"/>
          <w:szCs w:val="20"/>
        </w:rPr>
      </w:pPr>
      <w:r w:rsidRPr="001F4FC6">
        <w:rPr>
          <w:rFonts w:asciiTheme="minorHAnsi" w:hAnsiTheme="minorHAnsi" w:cstheme="minorHAnsi"/>
          <w:b/>
          <w:sz w:val="20"/>
          <w:szCs w:val="20"/>
        </w:rPr>
        <w:t>Zdroj:</w:t>
      </w:r>
      <w:r w:rsidRPr="001F4FC6">
        <w:rPr>
          <w:rFonts w:asciiTheme="minorHAnsi" w:hAnsiTheme="minorHAnsi" w:cstheme="minorHAnsi"/>
          <w:sz w:val="20"/>
          <w:szCs w:val="20"/>
        </w:rPr>
        <w:t xml:space="preserve"> MO – stav ke dni 16. </w:t>
      </w:r>
      <w:r>
        <w:rPr>
          <w:rFonts w:asciiTheme="minorHAnsi" w:hAnsiTheme="minorHAnsi" w:cstheme="minorHAnsi"/>
          <w:sz w:val="20"/>
          <w:szCs w:val="20"/>
        </w:rPr>
        <w:t>května</w:t>
      </w:r>
      <w:r w:rsidRPr="001F4FC6">
        <w:rPr>
          <w:rFonts w:asciiTheme="minorHAnsi" w:hAnsiTheme="minorHAnsi" w:cstheme="minorHAnsi"/>
          <w:sz w:val="20"/>
          <w:szCs w:val="20"/>
        </w:rPr>
        <w:t xml:space="preserve"> 2018.</w:t>
      </w:r>
    </w:p>
    <w:p w14:paraId="698ECA26" w14:textId="77777777" w:rsidR="003F64B9" w:rsidRPr="00EF48B9" w:rsidRDefault="003F64B9" w:rsidP="003F64B9">
      <w:pPr>
        <w:jc w:val="both"/>
        <w:rPr>
          <w:rFonts w:asciiTheme="minorHAnsi" w:hAnsiTheme="minorHAnsi" w:cstheme="minorHAnsi"/>
        </w:rPr>
      </w:pPr>
    </w:p>
    <w:p w14:paraId="25EE0686" w14:textId="5B6041A1" w:rsidR="003F64B9" w:rsidRDefault="007E6514" w:rsidP="003F64B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 přestalo využívat</w:t>
      </w:r>
      <w:r w:rsidR="00F94CFC">
        <w:rPr>
          <w:rFonts w:asciiTheme="minorHAnsi" w:hAnsiTheme="minorHAnsi" w:cstheme="minorHAnsi"/>
        </w:rPr>
        <w:t xml:space="preserve"> nemovitost</w:t>
      </w:r>
      <w:r w:rsidR="007514FC">
        <w:rPr>
          <w:rFonts w:asciiTheme="minorHAnsi" w:hAnsiTheme="minorHAnsi" w:cstheme="minorHAnsi"/>
        </w:rPr>
        <w:t xml:space="preserve">i především </w:t>
      </w:r>
      <w:r w:rsidRPr="00EF48B9">
        <w:rPr>
          <w:rFonts w:asciiTheme="minorHAnsi" w:hAnsiTheme="minorHAnsi" w:cstheme="minorHAnsi"/>
        </w:rPr>
        <w:t xml:space="preserve">v období </w:t>
      </w:r>
      <w:r>
        <w:rPr>
          <w:rFonts w:asciiTheme="minorHAnsi" w:hAnsiTheme="minorHAnsi" w:cstheme="minorHAnsi"/>
        </w:rPr>
        <w:t xml:space="preserve">před </w:t>
      </w:r>
      <w:r w:rsidR="00F94CFC" w:rsidRPr="00EF48B9">
        <w:rPr>
          <w:rFonts w:asciiTheme="minorHAnsi" w:hAnsiTheme="minorHAnsi" w:cstheme="minorHAnsi"/>
        </w:rPr>
        <w:t>rokem 2010</w:t>
      </w:r>
      <w:r w:rsidR="00936575">
        <w:rPr>
          <w:rFonts w:asciiTheme="minorHAnsi" w:hAnsiTheme="minorHAnsi" w:cstheme="minorHAnsi"/>
        </w:rPr>
        <w:t>,</w:t>
      </w:r>
      <w:r w:rsidR="007514FC">
        <w:rPr>
          <w:rFonts w:asciiTheme="minorHAnsi" w:hAnsiTheme="minorHAnsi" w:cstheme="minorHAnsi"/>
        </w:rPr>
        <w:t xml:space="preserve"> </w:t>
      </w:r>
      <w:r w:rsidR="002D774C">
        <w:rPr>
          <w:rFonts w:asciiTheme="minorHAnsi" w:hAnsiTheme="minorHAnsi" w:cstheme="minorHAnsi"/>
        </w:rPr>
        <w:t xml:space="preserve">tj. </w:t>
      </w:r>
      <w:r w:rsidR="007514FC">
        <w:rPr>
          <w:rFonts w:asciiTheme="minorHAnsi" w:hAnsiTheme="minorHAnsi" w:cstheme="minorHAnsi"/>
        </w:rPr>
        <w:t>před více než osmi lety</w:t>
      </w:r>
      <w:r w:rsidR="00936575">
        <w:rPr>
          <w:rFonts w:asciiTheme="minorHAnsi" w:hAnsiTheme="minorHAnsi" w:cstheme="minorHAnsi"/>
        </w:rPr>
        <w:t>.</w:t>
      </w:r>
      <w:r w:rsidRPr="007E6514">
        <w:rPr>
          <w:rFonts w:asciiTheme="minorHAnsi" w:hAnsiTheme="minorHAnsi" w:cstheme="minorHAnsi"/>
        </w:rPr>
        <w:t xml:space="preserve"> </w:t>
      </w:r>
      <w:r w:rsidR="00CD5F74">
        <w:rPr>
          <w:rFonts w:asciiTheme="minorHAnsi" w:hAnsiTheme="minorHAnsi" w:cstheme="minorHAnsi"/>
        </w:rPr>
        <w:t xml:space="preserve">Vysokou </w:t>
      </w:r>
      <w:r>
        <w:rPr>
          <w:rFonts w:asciiTheme="minorHAnsi" w:hAnsiTheme="minorHAnsi" w:cstheme="minorHAnsi"/>
        </w:rPr>
        <w:t>hodnot</w:t>
      </w:r>
      <w:r w:rsidR="00CD5F74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 nevyužívaného nemovitého majetku </w:t>
      </w:r>
      <w:r w:rsidR="00EF0BD8">
        <w:rPr>
          <w:rFonts w:asciiTheme="minorHAnsi" w:hAnsiTheme="minorHAnsi" w:cstheme="minorHAnsi"/>
        </w:rPr>
        <w:t xml:space="preserve">tak </w:t>
      </w:r>
      <w:r>
        <w:rPr>
          <w:rFonts w:asciiTheme="minorHAnsi" w:hAnsiTheme="minorHAnsi" w:cstheme="minorHAnsi"/>
        </w:rPr>
        <w:t xml:space="preserve">MO </w:t>
      </w:r>
      <w:r w:rsidR="00CD5F74">
        <w:rPr>
          <w:rFonts w:asciiTheme="minorHAnsi" w:hAnsiTheme="minorHAnsi" w:cstheme="minorHAnsi"/>
        </w:rPr>
        <w:t>vykazuje</w:t>
      </w:r>
      <w:r w:rsidR="00261A64">
        <w:rPr>
          <w:rFonts w:asciiTheme="minorHAnsi" w:hAnsiTheme="minorHAnsi" w:cstheme="minorHAnsi"/>
        </w:rPr>
        <w:t xml:space="preserve"> dlouhodobě</w:t>
      </w:r>
      <w:r w:rsidR="00F94CFC">
        <w:rPr>
          <w:rFonts w:asciiTheme="minorHAnsi" w:hAnsiTheme="minorHAnsi" w:cstheme="minorHAnsi"/>
        </w:rPr>
        <w:t xml:space="preserve"> a </w:t>
      </w:r>
      <w:r w:rsidR="00261A64">
        <w:rPr>
          <w:rFonts w:asciiTheme="minorHAnsi" w:hAnsiTheme="minorHAnsi" w:cstheme="minorHAnsi"/>
        </w:rPr>
        <w:t xml:space="preserve">souvisí </w:t>
      </w:r>
      <w:r w:rsidR="000258DC">
        <w:rPr>
          <w:rFonts w:asciiTheme="minorHAnsi" w:hAnsiTheme="minorHAnsi" w:cstheme="minorHAnsi"/>
        </w:rPr>
        <w:t>i</w:t>
      </w:r>
      <w:r w:rsidR="00261A64">
        <w:rPr>
          <w:rFonts w:asciiTheme="minorHAnsi" w:hAnsiTheme="minorHAnsi" w:cstheme="minorHAnsi"/>
        </w:rPr>
        <w:t xml:space="preserve"> s tím, že </w:t>
      </w:r>
      <w:r w:rsidR="00CA2B13">
        <w:rPr>
          <w:rFonts w:asciiTheme="minorHAnsi" w:hAnsiTheme="minorHAnsi" w:cstheme="minorHAnsi"/>
        </w:rPr>
        <w:t xml:space="preserve">se </w:t>
      </w:r>
      <w:r w:rsidR="00CA2B13" w:rsidRPr="00B90A72">
        <w:rPr>
          <w:rFonts w:asciiTheme="minorHAnsi" w:hAnsiTheme="minorHAnsi" w:cstheme="minorHAnsi"/>
        </w:rPr>
        <w:t xml:space="preserve">MO </w:t>
      </w:r>
      <w:r w:rsidR="00CA2B13">
        <w:rPr>
          <w:rFonts w:asciiTheme="minorHAnsi" w:hAnsiTheme="minorHAnsi" w:cstheme="minorHAnsi"/>
        </w:rPr>
        <w:t>nedaří r</w:t>
      </w:r>
      <w:r w:rsidR="00CA2B13" w:rsidRPr="00B90A72">
        <w:rPr>
          <w:rFonts w:asciiTheme="minorHAnsi" w:hAnsiTheme="minorHAnsi" w:cstheme="minorHAnsi"/>
        </w:rPr>
        <w:t xml:space="preserve">eálně </w:t>
      </w:r>
      <w:r w:rsidR="00CA2B13">
        <w:rPr>
          <w:rFonts w:asciiTheme="minorHAnsi" w:hAnsiTheme="minorHAnsi" w:cstheme="minorHAnsi"/>
        </w:rPr>
        <w:t>vymezit potřeby ve vztahu k </w:t>
      </w:r>
      <w:r w:rsidR="00CA2B13" w:rsidRPr="00B90A72">
        <w:rPr>
          <w:rFonts w:asciiTheme="minorHAnsi" w:hAnsiTheme="minorHAnsi" w:cstheme="minorHAnsi"/>
        </w:rPr>
        <w:t>nemovitému majetku</w:t>
      </w:r>
      <w:r w:rsidR="00261A64">
        <w:rPr>
          <w:rFonts w:asciiTheme="minorHAnsi" w:hAnsiTheme="minorHAnsi" w:cstheme="minorHAnsi"/>
        </w:rPr>
        <w:t xml:space="preserve"> (uvedeno v bodu </w:t>
      </w:r>
      <w:r w:rsidR="002D774C">
        <w:rPr>
          <w:rFonts w:asciiTheme="minorHAnsi" w:hAnsiTheme="minorHAnsi" w:cstheme="minorHAnsi"/>
        </w:rPr>
        <w:t>3</w:t>
      </w:r>
      <w:r w:rsidR="00261A64">
        <w:rPr>
          <w:rFonts w:asciiTheme="minorHAnsi" w:hAnsiTheme="minorHAnsi" w:cstheme="minorHAnsi"/>
        </w:rPr>
        <w:t>)</w:t>
      </w:r>
      <w:r w:rsidR="00CA2B13" w:rsidRPr="00B90A72">
        <w:rPr>
          <w:rFonts w:asciiTheme="minorHAnsi" w:hAnsiTheme="minorHAnsi" w:cstheme="minorHAnsi"/>
        </w:rPr>
        <w:t>.</w:t>
      </w:r>
      <w:r w:rsidR="003F64B9" w:rsidRPr="00B90A72">
        <w:rPr>
          <w:rFonts w:asciiTheme="minorHAnsi" w:hAnsiTheme="minorHAnsi" w:cstheme="minorHAnsi"/>
        </w:rPr>
        <w:t xml:space="preserve"> </w:t>
      </w:r>
      <w:r w:rsidR="00261A64">
        <w:rPr>
          <w:rFonts w:asciiTheme="minorHAnsi" w:hAnsiTheme="minorHAnsi" w:cstheme="minorHAnsi"/>
        </w:rPr>
        <w:t>Nevyužívaný</w:t>
      </w:r>
      <w:r w:rsidR="003F64B9" w:rsidRPr="00B90A72">
        <w:rPr>
          <w:rFonts w:asciiTheme="minorHAnsi" w:hAnsiTheme="minorHAnsi" w:cstheme="minorHAnsi"/>
        </w:rPr>
        <w:t xml:space="preserve"> nemovitý majetek představuje nadbytečnou zátěž pro státní rozpočet</w:t>
      </w:r>
      <w:r w:rsidR="00261A64">
        <w:rPr>
          <w:rFonts w:asciiTheme="minorHAnsi" w:hAnsiTheme="minorHAnsi" w:cstheme="minorHAnsi"/>
        </w:rPr>
        <w:t xml:space="preserve">. </w:t>
      </w:r>
      <w:r w:rsidRPr="00EF48B9">
        <w:rPr>
          <w:rFonts w:asciiTheme="minorHAnsi" w:hAnsiTheme="minorHAnsi" w:cstheme="minorHAnsi"/>
        </w:rPr>
        <w:t xml:space="preserve">MO vyčíslilo náklady na </w:t>
      </w:r>
      <w:r w:rsidR="003B671D">
        <w:rPr>
          <w:rFonts w:asciiTheme="minorHAnsi" w:hAnsiTheme="minorHAnsi" w:cstheme="minorHAnsi"/>
        </w:rPr>
        <w:t xml:space="preserve">jeho </w:t>
      </w:r>
      <w:r w:rsidRPr="00EF48B9">
        <w:rPr>
          <w:rFonts w:asciiTheme="minorHAnsi" w:hAnsiTheme="minorHAnsi" w:cstheme="minorHAnsi"/>
        </w:rPr>
        <w:t>správ</w:t>
      </w:r>
      <w:r w:rsidR="003B671D">
        <w:rPr>
          <w:rFonts w:asciiTheme="minorHAnsi" w:hAnsiTheme="minorHAnsi" w:cstheme="minorHAnsi"/>
        </w:rPr>
        <w:t xml:space="preserve">u </w:t>
      </w:r>
      <w:r w:rsidR="00261A64">
        <w:rPr>
          <w:rFonts w:asciiTheme="minorHAnsi" w:hAnsiTheme="minorHAnsi" w:cstheme="minorHAnsi"/>
        </w:rPr>
        <w:t xml:space="preserve">jen </w:t>
      </w:r>
      <w:r w:rsidRPr="00EF48B9">
        <w:rPr>
          <w:rFonts w:asciiTheme="minorHAnsi" w:hAnsiTheme="minorHAnsi" w:cstheme="minorHAnsi"/>
        </w:rPr>
        <w:t>za rok 2017 ve výši 32,5 mil. Kč.</w:t>
      </w:r>
      <w:r w:rsidR="00261A64">
        <w:rPr>
          <w:rFonts w:asciiTheme="minorHAnsi" w:hAnsiTheme="minorHAnsi" w:cstheme="minorHAnsi"/>
        </w:rPr>
        <w:t xml:space="preserve"> S</w:t>
      </w:r>
      <w:r w:rsidR="00261A64" w:rsidRPr="00B90A72">
        <w:rPr>
          <w:rFonts w:asciiTheme="minorHAnsi" w:hAnsiTheme="minorHAnsi" w:cstheme="minorHAnsi"/>
        </w:rPr>
        <w:t>oučasně dochází k postupnému zanedbávání</w:t>
      </w:r>
      <w:r w:rsidR="00261A64">
        <w:rPr>
          <w:rFonts w:asciiTheme="minorHAnsi" w:hAnsiTheme="minorHAnsi" w:cstheme="minorHAnsi"/>
        </w:rPr>
        <w:t xml:space="preserve"> nevyužívaných stavebních objektů</w:t>
      </w:r>
      <w:r w:rsidR="00F94CFC">
        <w:rPr>
          <w:rFonts w:asciiTheme="minorHAnsi" w:hAnsiTheme="minorHAnsi" w:cstheme="minorHAnsi"/>
        </w:rPr>
        <w:t xml:space="preserve">, neboť MO do nich vkládá peněžní prostředky </w:t>
      </w:r>
      <w:r w:rsidR="007514FC">
        <w:rPr>
          <w:rFonts w:asciiTheme="minorHAnsi" w:hAnsiTheme="minorHAnsi" w:cstheme="minorHAnsi"/>
        </w:rPr>
        <w:t xml:space="preserve">(mimo prostředků na jejich správu) </w:t>
      </w:r>
      <w:r w:rsidR="00F94CFC">
        <w:rPr>
          <w:rFonts w:asciiTheme="minorHAnsi" w:hAnsiTheme="minorHAnsi" w:cstheme="minorHAnsi"/>
        </w:rPr>
        <w:t>pouze v případě havarijního stavu</w:t>
      </w:r>
      <w:r w:rsidR="00261A64">
        <w:rPr>
          <w:rFonts w:asciiTheme="minorHAnsi" w:hAnsiTheme="minorHAnsi" w:cstheme="minorHAnsi"/>
        </w:rPr>
        <w:t>.</w:t>
      </w:r>
    </w:p>
    <w:p w14:paraId="14337CC2" w14:textId="77777777" w:rsidR="00231F46" w:rsidRDefault="00231F46" w:rsidP="003F64B9">
      <w:pPr>
        <w:jc w:val="both"/>
        <w:rPr>
          <w:rFonts w:asciiTheme="minorHAnsi" w:hAnsiTheme="minorHAnsi" w:cstheme="minorHAnsi"/>
        </w:rPr>
      </w:pPr>
    </w:p>
    <w:p w14:paraId="311C54FF" w14:textId="39763441" w:rsidR="00377F4B" w:rsidRDefault="00377F4B">
      <w:pPr>
        <w:rPr>
          <w:rFonts w:asciiTheme="minorHAnsi" w:hAnsiTheme="minorHAnsi" w:cstheme="minorHAnsi"/>
          <w:b/>
          <w:bCs/>
          <w:iCs/>
        </w:rPr>
      </w:pPr>
    </w:p>
    <w:p w14:paraId="4E85B112" w14:textId="376ECF88" w:rsidR="001F32BE" w:rsidRPr="00386FEE" w:rsidRDefault="00652F83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386FEE">
        <w:rPr>
          <w:rFonts w:asciiTheme="minorHAnsi" w:hAnsiTheme="minorHAnsi" w:cstheme="minorHAnsi"/>
          <w:i w:val="0"/>
          <w:sz w:val="24"/>
          <w:szCs w:val="24"/>
        </w:rPr>
        <w:t>3</w:t>
      </w:r>
      <w:r w:rsidR="003F64B9" w:rsidRPr="00386FEE">
        <w:rPr>
          <w:rFonts w:asciiTheme="minorHAnsi" w:hAnsiTheme="minorHAnsi" w:cstheme="minorHAnsi"/>
          <w:i w:val="0"/>
          <w:sz w:val="24"/>
          <w:szCs w:val="24"/>
        </w:rPr>
        <w:t xml:space="preserve">. </w:t>
      </w:r>
      <w:r w:rsidR="001F32BE" w:rsidRPr="00386FEE">
        <w:rPr>
          <w:rFonts w:asciiTheme="minorHAnsi" w:hAnsiTheme="minorHAnsi" w:cstheme="minorHAnsi"/>
          <w:i w:val="0"/>
          <w:sz w:val="24"/>
          <w:szCs w:val="24"/>
        </w:rPr>
        <w:t>Neujasněnost potřeb</w:t>
      </w:r>
    </w:p>
    <w:p w14:paraId="605B1B1A" w14:textId="77777777" w:rsidR="003B671D" w:rsidRDefault="003B671D" w:rsidP="00E17969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706A525A" w14:textId="25A04C0C" w:rsidR="00031B7C" w:rsidRPr="00031B7C" w:rsidRDefault="00B90A72" w:rsidP="00031B7C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Reálné vymezení </w:t>
      </w:r>
      <w:r w:rsidR="00031B7C">
        <w:rPr>
          <w:rFonts w:asciiTheme="minorHAnsi" w:hAnsiTheme="minorHAnsi" w:cstheme="minorHAnsi"/>
        </w:rPr>
        <w:t xml:space="preserve">aktuálních a </w:t>
      </w:r>
      <w:r>
        <w:rPr>
          <w:rFonts w:asciiTheme="minorHAnsi" w:hAnsiTheme="minorHAnsi" w:cstheme="minorHAnsi"/>
        </w:rPr>
        <w:t>budoucích potřeb ve vztahu k</w:t>
      </w:r>
      <w:r w:rsidR="003B671D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nemovité</w:t>
      </w:r>
      <w:r w:rsidR="003B671D">
        <w:rPr>
          <w:rFonts w:asciiTheme="minorHAnsi" w:hAnsiTheme="minorHAnsi" w:cstheme="minorHAnsi"/>
        </w:rPr>
        <w:t>mu majetku</w:t>
      </w:r>
      <w:r>
        <w:rPr>
          <w:rFonts w:asciiTheme="minorHAnsi" w:hAnsiTheme="minorHAnsi" w:cstheme="minorHAnsi"/>
        </w:rPr>
        <w:t xml:space="preserve"> je jedním z předpokladů efektivního </w:t>
      </w:r>
      <w:r w:rsidR="00E124E3">
        <w:rPr>
          <w:rFonts w:asciiTheme="minorHAnsi" w:hAnsiTheme="minorHAnsi" w:cstheme="minorHAnsi"/>
        </w:rPr>
        <w:t>využívání</w:t>
      </w:r>
      <w:r>
        <w:rPr>
          <w:rFonts w:asciiTheme="minorHAnsi" w:hAnsiTheme="minorHAnsi" w:cstheme="minorHAnsi"/>
        </w:rPr>
        <w:t xml:space="preserve"> prostředků. Z důvodu nedostatečně řešené oblasti nemovit</w:t>
      </w:r>
      <w:r w:rsidR="003B671D">
        <w:rPr>
          <w:rFonts w:asciiTheme="minorHAnsi" w:hAnsiTheme="minorHAnsi" w:cstheme="minorHAnsi"/>
        </w:rPr>
        <w:t>ostí</w:t>
      </w:r>
      <w:r w:rsidR="00960334">
        <w:rPr>
          <w:rFonts w:asciiTheme="minorHAnsi" w:hAnsiTheme="minorHAnsi" w:cstheme="minorHAnsi"/>
        </w:rPr>
        <w:t xml:space="preserve"> </w:t>
      </w:r>
      <w:r w:rsidR="00D82043">
        <w:rPr>
          <w:rFonts w:asciiTheme="minorHAnsi" w:hAnsiTheme="minorHAnsi" w:cstheme="minorHAnsi"/>
        </w:rPr>
        <w:t xml:space="preserve">MO </w:t>
      </w:r>
      <w:r w:rsidR="00960334">
        <w:rPr>
          <w:rFonts w:asciiTheme="minorHAnsi" w:hAnsiTheme="minorHAnsi" w:cstheme="minorHAnsi"/>
        </w:rPr>
        <w:t xml:space="preserve">ve schválených koncepčních dokumentech </w:t>
      </w:r>
      <w:r>
        <w:rPr>
          <w:rFonts w:asciiTheme="minorHAnsi" w:hAnsiTheme="minorHAnsi" w:cstheme="minorHAnsi"/>
        </w:rPr>
        <w:t xml:space="preserve">se NKÚ při kontrole zaměřil na konkrétní případy </w:t>
      </w:r>
      <w:r w:rsidR="003B671D">
        <w:rPr>
          <w:rFonts w:asciiTheme="minorHAnsi" w:hAnsiTheme="minorHAnsi" w:cstheme="minorHAnsi"/>
        </w:rPr>
        <w:t xml:space="preserve">souborů </w:t>
      </w:r>
      <w:r>
        <w:rPr>
          <w:rFonts w:asciiTheme="minorHAnsi" w:hAnsiTheme="minorHAnsi" w:cstheme="minorHAnsi"/>
        </w:rPr>
        <w:t>nemovitostí.</w:t>
      </w:r>
      <w:r w:rsidR="003B671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NKÚ zjistil, že </w:t>
      </w:r>
      <w:r w:rsidR="00D56DBA" w:rsidRPr="007000F3">
        <w:rPr>
          <w:rFonts w:asciiTheme="minorHAnsi" w:hAnsiTheme="minorHAnsi" w:cstheme="minorHAnsi"/>
        </w:rPr>
        <w:t xml:space="preserve">MO nemělo ujasněnou potřebu </w:t>
      </w:r>
      <w:r w:rsidR="00D56DBA" w:rsidRPr="007000F3">
        <w:rPr>
          <w:rFonts w:asciiTheme="minorHAnsi" w:hAnsiTheme="minorHAnsi" w:cstheme="minorHAnsi"/>
        </w:rPr>
        <w:lastRenderedPageBreak/>
        <w:t>k některým vojenským areálům</w:t>
      </w:r>
      <w:r w:rsidR="003B671D">
        <w:rPr>
          <w:rFonts w:asciiTheme="minorHAnsi" w:hAnsiTheme="minorHAnsi" w:cstheme="minorHAnsi"/>
        </w:rPr>
        <w:t>, a to i dlouhodobě</w:t>
      </w:r>
      <w:r w:rsidR="00D56DBA" w:rsidRPr="007000F3">
        <w:rPr>
          <w:rFonts w:asciiTheme="minorHAnsi" w:hAnsiTheme="minorHAnsi" w:cstheme="minorHAnsi"/>
        </w:rPr>
        <w:t>. Současně MO nemá dostatek prostředků, aby řádně zajišťovalo opravy a rekonstrukce veškerých stavební</w:t>
      </w:r>
      <w:r w:rsidR="000258DC">
        <w:rPr>
          <w:rFonts w:asciiTheme="minorHAnsi" w:hAnsiTheme="minorHAnsi" w:cstheme="minorHAnsi"/>
        </w:rPr>
        <w:t>ch objektů</w:t>
      </w:r>
      <w:r w:rsidR="00936575">
        <w:rPr>
          <w:rFonts w:asciiTheme="minorHAnsi" w:hAnsiTheme="minorHAnsi" w:cstheme="minorHAnsi"/>
        </w:rPr>
        <w:t>,</w:t>
      </w:r>
      <w:r w:rsidR="000258DC">
        <w:rPr>
          <w:rFonts w:asciiTheme="minorHAnsi" w:hAnsiTheme="minorHAnsi" w:cstheme="minorHAnsi"/>
        </w:rPr>
        <w:t xml:space="preserve"> a vybírá proto </w:t>
      </w:r>
      <w:r w:rsidR="00936575">
        <w:rPr>
          <w:rFonts w:asciiTheme="minorHAnsi" w:hAnsiTheme="minorHAnsi" w:cstheme="minorHAnsi"/>
        </w:rPr>
        <w:t xml:space="preserve">k financování </w:t>
      </w:r>
      <w:r w:rsidR="00D56DBA" w:rsidRPr="007000F3">
        <w:rPr>
          <w:rFonts w:asciiTheme="minorHAnsi" w:hAnsiTheme="minorHAnsi" w:cstheme="minorHAnsi"/>
        </w:rPr>
        <w:t>objekty</w:t>
      </w:r>
      <w:r w:rsidR="003B671D">
        <w:rPr>
          <w:rFonts w:asciiTheme="minorHAnsi" w:hAnsiTheme="minorHAnsi" w:cstheme="minorHAnsi"/>
        </w:rPr>
        <w:t xml:space="preserve">, u kterých ví, zda a jak je bude využívat. </w:t>
      </w:r>
      <w:r w:rsidR="00D56DBA" w:rsidRPr="007000F3">
        <w:rPr>
          <w:rFonts w:asciiTheme="minorHAnsi" w:hAnsiTheme="minorHAnsi" w:cstheme="minorHAnsi"/>
        </w:rPr>
        <w:t xml:space="preserve">V důsledku tohoto přístupu postupně dochází k zanedbávání </w:t>
      </w:r>
      <w:r w:rsidR="00031B7C">
        <w:rPr>
          <w:rFonts w:asciiTheme="minorHAnsi" w:hAnsiTheme="minorHAnsi" w:cstheme="minorHAnsi"/>
        </w:rPr>
        <w:t>především</w:t>
      </w:r>
      <w:r w:rsidR="00FB2D4D">
        <w:rPr>
          <w:rFonts w:asciiTheme="minorHAnsi" w:hAnsiTheme="minorHAnsi" w:cstheme="minorHAnsi"/>
        </w:rPr>
        <w:t xml:space="preserve"> </w:t>
      </w:r>
      <w:r w:rsidR="00D56DBA" w:rsidRPr="007000F3">
        <w:rPr>
          <w:rFonts w:asciiTheme="minorHAnsi" w:hAnsiTheme="minorHAnsi" w:cstheme="minorHAnsi"/>
        </w:rPr>
        <w:t>nevyužívan</w:t>
      </w:r>
      <w:r w:rsidR="001B149E">
        <w:rPr>
          <w:rFonts w:asciiTheme="minorHAnsi" w:hAnsiTheme="minorHAnsi" w:cstheme="minorHAnsi"/>
        </w:rPr>
        <w:t>ých nemovitostí</w:t>
      </w:r>
      <w:r w:rsidR="00091B08">
        <w:rPr>
          <w:rFonts w:asciiTheme="minorHAnsi" w:hAnsiTheme="minorHAnsi" w:cstheme="minorHAnsi"/>
        </w:rPr>
        <w:t xml:space="preserve"> anebo těch, u kterých</w:t>
      </w:r>
      <w:r w:rsidR="00091B08" w:rsidRPr="00091B08">
        <w:t xml:space="preserve"> </w:t>
      </w:r>
      <w:r w:rsidR="00091B08" w:rsidRPr="00091B08">
        <w:rPr>
          <w:rFonts w:asciiTheme="minorHAnsi" w:hAnsiTheme="minorHAnsi" w:cstheme="minorHAnsi"/>
        </w:rPr>
        <w:t>není jistá jejich potřebnost pro rezort či účel jejich využití v budoucnu.</w:t>
      </w:r>
      <w:r w:rsidR="00D56DBA" w:rsidRPr="007000F3">
        <w:rPr>
          <w:rFonts w:asciiTheme="minorHAnsi" w:hAnsiTheme="minorHAnsi" w:cstheme="minorHAnsi"/>
        </w:rPr>
        <w:t xml:space="preserve"> </w:t>
      </w:r>
      <w:r w:rsidR="00031B7C" w:rsidRPr="00031B7C">
        <w:rPr>
          <w:rFonts w:asciiTheme="minorHAnsi" w:hAnsiTheme="minorHAnsi" w:cstheme="minorHAnsi"/>
        </w:rPr>
        <w:t xml:space="preserve">MO bylo v některých případech nuceno hledat rozpočtové zdroje </w:t>
      </w:r>
      <w:r w:rsidR="003C47BB">
        <w:rPr>
          <w:rFonts w:asciiTheme="minorHAnsi" w:hAnsiTheme="minorHAnsi" w:cstheme="minorHAnsi"/>
        </w:rPr>
        <w:t>ad</w:t>
      </w:r>
      <w:r w:rsidR="000B750A">
        <w:rPr>
          <w:rFonts w:asciiTheme="minorHAnsi" w:hAnsiTheme="minorHAnsi" w:cstheme="minorHAnsi"/>
        </w:rPr>
        <w:t xml:space="preserve"> </w:t>
      </w:r>
      <w:r w:rsidR="003C47BB">
        <w:rPr>
          <w:rFonts w:asciiTheme="minorHAnsi" w:hAnsiTheme="minorHAnsi" w:cstheme="minorHAnsi"/>
        </w:rPr>
        <w:t xml:space="preserve">hoc </w:t>
      </w:r>
      <w:r w:rsidR="00031B7C" w:rsidRPr="00031B7C">
        <w:rPr>
          <w:rFonts w:asciiTheme="minorHAnsi" w:hAnsiTheme="minorHAnsi" w:cstheme="minorHAnsi"/>
        </w:rPr>
        <w:t>a opravovat či modernizovat nemovitosti až v okamžiku, kdy rozhod</w:t>
      </w:r>
      <w:r w:rsidR="003B671D">
        <w:rPr>
          <w:rFonts w:asciiTheme="minorHAnsi" w:hAnsiTheme="minorHAnsi" w:cstheme="minorHAnsi"/>
        </w:rPr>
        <w:t>lo</w:t>
      </w:r>
      <w:r w:rsidR="00031B7C" w:rsidRPr="00031B7C">
        <w:rPr>
          <w:rFonts w:asciiTheme="minorHAnsi" w:hAnsiTheme="minorHAnsi" w:cstheme="minorHAnsi"/>
        </w:rPr>
        <w:t xml:space="preserve"> o jejich </w:t>
      </w:r>
      <w:r w:rsidR="003B671D">
        <w:rPr>
          <w:rFonts w:asciiTheme="minorHAnsi" w:hAnsiTheme="minorHAnsi" w:cstheme="minorHAnsi"/>
        </w:rPr>
        <w:t>opětovném vy</w:t>
      </w:r>
      <w:r w:rsidR="00031B7C" w:rsidRPr="00031B7C">
        <w:rPr>
          <w:rFonts w:asciiTheme="minorHAnsi" w:hAnsiTheme="minorHAnsi" w:cstheme="minorHAnsi"/>
        </w:rPr>
        <w:t>užívání, o změně jejich využití, anebo dokonce o jejich bezúplatném převodu třetí osobě.</w:t>
      </w:r>
    </w:p>
    <w:p w14:paraId="51DCE1D3" w14:textId="77777777" w:rsidR="00031B7C" w:rsidRDefault="00031B7C" w:rsidP="00E17969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3A03B0B8" w14:textId="2830515E" w:rsidR="001B149E" w:rsidRPr="00B5585D" w:rsidRDefault="00D56DBA" w:rsidP="00E708EE">
      <w:pPr>
        <w:jc w:val="both"/>
        <w:rPr>
          <w:rFonts w:asciiTheme="minorHAnsi" w:hAnsiTheme="minorHAnsi" w:cstheme="minorHAnsi"/>
        </w:rPr>
      </w:pPr>
      <w:r w:rsidRPr="00FB2D4D">
        <w:rPr>
          <w:rFonts w:asciiTheme="minorHAnsi" w:hAnsiTheme="minorHAnsi" w:cstheme="minorHAnsi"/>
        </w:rPr>
        <w:t xml:space="preserve">Příkladem je </w:t>
      </w:r>
      <w:r w:rsidR="00367A7D">
        <w:rPr>
          <w:rFonts w:asciiTheme="minorHAnsi" w:hAnsiTheme="minorHAnsi" w:cstheme="minorHAnsi"/>
        </w:rPr>
        <w:t xml:space="preserve">vojenský areál Kasárna Brno – </w:t>
      </w:r>
      <w:r w:rsidRPr="00FB2D4D">
        <w:rPr>
          <w:rFonts w:asciiTheme="minorHAnsi" w:hAnsiTheme="minorHAnsi" w:cstheme="minorHAnsi"/>
        </w:rPr>
        <w:t>Černá Pole</w:t>
      </w:r>
      <w:r w:rsidR="00367A7D">
        <w:rPr>
          <w:rFonts w:asciiTheme="minorHAnsi" w:hAnsiTheme="minorHAnsi" w:cstheme="minorHAnsi"/>
        </w:rPr>
        <w:t xml:space="preserve">, kde MO dlouhodobě řešilo </w:t>
      </w:r>
      <w:r w:rsidR="009A0D85">
        <w:rPr>
          <w:rFonts w:asciiTheme="minorHAnsi" w:hAnsiTheme="minorHAnsi" w:cstheme="minorHAnsi"/>
        </w:rPr>
        <w:t xml:space="preserve">možnosti </w:t>
      </w:r>
      <w:r w:rsidR="00367A7D">
        <w:rPr>
          <w:rFonts w:asciiTheme="minorHAnsi" w:hAnsiTheme="minorHAnsi" w:cstheme="minorHAnsi"/>
        </w:rPr>
        <w:t>využití části areálu</w:t>
      </w:r>
      <w:r w:rsidR="00031B7C">
        <w:rPr>
          <w:rFonts w:asciiTheme="minorHAnsi" w:hAnsiTheme="minorHAnsi" w:cstheme="minorHAnsi"/>
        </w:rPr>
        <w:t xml:space="preserve"> (</w:t>
      </w:r>
      <w:r w:rsidR="000C2F0E">
        <w:rPr>
          <w:rFonts w:asciiTheme="minorHAnsi" w:hAnsiTheme="minorHAnsi" w:cstheme="minorHAnsi"/>
        </w:rPr>
        <w:t xml:space="preserve">další </w:t>
      </w:r>
      <w:r w:rsidR="00031B7C">
        <w:rPr>
          <w:rFonts w:asciiTheme="minorHAnsi" w:hAnsiTheme="minorHAnsi" w:cstheme="minorHAnsi"/>
        </w:rPr>
        <w:t xml:space="preserve">podrobnosti jsou uvedeny v bodu </w:t>
      </w:r>
      <w:r w:rsidR="00CA2FE1">
        <w:rPr>
          <w:rFonts w:asciiTheme="minorHAnsi" w:hAnsiTheme="minorHAnsi" w:cstheme="minorHAnsi"/>
        </w:rPr>
        <w:t>9</w:t>
      </w:r>
      <w:r w:rsidR="00031B7C" w:rsidRPr="007A0982">
        <w:rPr>
          <w:rFonts w:asciiTheme="minorHAnsi" w:hAnsiTheme="minorHAnsi" w:cstheme="minorHAnsi"/>
        </w:rPr>
        <w:t>)</w:t>
      </w:r>
      <w:r w:rsidR="00367A7D" w:rsidRPr="007A0982">
        <w:rPr>
          <w:rFonts w:asciiTheme="minorHAnsi" w:hAnsiTheme="minorHAnsi" w:cstheme="minorHAnsi"/>
        </w:rPr>
        <w:t>,</w:t>
      </w:r>
      <w:r w:rsidR="00367A7D">
        <w:rPr>
          <w:rFonts w:asciiTheme="minorHAnsi" w:hAnsiTheme="minorHAnsi" w:cstheme="minorHAnsi"/>
        </w:rPr>
        <w:t xml:space="preserve"> </w:t>
      </w:r>
      <w:r w:rsidR="009A0D85">
        <w:rPr>
          <w:rFonts w:asciiTheme="minorHAnsi" w:hAnsiTheme="minorHAnsi" w:cstheme="minorHAnsi"/>
        </w:rPr>
        <w:t>a</w:t>
      </w:r>
      <w:r w:rsidRPr="00FB2D4D">
        <w:rPr>
          <w:rFonts w:asciiTheme="minorHAnsi" w:hAnsiTheme="minorHAnsi" w:cstheme="minorHAnsi"/>
        </w:rPr>
        <w:t>nebo vodovod a kanalizace v </w:t>
      </w:r>
      <w:r w:rsidR="000B750A">
        <w:rPr>
          <w:rFonts w:asciiTheme="minorHAnsi" w:hAnsiTheme="minorHAnsi" w:cstheme="minorHAnsi"/>
        </w:rPr>
        <w:t>Městě</w:t>
      </w:r>
      <w:r w:rsidRPr="00FB2D4D">
        <w:rPr>
          <w:rFonts w:asciiTheme="minorHAnsi" w:hAnsiTheme="minorHAnsi" w:cstheme="minorHAnsi"/>
        </w:rPr>
        <w:t xml:space="preserve"> Libavá</w:t>
      </w:r>
      <w:r w:rsidR="00960334">
        <w:rPr>
          <w:rFonts w:asciiTheme="minorHAnsi" w:hAnsiTheme="minorHAnsi" w:cstheme="minorHAnsi"/>
        </w:rPr>
        <w:t>, je</w:t>
      </w:r>
      <w:r w:rsidR="000258DC">
        <w:rPr>
          <w:rFonts w:asciiTheme="minorHAnsi" w:hAnsiTheme="minorHAnsi" w:cstheme="minorHAnsi"/>
        </w:rPr>
        <w:t>jichž</w:t>
      </w:r>
      <w:r w:rsidR="00960334">
        <w:rPr>
          <w:rFonts w:asciiTheme="minorHAnsi" w:hAnsiTheme="minorHAnsi" w:cstheme="minorHAnsi"/>
        </w:rPr>
        <w:t xml:space="preserve"> t</w:t>
      </w:r>
      <w:r w:rsidRPr="00FB2D4D">
        <w:rPr>
          <w:rFonts w:asciiTheme="minorHAnsi" w:hAnsiTheme="minorHAnsi" w:cstheme="minorHAnsi"/>
        </w:rPr>
        <w:t>echnické zhodnocení</w:t>
      </w:r>
      <w:r w:rsidR="00911C1B">
        <w:rPr>
          <w:rFonts w:asciiTheme="minorHAnsi" w:hAnsiTheme="minorHAnsi" w:cstheme="minorHAnsi"/>
        </w:rPr>
        <w:t xml:space="preserve"> realizovala</w:t>
      </w:r>
      <w:r w:rsidRPr="00FB2D4D">
        <w:rPr>
          <w:rFonts w:asciiTheme="minorHAnsi" w:hAnsiTheme="minorHAnsi" w:cstheme="minorHAnsi"/>
        </w:rPr>
        <w:t xml:space="preserve"> ASPO v období let 2015–2016</w:t>
      </w:r>
      <w:r w:rsidR="00031B7C">
        <w:rPr>
          <w:rFonts w:asciiTheme="minorHAnsi" w:hAnsiTheme="minorHAnsi" w:cstheme="minorHAnsi"/>
        </w:rPr>
        <w:t xml:space="preserve"> za</w:t>
      </w:r>
      <w:r w:rsidR="00ED5735">
        <w:rPr>
          <w:rFonts w:asciiTheme="minorHAnsi" w:hAnsiTheme="minorHAnsi" w:cstheme="minorHAnsi"/>
        </w:rPr>
        <w:t xml:space="preserve"> celkem</w:t>
      </w:r>
      <w:r w:rsidR="00031B7C">
        <w:rPr>
          <w:rFonts w:asciiTheme="minorHAnsi" w:hAnsiTheme="minorHAnsi" w:cstheme="minorHAnsi"/>
        </w:rPr>
        <w:t xml:space="preserve"> 118,4 mil. Kč. Zhodnocený </w:t>
      </w:r>
      <w:r w:rsidRPr="00FB2D4D">
        <w:rPr>
          <w:rFonts w:asciiTheme="minorHAnsi" w:hAnsiTheme="minorHAnsi" w:cstheme="minorHAnsi"/>
        </w:rPr>
        <w:t xml:space="preserve">majetek byl </w:t>
      </w:r>
      <w:r w:rsidR="00031B7C">
        <w:rPr>
          <w:rFonts w:asciiTheme="minorHAnsi" w:hAnsiTheme="minorHAnsi" w:cstheme="minorHAnsi"/>
        </w:rPr>
        <w:t>hned po provedené rekonstrukci bezúplatně převed</w:t>
      </w:r>
      <w:r w:rsidRPr="00FB2D4D">
        <w:rPr>
          <w:rFonts w:asciiTheme="minorHAnsi" w:hAnsiTheme="minorHAnsi" w:cstheme="minorHAnsi"/>
        </w:rPr>
        <w:t>en v rámci redukce vojenského újezdu na Město Libavá</w:t>
      </w:r>
      <w:r w:rsidR="00031B7C">
        <w:rPr>
          <w:rFonts w:asciiTheme="minorHAnsi" w:hAnsiTheme="minorHAnsi" w:cstheme="minorHAnsi"/>
        </w:rPr>
        <w:t>, přičemž</w:t>
      </w:r>
      <w:r w:rsidRPr="00FB2D4D">
        <w:rPr>
          <w:rFonts w:asciiTheme="minorHAnsi" w:hAnsiTheme="minorHAnsi" w:cstheme="minorHAnsi"/>
        </w:rPr>
        <w:t xml:space="preserve"> Armáda využívá pouze některé na vodovod či kanalizaci napojené objekty</w:t>
      </w:r>
      <w:r w:rsidR="00960334">
        <w:rPr>
          <w:rFonts w:asciiTheme="minorHAnsi" w:hAnsiTheme="minorHAnsi" w:cstheme="minorHAnsi"/>
        </w:rPr>
        <w:t>.</w:t>
      </w:r>
      <w:r w:rsidR="001B149E">
        <w:rPr>
          <w:rFonts w:asciiTheme="minorHAnsi" w:hAnsiTheme="minorHAnsi" w:cstheme="minorHAnsi"/>
        </w:rPr>
        <w:t xml:space="preserve"> Dalším příkladem je vo</w:t>
      </w:r>
      <w:r w:rsidR="00344A94">
        <w:rPr>
          <w:rFonts w:asciiTheme="minorHAnsi" w:hAnsiTheme="minorHAnsi" w:cstheme="minorHAnsi"/>
        </w:rPr>
        <w:t>jenský areál Dukelská kasárna I</w:t>
      </w:r>
      <w:r w:rsidR="001B149E">
        <w:rPr>
          <w:rFonts w:asciiTheme="minorHAnsi" w:hAnsiTheme="minorHAnsi" w:cstheme="minorHAnsi"/>
        </w:rPr>
        <w:t xml:space="preserve"> v</w:t>
      </w:r>
      <w:r w:rsidR="00344A94">
        <w:rPr>
          <w:rFonts w:asciiTheme="minorHAnsi" w:hAnsiTheme="minorHAnsi" w:cstheme="minorHAnsi"/>
        </w:rPr>
        <w:t> </w:t>
      </w:r>
      <w:r w:rsidR="001B149E">
        <w:rPr>
          <w:rFonts w:asciiTheme="minorHAnsi" w:hAnsiTheme="minorHAnsi" w:cstheme="minorHAnsi"/>
        </w:rPr>
        <w:t>Rakovníku</w:t>
      </w:r>
      <w:r w:rsidR="00344A94">
        <w:rPr>
          <w:rFonts w:asciiTheme="minorHAnsi" w:hAnsiTheme="minorHAnsi" w:cstheme="minorHAnsi"/>
        </w:rPr>
        <w:t xml:space="preserve">, kde byla zrušena posádka v návaznosti na opatření </w:t>
      </w:r>
      <w:r w:rsidR="00344A94" w:rsidRPr="00344A94">
        <w:rPr>
          <w:rFonts w:asciiTheme="minorHAnsi" w:hAnsiTheme="minorHAnsi" w:cstheme="minorHAnsi"/>
          <w:i/>
        </w:rPr>
        <w:t>Bílé knihy</w:t>
      </w:r>
      <w:r w:rsidR="00344A94">
        <w:rPr>
          <w:rFonts w:asciiTheme="minorHAnsi" w:hAnsiTheme="minorHAnsi" w:cstheme="minorHAnsi"/>
        </w:rPr>
        <w:t>.</w:t>
      </w:r>
      <w:r w:rsidR="001B149E">
        <w:rPr>
          <w:rFonts w:asciiTheme="minorHAnsi" w:hAnsiTheme="minorHAnsi" w:cstheme="minorHAnsi"/>
        </w:rPr>
        <w:t xml:space="preserve"> </w:t>
      </w:r>
      <w:r w:rsidR="00344A94">
        <w:rPr>
          <w:rFonts w:asciiTheme="minorHAnsi" w:hAnsiTheme="minorHAnsi" w:cstheme="minorHAnsi"/>
        </w:rPr>
        <w:t xml:space="preserve">Rozhodnutí o nepotřebnosti </w:t>
      </w:r>
      <w:r w:rsidR="000258DC">
        <w:rPr>
          <w:rFonts w:asciiTheme="minorHAnsi" w:hAnsiTheme="minorHAnsi" w:cstheme="minorHAnsi"/>
        </w:rPr>
        <w:t xml:space="preserve">areálu </w:t>
      </w:r>
      <w:r w:rsidR="00344A94">
        <w:rPr>
          <w:rFonts w:asciiTheme="minorHAnsi" w:hAnsiTheme="minorHAnsi" w:cstheme="minorHAnsi"/>
        </w:rPr>
        <w:t>z dubna 2014 zruš</w:t>
      </w:r>
      <w:r w:rsidR="000258DC">
        <w:rPr>
          <w:rFonts w:asciiTheme="minorHAnsi" w:hAnsiTheme="minorHAnsi" w:cstheme="minorHAnsi"/>
        </w:rPr>
        <w:t>ilo MO</w:t>
      </w:r>
      <w:r w:rsidR="00344A94">
        <w:rPr>
          <w:rFonts w:asciiTheme="minorHAnsi" w:hAnsiTheme="minorHAnsi" w:cstheme="minorHAnsi"/>
        </w:rPr>
        <w:t xml:space="preserve"> v únoru 2016. V době ukončení kontroly byl areál využív</w:t>
      </w:r>
      <w:r w:rsidR="000B750A">
        <w:rPr>
          <w:rFonts w:asciiTheme="minorHAnsi" w:hAnsiTheme="minorHAnsi" w:cstheme="minorHAnsi"/>
        </w:rPr>
        <w:t>án</w:t>
      </w:r>
      <w:r w:rsidR="00344A94">
        <w:rPr>
          <w:rFonts w:asciiTheme="minorHAnsi" w:hAnsiTheme="minorHAnsi" w:cstheme="minorHAnsi"/>
        </w:rPr>
        <w:t xml:space="preserve"> z</w:t>
      </w:r>
      <w:r w:rsidR="004439A9">
        <w:rPr>
          <w:rFonts w:asciiTheme="minorHAnsi" w:hAnsiTheme="minorHAnsi" w:cstheme="minorHAnsi"/>
        </w:rPr>
        <w:t xml:space="preserve"> </w:t>
      </w:r>
      <w:r w:rsidR="00344A94">
        <w:rPr>
          <w:rFonts w:asciiTheme="minorHAnsi" w:hAnsiTheme="minorHAnsi" w:cstheme="minorHAnsi"/>
        </w:rPr>
        <w:t xml:space="preserve">10 % a MO </w:t>
      </w:r>
      <w:r w:rsidR="00252ECE">
        <w:rPr>
          <w:rFonts w:asciiTheme="minorHAnsi" w:hAnsiTheme="minorHAnsi" w:cstheme="minorHAnsi"/>
        </w:rPr>
        <w:t xml:space="preserve">plánovalo </w:t>
      </w:r>
      <w:r w:rsidR="00344A94">
        <w:rPr>
          <w:rFonts w:asciiTheme="minorHAnsi" w:hAnsiTheme="minorHAnsi" w:cstheme="minorHAnsi"/>
        </w:rPr>
        <w:t>jeho revitalizaci v souvislosti s obnovením posádky v</w:t>
      </w:r>
      <w:r w:rsidR="000B750A">
        <w:rPr>
          <w:rFonts w:asciiTheme="minorHAnsi" w:hAnsiTheme="minorHAnsi" w:cstheme="minorHAnsi"/>
        </w:rPr>
        <w:t> </w:t>
      </w:r>
      <w:r w:rsidR="00344A94">
        <w:rPr>
          <w:rFonts w:asciiTheme="minorHAnsi" w:hAnsiTheme="minorHAnsi" w:cstheme="minorHAnsi"/>
        </w:rPr>
        <w:t>Rakovníku</w:t>
      </w:r>
      <w:r w:rsidR="000B750A">
        <w:rPr>
          <w:rFonts w:asciiTheme="minorHAnsi" w:hAnsiTheme="minorHAnsi" w:cstheme="minorHAnsi"/>
        </w:rPr>
        <w:t>;</w:t>
      </w:r>
      <w:r w:rsidR="000258DC" w:rsidRPr="000258DC">
        <w:rPr>
          <w:rFonts w:asciiTheme="minorHAnsi" w:hAnsiTheme="minorHAnsi" w:cstheme="minorHAnsi"/>
        </w:rPr>
        <w:t xml:space="preserve"> </w:t>
      </w:r>
      <w:r w:rsidR="00231F46">
        <w:rPr>
          <w:rFonts w:asciiTheme="minorHAnsi" w:hAnsiTheme="minorHAnsi" w:cstheme="minorHAnsi"/>
        </w:rPr>
        <w:t xml:space="preserve">termín </w:t>
      </w:r>
      <w:r w:rsidR="002D774C">
        <w:rPr>
          <w:rFonts w:asciiTheme="minorHAnsi" w:hAnsiTheme="minorHAnsi" w:cstheme="minorHAnsi"/>
        </w:rPr>
        <w:t>dokončení</w:t>
      </w:r>
      <w:r w:rsidR="00231F46">
        <w:rPr>
          <w:rFonts w:asciiTheme="minorHAnsi" w:hAnsiTheme="minorHAnsi" w:cstheme="minorHAnsi"/>
        </w:rPr>
        <w:t xml:space="preserve"> </w:t>
      </w:r>
      <w:r w:rsidR="000B750A">
        <w:rPr>
          <w:rFonts w:asciiTheme="minorHAnsi" w:hAnsiTheme="minorHAnsi" w:cstheme="minorHAnsi"/>
        </w:rPr>
        <w:t>byl stanoven na</w:t>
      </w:r>
      <w:r w:rsidR="000258DC">
        <w:rPr>
          <w:rFonts w:asciiTheme="minorHAnsi" w:hAnsiTheme="minorHAnsi" w:cstheme="minorHAnsi"/>
        </w:rPr>
        <w:t xml:space="preserve"> rok 2020.</w:t>
      </w:r>
    </w:p>
    <w:p w14:paraId="42256DDF" w14:textId="77777777" w:rsidR="00367A7D" w:rsidRDefault="00367A7D" w:rsidP="00E708EE">
      <w:pPr>
        <w:jc w:val="both"/>
        <w:rPr>
          <w:rFonts w:asciiTheme="minorHAnsi" w:hAnsiTheme="minorHAnsi" w:cstheme="minorHAnsi"/>
        </w:rPr>
      </w:pPr>
    </w:p>
    <w:p w14:paraId="447E4D9C" w14:textId="60AE44EF" w:rsidR="0068352B" w:rsidRDefault="00367A7D" w:rsidP="00E708E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Dalším </w:t>
      </w:r>
      <w:r w:rsidRPr="000E0DDB">
        <w:rPr>
          <w:rFonts w:asciiTheme="minorHAnsi" w:hAnsiTheme="minorHAnsi" w:cstheme="minorHAnsi"/>
        </w:rPr>
        <w:t xml:space="preserve">příkladem je </w:t>
      </w:r>
      <w:r w:rsidR="005353B7" w:rsidRPr="000E0DDB">
        <w:rPr>
          <w:rFonts w:asciiTheme="minorHAnsi" w:hAnsiTheme="minorHAnsi" w:cstheme="minorHAnsi"/>
        </w:rPr>
        <w:t>letiště</w:t>
      </w:r>
      <w:r w:rsidR="000E0DDB" w:rsidRPr="000E0DDB">
        <w:rPr>
          <w:rFonts w:asciiTheme="minorHAnsi" w:hAnsiTheme="minorHAnsi" w:cstheme="minorHAnsi"/>
        </w:rPr>
        <w:t xml:space="preserve"> </w:t>
      </w:r>
      <w:r w:rsidR="005D691B">
        <w:rPr>
          <w:rFonts w:asciiTheme="minorHAnsi" w:hAnsiTheme="minorHAnsi" w:cstheme="minorHAnsi"/>
        </w:rPr>
        <w:t xml:space="preserve">v </w:t>
      </w:r>
      <w:r w:rsidR="000E0DDB" w:rsidRPr="000E0DDB">
        <w:rPr>
          <w:rFonts w:asciiTheme="minorHAnsi" w:hAnsiTheme="minorHAnsi" w:cstheme="minorHAnsi"/>
        </w:rPr>
        <w:t>Přerov</w:t>
      </w:r>
      <w:r w:rsidR="005D691B">
        <w:rPr>
          <w:rFonts w:asciiTheme="minorHAnsi" w:hAnsiTheme="minorHAnsi" w:cstheme="minorHAnsi"/>
        </w:rPr>
        <w:t>ě</w:t>
      </w:r>
      <w:r w:rsidR="000E0DDB">
        <w:rPr>
          <w:rFonts w:asciiTheme="minorHAnsi" w:hAnsiTheme="minorHAnsi" w:cstheme="minorHAnsi"/>
        </w:rPr>
        <w:t xml:space="preserve">, </w:t>
      </w:r>
      <w:r w:rsidR="00ED5735">
        <w:rPr>
          <w:rFonts w:asciiTheme="minorHAnsi" w:hAnsiTheme="minorHAnsi" w:cstheme="minorHAnsi"/>
        </w:rPr>
        <w:t xml:space="preserve">které bylo od roku 1994 sídlem základny vrtulníkového letectva Armády. MO ji ke </w:t>
      </w:r>
      <w:r w:rsidR="001B149E">
        <w:rPr>
          <w:rFonts w:asciiTheme="minorHAnsi" w:hAnsiTheme="minorHAnsi" w:cstheme="minorHAnsi"/>
        </w:rPr>
        <w:t>konci roku</w:t>
      </w:r>
      <w:r w:rsidR="00ED5735">
        <w:rPr>
          <w:rFonts w:asciiTheme="minorHAnsi" w:hAnsiTheme="minorHAnsi" w:cstheme="minorHAnsi"/>
        </w:rPr>
        <w:t xml:space="preserve"> 2013 zrušilo, úkoly i techniku převzala základna na letišti Náměšť nad Oslavou</w:t>
      </w:r>
      <w:r w:rsidR="001B149E">
        <w:rPr>
          <w:rFonts w:asciiTheme="minorHAnsi" w:hAnsiTheme="minorHAnsi" w:cstheme="minorHAnsi"/>
        </w:rPr>
        <w:t xml:space="preserve"> – Sedlec. </w:t>
      </w:r>
      <w:r w:rsidR="00ED5735">
        <w:rPr>
          <w:rFonts w:asciiTheme="minorHAnsi" w:hAnsiTheme="minorHAnsi" w:cstheme="minorHAnsi"/>
        </w:rPr>
        <w:t>Letiště</w:t>
      </w:r>
      <w:r w:rsidR="001B149E">
        <w:rPr>
          <w:rFonts w:asciiTheme="minorHAnsi" w:hAnsiTheme="minorHAnsi" w:cstheme="minorHAnsi"/>
        </w:rPr>
        <w:t xml:space="preserve"> v Přerově</w:t>
      </w:r>
      <w:r w:rsidR="00ED5735">
        <w:rPr>
          <w:rFonts w:asciiTheme="minorHAnsi" w:hAnsiTheme="minorHAnsi" w:cstheme="minorHAnsi"/>
        </w:rPr>
        <w:t xml:space="preserve"> nebylo podle vyjádření MO z důvodu dlouhodobě </w:t>
      </w:r>
      <w:r w:rsidR="00E53976">
        <w:rPr>
          <w:rFonts w:asciiTheme="minorHAnsi" w:hAnsiTheme="minorHAnsi" w:cstheme="minorHAnsi"/>
        </w:rPr>
        <w:t>nejasné perspektivy nikdy zahrnuto do modernizačních pr</w:t>
      </w:r>
      <w:r w:rsidR="005D691B">
        <w:rPr>
          <w:rFonts w:asciiTheme="minorHAnsi" w:hAnsiTheme="minorHAnsi" w:cstheme="minorHAnsi"/>
        </w:rPr>
        <w:t>ojektů ani investičních akcí</w:t>
      </w:r>
      <w:r w:rsidR="00ED5735">
        <w:rPr>
          <w:rFonts w:asciiTheme="minorHAnsi" w:hAnsiTheme="minorHAnsi" w:cstheme="minorHAnsi"/>
        </w:rPr>
        <w:t xml:space="preserve">. V únoru </w:t>
      </w:r>
      <w:r w:rsidR="00A06EF7">
        <w:rPr>
          <w:rFonts w:asciiTheme="minorHAnsi" w:hAnsiTheme="minorHAnsi" w:cstheme="minorHAnsi"/>
        </w:rPr>
        <w:t xml:space="preserve">2016 </w:t>
      </w:r>
      <w:r w:rsidR="001B149E">
        <w:rPr>
          <w:rFonts w:asciiTheme="minorHAnsi" w:hAnsiTheme="minorHAnsi" w:cstheme="minorHAnsi"/>
        </w:rPr>
        <w:t>MO sdělilo,</w:t>
      </w:r>
      <w:r w:rsidR="00A06EF7">
        <w:rPr>
          <w:rStyle w:val="Znakapoznpodarou"/>
          <w:rFonts w:asciiTheme="minorHAnsi" w:hAnsiTheme="minorHAnsi" w:cstheme="minorHAnsi"/>
        </w:rPr>
        <w:footnoteReference w:id="18"/>
      </w:r>
      <w:r w:rsidR="00A06EF7">
        <w:rPr>
          <w:rFonts w:asciiTheme="minorHAnsi" w:hAnsiTheme="minorHAnsi" w:cstheme="minorHAnsi"/>
        </w:rPr>
        <w:t xml:space="preserve"> že vzhledem ke strategickým a operačním zájmům </w:t>
      </w:r>
      <w:r w:rsidR="000C2F0E">
        <w:rPr>
          <w:rFonts w:asciiTheme="minorHAnsi" w:hAnsiTheme="minorHAnsi" w:cstheme="minorHAnsi"/>
        </w:rPr>
        <w:t>Ar</w:t>
      </w:r>
      <w:r w:rsidR="001B149E">
        <w:rPr>
          <w:rFonts w:asciiTheme="minorHAnsi" w:hAnsiTheme="minorHAnsi" w:cstheme="minorHAnsi"/>
        </w:rPr>
        <w:t xml:space="preserve">mády </w:t>
      </w:r>
      <w:r w:rsidR="000C2F0E">
        <w:rPr>
          <w:rFonts w:asciiTheme="minorHAnsi" w:hAnsiTheme="minorHAnsi" w:cstheme="minorHAnsi"/>
        </w:rPr>
        <w:t xml:space="preserve">je důležité toto letiště zachovat, </w:t>
      </w:r>
      <w:r w:rsidR="003C47BB">
        <w:rPr>
          <w:rFonts w:asciiTheme="minorHAnsi" w:hAnsiTheme="minorHAnsi" w:cstheme="minorHAnsi"/>
        </w:rPr>
        <w:t>přičemž</w:t>
      </w:r>
      <w:r w:rsidR="000C2F0E">
        <w:rPr>
          <w:rFonts w:asciiTheme="minorHAnsi" w:hAnsiTheme="minorHAnsi" w:cstheme="minorHAnsi"/>
        </w:rPr>
        <w:t xml:space="preserve"> bude využíváno i z hlediska spojeneckých závazků a operační přípravy státního území. V dubnu roku 2016 schválila vláda</w:t>
      </w:r>
      <w:r w:rsidR="000C2F0E">
        <w:rPr>
          <w:rStyle w:val="Znakapoznpodarou"/>
          <w:rFonts w:asciiTheme="minorHAnsi" w:hAnsiTheme="minorHAnsi" w:cstheme="minorHAnsi"/>
        </w:rPr>
        <w:footnoteReference w:id="19"/>
      </w:r>
      <w:r w:rsidR="000C2F0E">
        <w:rPr>
          <w:rFonts w:asciiTheme="minorHAnsi" w:hAnsiTheme="minorHAnsi" w:cstheme="minorHAnsi"/>
        </w:rPr>
        <w:t xml:space="preserve"> </w:t>
      </w:r>
      <w:r w:rsidR="004A6BE9">
        <w:rPr>
          <w:rFonts w:asciiTheme="minorHAnsi" w:hAnsiTheme="minorHAnsi" w:cstheme="minorHAnsi"/>
        </w:rPr>
        <w:t>materiál k přípravě a výstavbě Strategické průmyslové zóny Přerov</w:t>
      </w:r>
      <w:r w:rsidR="004439A9">
        <w:rPr>
          <w:rFonts w:asciiTheme="minorHAnsi" w:hAnsiTheme="minorHAnsi" w:cstheme="minorHAnsi"/>
        </w:rPr>
        <w:t>-</w:t>
      </w:r>
      <w:r w:rsidR="004A6BE9">
        <w:rPr>
          <w:rFonts w:asciiTheme="minorHAnsi" w:hAnsiTheme="minorHAnsi" w:cstheme="minorHAnsi"/>
        </w:rPr>
        <w:t>Bochoř s tím, že stávající letiště zůstane v provozu.</w:t>
      </w:r>
    </w:p>
    <w:p w14:paraId="4800C4C4" w14:textId="77777777" w:rsidR="001D2FE6" w:rsidRPr="00B67548" w:rsidRDefault="001D2FE6" w:rsidP="00091B08">
      <w:pPr>
        <w:pStyle w:val="Bn"/>
        <w:ind w:firstLine="0"/>
        <w:rPr>
          <w:rFonts w:asciiTheme="minorHAnsi" w:hAnsiTheme="minorHAnsi" w:cstheme="minorHAnsi"/>
          <w:sz w:val="24"/>
          <w:szCs w:val="24"/>
        </w:rPr>
      </w:pPr>
    </w:p>
    <w:p w14:paraId="03B131D1" w14:textId="410A6CE8" w:rsidR="00B15BA7" w:rsidRPr="00386FEE" w:rsidRDefault="00652F83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386FEE">
        <w:rPr>
          <w:rFonts w:asciiTheme="minorHAnsi" w:hAnsiTheme="minorHAnsi" w:cstheme="minorHAnsi"/>
          <w:i w:val="0"/>
          <w:sz w:val="24"/>
          <w:szCs w:val="24"/>
        </w:rPr>
        <w:t>4</w:t>
      </w:r>
      <w:r w:rsidR="00606BF5" w:rsidRPr="00386FEE">
        <w:rPr>
          <w:rFonts w:asciiTheme="minorHAnsi" w:hAnsiTheme="minorHAnsi" w:cstheme="minorHAnsi"/>
          <w:i w:val="0"/>
          <w:sz w:val="24"/>
          <w:szCs w:val="24"/>
        </w:rPr>
        <w:t xml:space="preserve">. </w:t>
      </w:r>
      <w:r w:rsidR="00024080">
        <w:rPr>
          <w:rFonts w:asciiTheme="minorHAnsi" w:hAnsiTheme="minorHAnsi" w:cstheme="minorHAnsi"/>
          <w:i w:val="0"/>
          <w:sz w:val="24"/>
          <w:szCs w:val="24"/>
        </w:rPr>
        <w:t>Zanedbanost nemovitého majetku</w:t>
      </w:r>
    </w:p>
    <w:p w14:paraId="6F17B560" w14:textId="77777777" w:rsidR="00562B24" w:rsidRDefault="00562B24" w:rsidP="00B15BA7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21B2FDCF" w14:textId="1DE79F45" w:rsidR="003351E5" w:rsidRPr="00B17C37" w:rsidRDefault="007A7AD9" w:rsidP="00BE0F1D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NKÚ se zaměřil </w:t>
      </w:r>
      <w:r w:rsidR="00252ECE">
        <w:rPr>
          <w:rFonts w:asciiTheme="minorHAnsi" w:hAnsiTheme="minorHAnsi" w:cstheme="minorHAnsi"/>
        </w:rPr>
        <w:t xml:space="preserve">na </w:t>
      </w:r>
      <w:r w:rsidR="00C1393B">
        <w:rPr>
          <w:rFonts w:asciiTheme="minorHAnsi" w:hAnsiTheme="minorHAnsi" w:cstheme="minorHAnsi"/>
        </w:rPr>
        <w:t xml:space="preserve">investiční i běžné </w:t>
      </w:r>
      <w:r w:rsidR="00CF6601">
        <w:rPr>
          <w:rFonts w:asciiTheme="minorHAnsi" w:hAnsiTheme="minorHAnsi" w:cstheme="minorHAnsi"/>
        </w:rPr>
        <w:t>výdaj</w:t>
      </w:r>
      <w:r w:rsidR="00C1393B">
        <w:rPr>
          <w:rFonts w:asciiTheme="minorHAnsi" w:hAnsiTheme="minorHAnsi" w:cstheme="minorHAnsi"/>
        </w:rPr>
        <w:t>e</w:t>
      </w:r>
      <w:r w:rsidR="00CF6601">
        <w:rPr>
          <w:rFonts w:asciiTheme="minorHAnsi" w:hAnsiTheme="minorHAnsi" w:cstheme="minorHAnsi"/>
        </w:rPr>
        <w:t xml:space="preserve"> </w:t>
      </w:r>
      <w:r w:rsidR="00C1393B">
        <w:rPr>
          <w:rFonts w:asciiTheme="minorHAnsi" w:hAnsiTheme="minorHAnsi" w:cstheme="minorHAnsi"/>
        </w:rPr>
        <w:t xml:space="preserve">vynakládané </w:t>
      </w:r>
      <w:r w:rsidR="00CF6601">
        <w:rPr>
          <w:rFonts w:asciiTheme="minorHAnsi" w:hAnsiTheme="minorHAnsi" w:cstheme="minorHAnsi"/>
        </w:rPr>
        <w:t>MO na nemovit</w:t>
      </w:r>
      <w:r w:rsidR="00C1393B">
        <w:rPr>
          <w:rFonts w:asciiTheme="minorHAnsi" w:hAnsiTheme="minorHAnsi" w:cstheme="minorHAnsi"/>
        </w:rPr>
        <w:t>ý majetek</w:t>
      </w:r>
      <w:r w:rsidR="00CF660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v období let 2015–</w:t>
      </w:r>
      <w:r w:rsidRPr="00665EDE">
        <w:rPr>
          <w:rFonts w:asciiTheme="minorHAnsi" w:hAnsiTheme="minorHAnsi" w:cstheme="minorHAnsi"/>
        </w:rPr>
        <w:t>2017</w:t>
      </w:r>
      <w:r w:rsidR="00CF6601" w:rsidRPr="00665EDE">
        <w:rPr>
          <w:rFonts w:asciiTheme="minorHAnsi" w:hAnsiTheme="minorHAnsi" w:cstheme="minorHAnsi"/>
        </w:rPr>
        <w:t xml:space="preserve"> (</w:t>
      </w:r>
      <w:r w:rsidR="00C1393B" w:rsidRPr="00665EDE">
        <w:rPr>
          <w:rFonts w:asciiTheme="minorHAnsi" w:hAnsiTheme="minorHAnsi" w:cstheme="minorHAnsi"/>
        </w:rPr>
        <w:t>příloha č. </w:t>
      </w:r>
      <w:r w:rsidR="00D86CA1" w:rsidRPr="00665EDE">
        <w:rPr>
          <w:rFonts w:asciiTheme="minorHAnsi" w:hAnsiTheme="minorHAnsi" w:cstheme="minorHAnsi"/>
        </w:rPr>
        <w:t>3</w:t>
      </w:r>
      <w:r w:rsidR="00CF6601" w:rsidRPr="00665EDE">
        <w:rPr>
          <w:rFonts w:asciiTheme="minorHAnsi" w:hAnsiTheme="minorHAnsi" w:cstheme="minorHAnsi"/>
        </w:rPr>
        <w:t>)</w:t>
      </w:r>
      <w:r w:rsidR="00C1393B" w:rsidRPr="00665EDE">
        <w:rPr>
          <w:rFonts w:asciiTheme="minorHAnsi" w:hAnsiTheme="minorHAnsi" w:cstheme="minorHAnsi"/>
        </w:rPr>
        <w:t xml:space="preserve"> </w:t>
      </w:r>
      <w:r w:rsidR="003F7B67" w:rsidRPr="00665EDE">
        <w:rPr>
          <w:rFonts w:asciiTheme="minorHAnsi" w:hAnsiTheme="minorHAnsi" w:cstheme="minorHAnsi"/>
        </w:rPr>
        <w:t>a</w:t>
      </w:r>
      <w:r w:rsidR="00CF6601">
        <w:rPr>
          <w:rFonts w:asciiTheme="minorHAnsi" w:hAnsiTheme="minorHAnsi" w:cstheme="minorHAnsi"/>
        </w:rPr>
        <w:t xml:space="preserve"> </w:t>
      </w:r>
      <w:r w:rsidR="00497DCC">
        <w:rPr>
          <w:rFonts w:asciiTheme="minorHAnsi" w:hAnsiTheme="minorHAnsi" w:cstheme="minorHAnsi"/>
        </w:rPr>
        <w:t xml:space="preserve">dále </w:t>
      </w:r>
      <w:r w:rsidR="003F7B67">
        <w:rPr>
          <w:rFonts w:asciiTheme="minorHAnsi" w:hAnsiTheme="minorHAnsi" w:cstheme="minorHAnsi"/>
        </w:rPr>
        <w:t xml:space="preserve">na </w:t>
      </w:r>
      <w:r w:rsidR="00CF6601">
        <w:rPr>
          <w:rFonts w:asciiTheme="minorHAnsi" w:hAnsiTheme="minorHAnsi" w:cstheme="minorHAnsi"/>
        </w:rPr>
        <w:t xml:space="preserve">předpokládanou </w:t>
      </w:r>
      <w:r w:rsidR="00C1393B">
        <w:rPr>
          <w:rFonts w:asciiTheme="minorHAnsi" w:hAnsiTheme="minorHAnsi" w:cstheme="minorHAnsi"/>
        </w:rPr>
        <w:t xml:space="preserve">budoucí </w:t>
      </w:r>
      <w:r w:rsidR="00CF6601">
        <w:rPr>
          <w:rFonts w:asciiTheme="minorHAnsi" w:hAnsiTheme="minorHAnsi" w:cstheme="minorHAnsi"/>
        </w:rPr>
        <w:t>potřebu</w:t>
      </w:r>
      <w:r w:rsidR="00C1393B">
        <w:rPr>
          <w:rFonts w:asciiTheme="minorHAnsi" w:hAnsiTheme="minorHAnsi" w:cstheme="minorHAnsi"/>
        </w:rPr>
        <w:t xml:space="preserve"> prostředků</w:t>
      </w:r>
      <w:r w:rsidR="00CF6601">
        <w:rPr>
          <w:rFonts w:asciiTheme="minorHAnsi" w:hAnsiTheme="minorHAnsi" w:cstheme="minorHAnsi"/>
        </w:rPr>
        <w:t>.</w:t>
      </w:r>
      <w:r w:rsidR="00024080">
        <w:rPr>
          <w:rFonts w:asciiTheme="minorHAnsi" w:hAnsiTheme="minorHAnsi" w:cstheme="minorHAnsi"/>
        </w:rPr>
        <w:t xml:space="preserve"> </w:t>
      </w:r>
      <w:r w:rsidR="00671DB4" w:rsidRPr="00671DB4">
        <w:rPr>
          <w:rFonts w:asciiTheme="minorHAnsi" w:hAnsiTheme="minorHAnsi" w:cstheme="minorHAnsi"/>
        </w:rPr>
        <w:t xml:space="preserve">Na investice do nemovitostí MO </w:t>
      </w:r>
      <w:r w:rsidR="00024080">
        <w:rPr>
          <w:rFonts w:asciiTheme="minorHAnsi" w:hAnsiTheme="minorHAnsi" w:cstheme="minorHAnsi"/>
        </w:rPr>
        <w:t>smě</w:t>
      </w:r>
      <w:r w:rsidR="00437C5C">
        <w:rPr>
          <w:rFonts w:asciiTheme="minorHAnsi" w:hAnsiTheme="minorHAnsi" w:cstheme="minorHAnsi"/>
        </w:rPr>
        <w:t>ř</w:t>
      </w:r>
      <w:r w:rsidR="00024080">
        <w:rPr>
          <w:rFonts w:asciiTheme="minorHAnsi" w:hAnsiTheme="minorHAnsi" w:cstheme="minorHAnsi"/>
        </w:rPr>
        <w:t>oval</w:t>
      </w:r>
      <w:r w:rsidR="00437C5C">
        <w:rPr>
          <w:rFonts w:asciiTheme="minorHAnsi" w:hAnsiTheme="minorHAnsi" w:cstheme="minorHAnsi"/>
        </w:rPr>
        <w:t>y</w:t>
      </w:r>
      <w:r w:rsidR="00024080">
        <w:rPr>
          <w:rFonts w:asciiTheme="minorHAnsi" w:hAnsiTheme="minorHAnsi" w:cstheme="minorHAnsi"/>
        </w:rPr>
        <w:t xml:space="preserve"> </w:t>
      </w:r>
      <w:r w:rsidR="00671DB4" w:rsidRPr="00671DB4">
        <w:rPr>
          <w:rFonts w:asciiTheme="minorHAnsi" w:hAnsiTheme="minorHAnsi" w:cstheme="minorHAnsi"/>
        </w:rPr>
        <w:t xml:space="preserve">ročně </w:t>
      </w:r>
      <w:r w:rsidR="00DF1D41">
        <w:rPr>
          <w:rFonts w:asciiTheme="minorHAnsi" w:hAnsiTheme="minorHAnsi" w:cstheme="minorHAnsi"/>
        </w:rPr>
        <w:t xml:space="preserve">prostředky </w:t>
      </w:r>
      <w:r w:rsidR="00A1677D">
        <w:rPr>
          <w:rFonts w:asciiTheme="minorHAnsi" w:hAnsiTheme="minorHAnsi" w:cstheme="minorHAnsi"/>
        </w:rPr>
        <w:t xml:space="preserve">ve </w:t>
      </w:r>
      <w:r w:rsidR="00DF1D41">
        <w:rPr>
          <w:rFonts w:asciiTheme="minorHAnsi" w:hAnsiTheme="minorHAnsi" w:cstheme="minorHAnsi"/>
        </w:rPr>
        <w:t>výš</w:t>
      </w:r>
      <w:r w:rsidR="00A1677D">
        <w:rPr>
          <w:rFonts w:asciiTheme="minorHAnsi" w:hAnsiTheme="minorHAnsi" w:cstheme="minorHAnsi"/>
        </w:rPr>
        <w:t>i</w:t>
      </w:r>
      <w:r w:rsidR="00024080">
        <w:rPr>
          <w:rFonts w:asciiTheme="minorHAnsi" w:hAnsiTheme="minorHAnsi" w:cstheme="minorHAnsi"/>
        </w:rPr>
        <w:t xml:space="preserve"> </w:t>
      </w:r>
      <w:r w:rsidR="00252ECE">
        <w:rPr>
          <w:rFonts w:asciiTheme="minorHAnsi" w:hAnsiTheme="minorHAnsi" w:cstheme="minorHAnsi"/>
        </w:rPr>
        <w:t xml:space="preserve">95 až 110 % odpisů staveb, </w:t>
      </w:r>
      <w:r w:rsidR="00CF6601">
        <w:rPr>
          <w:rFonts w:asciiTheme="minorHAnsi" w:hAnsiTheme="minorHAnsi" w:cstheme="minorHAnsi"/>
        </w:rPr>
        <w:t>průměrná částka</w:t>
      </w:r>
      <w:r w:rsidR="006D4604">
        <w:rPr>
          <w:rFonts w:asciiTheme="minorHAnsi" w:hAnsiTheme="minorHAnsi" w:cstheme="minorHAnsi"/>
        </w:rPr>
        <w:t xml:space="preserve"> </w:t>
      </w:r>
      <w:r w:rsidR="00CF6601">
        <w:rPr>
          <w:rFonts w:asciiTheme="minorHAnsi" w:hAnsiTheme="minorHAnsi" w:cstheme="minorHAnsi"/>
        </w:rPr>
        <w:t xml:space="preserve">činila </w:t>
      </w:r>
      <w:r w:rsidR="006D4604">
        <w:rPr>
          <w:rFonts w:asciiTheme="minorHAnsi" w:hAnsiTheme="minorHAnsi" w:cstheme="minorHAnsi"/>
        </w:rPr>
        <w:t>764 mil. Kč</w:t>
      </w:r>
      <w:r w:rsidR="00671DB4">
        <w:rPr>
          <w:rFonts w:asciiTheme="minorHAnsi" w:hAnsiTheme="minorHAnsi" w:cstheme="minorHAnsi"/>
        </w:rPr>
        <w:t xml:space="preserve">. </w:t>
      </w:r>
      <w:r w:rsidR="00813B8D">
        <w:rPr>
          <w:rFonts w:asciiTheme="minorHAnsi" w:hAnsiTheme="minorHAnsi" w:cstheme="minorHAnsi"/>
        </w:rPr>
        <w:t>Potřeba prostředků v </w:t>
      </w:r>
      <w:r w:rsidR="00BE0F1D">
        <w:rPr>
          <w:rFonts w:asciiTheme="minorHAnsi" w:hAnsiTheme="minorHAnsi" w:cstheme="minorHAnsi"/>
        </w:rPr>
        <w:t>daném</w:t>
      </w:r>
      <w:r w:rsidR="00813B8D">
        <w:rPr>
          <w:rFonts w:asciiTheme="minorHAnsi" w:hAnsiTheme="minorHAnsi" w:cstheme="minorHAnsi"/>
        </w:rPr>
        <w:t xml:space="preserve"> období </w:t>
      </w:r>
      <w:r w:rsidR="00B17C37">
        <w:rPr>
          <w:rFonts w:asciiTheme="minorHAnsi" w:hAnsiTheme="minorHAnsi" w:cstheme="minorHAnsi"/>
        </w:rPr>
        <w:t xml:space="preserve">však </w:t>
      </w:r>
      <w:r w:rsidR="00BE0F1D">
        <w:rPr>
          <w:rFonts w:asciiTheme="minorHAnsi" w:hAnsiTheme="minorHAnsi" w:cstheme="minorHAnsi"/>
        </w:rPr>
        <w:t>převyšovala</w:t>
      </w:r>
      <w:r w:rsidR="003351E5" w:rsidRPr="003351E5">
        <w:rPr>
          <w:rFonts w:asciiTheme="minorHAnsi" w:hAnsiTheme="minorHAnsi" w:cstheme="minorHAnsi"/>
        </w:rPr>
        <w:t xml:space="preserve"> </w:t>
      </w:r>
      <w:r w:rsidR="003351E5">
        <w:rPr>
          <w:rFonts w:asciiTheme="minorHAnsi" w:hAnsiTheme="minorHAnsi" w:cstheme="minorHAnsi"/>
        </w:rPr>
        <w:t>možnosti rozpočtu</w:t>
      </w:r>
      <w:r w:rsidR="00B17C37">
        <w:rPr>
          <w:rFonts w:asciiTheme="minorHAnsi" w:hAnsiTheme="minorHAnsi" w:cstheme="minorHAnsi"/>
        </w:rPr>
        <w:t xml:space="preserve">, což dokládá např. dokumentace </w:t>
      </w:r>
      <w:r w:rsidR="006D4604" w:rsidRPr="006D4604">
        <w:rPr>
          <w:rFonts w:asciiTheme="minorHAnsi" w:hAnsiTheme="minorHAnsi"/>
        </w:rPr>
        <w:t>program</w:t>
      </w:r>
      <w:r w:rsidR="00B17C37">
        <w:rPr>
          <w:rFonts w:asciiTheme="minorHAnsi" w:hAnsiTheme="minorHAnsi"/>
        </w:rPr>
        <w:t>u</w:t>
      </w:r>
      <w:r w:rsidR="00B55901">
        <w:rPr>
          <w:rFonts w:asciiTheme="minorHAnsi" w:hAnsiTheme="minorHAnsi"/>
        </w:rPr>
        <w:t xml:space="preserve"> reprodukce majetku (dále též „program“)</w:t>
      </w:r>
      <w:r w:rsidR="006D4604" w:rsidRPr="006D4604">
        <w:rPr>
          <w:rFonts w:asciiTheme="minorHAnsi" w:hAnsiTheme="minorHAnsi"/>
        </w:rPr>
        <w:t xml:space="preserve"> </w:t>
      </w:r>
      <w:r w:rsidR="006D4604" w:rsidRPr="006D4604">
        <w:rPr>
          <w:rFonts w:asciiTheme="minorHAnsi" w:hAnsiTheme="minorHAnsi" w:cstheme="minorHAnsi"/>
        </w:rPr>
        <w:t>č. 107</w:t>
      </w:r>
      <w:r w:rsidR="002C54E7">
        <w:rPr>
          <w:rFonts w:asciiTheme="minorHAnsi" w:hAnsiTheme="minorHAnsi" w:cstheme="minorHAnsi"/>
        </w:rPr>
        <w:t> </w:t>
      </w:r>
      <w:r w:rsidR="006D4604" w:rsidRPr="006D4604">
        <w:rPr>
          <w:rFonts w:asciiTheme="minorHAnsi" w:hAnsiTheme="minorHAnsi" w:cstheme="minorHAnsi"/>
        </w:rPr>
        <w:t>660</w:t>
      </w:r>
      <w:r w:rsidR="002C54E7">
        <w:rPr>
          <w:rFonts w:asciiTheme="minorHAnsi" w:hAnsiTheme="minorHAnsi" w:cstheme="minorHAnsi"/>
        </w:rPr>
        <w:t xml:space="preserve"> –</w:t>
      </w:r>
      <w:r w:rsidR="006D4604" w:rsidRPr="006D4604">
        <w:rPr>
          <w:rFonts w:asciiTheme="minorHAnsi" w:hAnsiTheme="minorHAnsi" w:cstheme="minorHAnsi"/>
        </w:rPr>
        <w:t xml:space="preserve"> </w:t>
      </w:r>
      <w:r w:rsidR="006D4604" w:rsidRPr="006D4604">
        <w:rPr>
          <w:rFonts w:asciiTheme="minorHAnsi" w:hAnsiTheme="minorHAnsi"/>
          <w:i/>
        </w:rPr>
        <w:t>Zabezpečení služby a</w:t>
      </w:r>
      <w:r w:rsidR="002C54E7">
        <w:rPr>
          <w:rFonts w:asciiTheme="minorHAnsi" w:hAnsiTheme="minorHAnsi"/>
          <w:i/>
        </w:rPr>
        <w:t xml:space="preserve"> </w:t>
      </w:r>
      <w:r w:rsidR="006D4604" w:rsidRPr="006D4604">
        <w:rPr>
          <w:rFonts w:asciiTheme="minorHAnsi" w:hAnsiTheme="minorHAnsi"/>
          <w:i/>
        </w:rPr>
        <w:t>rozvoje nemovité infrastruktury AČR</w:t>
      </w:r>
      <w:r w:rsidR="006D4604" w:rsidRPr="006D4604">
        <w:rPr>
          <w:rFonts w:asciiTheme="minorHAnsi" w:hAnsiTheme="minorHAnsi"/>
        </w:rPr>
        <w:t>, který obsahuje investice do nemovitostí užívaných Armádou</w:t>
      </w:r>
      <w:r w:rsidR="00B17C37">
        <w:rPr>
          <w:rFonts w:asciiTheme="minorHAnsi" w:hAnsiTheme="minorHAnsi"/>
        </w:rPr>
        <w:t xml:space="preserve">. Peněžní prostředky na </w:t>
      </w:r>
      <w:r w:rsidR="002C54E7">
        <w:rPr>
          <w:rFonts w:asciiTheme="minorHAnsi" w:hAnsiTheme="minorHAnsi"/>
        </w:rPr>
        <w:t xml:space="preserve">tento </w:t>
      </w:r>
      <w:r w:rsidR="00B17C37">
        <w:rPr>
          <w:rFonts w:asciiTheme="minorHAnsi" w:hAnsiTheme="minorHAnsi"/>
        </w:rPr>
        <w:t>program</w:t>
      </w:r>
      <w:r w:rsidR="006D4604" w:rsidRPr="006D4604">
        <w:rPr>
          <w:rFonts w:asciiTheme="minorHAnsi" w:hAnsiTheme="minorHAnsi"/>
        </w:rPr>
        <w:t xml:space="preserve"> </w:t>
      </w:r>
      <w:r w:rsidR="001C0011">
        <w:rPr>
          <w:rFonts w:asciiTheme="minorHAnsi" w:hAnsiTheme="minorHAnsi"/>
        </w:rPr>
        <w:t>schválilo Ministerstvo financí ve výši 329,490 mil. Kč</w:t>
      </w:r>
      <w:r w:rsidR="00787948" w:rsidRPr="00787948">
        <w:rPr>
          <w:rFonts w:asciiTheme="minorHAnsi" w:hAnsiTheme="minorHAnsi"/>
        </w:rPr>
        <w:t xml:space="preserve"> </w:t>
      </w:r>
      <w:r w:rsidR="00DD7098">
        <w:rPr>
          <w:rFonts w:asciiTheme="minorHAnsi" w:hAnsiTheme="minorHAnsi"/>
        </w:rPr>
        <w:t>na</w:t>
      </w:r>
      <w:r w:rsidR="00B67548">
        <w:rPr>
          <w:rFonts w:asciiTheme="minorHAnsi" w:hAnsiTheme="minorHAnsi"/>
        </w:rPr>
        <w:t xml:space="preserve"> </w:t>
      </w:r>
      <w:r w:rsidR="00DD7098">
        <w:rPr>
          <w:rFonts w:asciiTheme="minorHAnsi" w:hAnsiTheme="minorHAnsi"/>
        </w:rPr>
        <w:t>roky</w:t>
      </w:r>
      <w:r w:rsidR="00787948">
        <w:rPr>
          <w:rFonts w:asciiTheme="minorHAnsi" w:hAnsiTheme="minorHAnsi"/>
        </w:rPr>
        <w:t xml:space="preserve"> 2013–2016</w:t>
      </w:r>
      <w:r w:rsidR="001C0011">
        <w:rPr>
          <w:rFonts w:asciiTheme="minorHAnsi" w:hAnsiTheme="minorHAnsi"/>
        </w:rPr>
        <w:t xml:space="preserve">, zatímco potřebu </w:t>
      </w:r>
      <w:r w:rsidR="00DD7098">
        <w:rPr>
          <w:rFonts w:asciiTheme="minorHAnsi" w:hAnsiTheme="minorHAnsi"/>
        </w:rPr>
        <w:t xml:space="preserve">prostředků </w:t>
      </w:r>
      <w:r w:rsidR="001C0011">
        <w:rPr>
          <w:rFonts w:asciiTheme="minorHAnsi" w:hAnsiTheme="minorHAnsi"/>
        </w:rPr>
        <w:t>vyčíslilo</w:t>
      </w:r>
      <w:r w:rsidR="00CF6601">
        <w:rPr>
          <w:rFonts w:asciiTheme="minorHAnsi" w:hAnsiTheme="minorHAnsi"/>
        </w:rPr>
        <w:t xml:space="preserve"> MO</w:t>
      </w:r>
      <w:r w:rsidR="001C0011">
        <w:rPr>
          <w:rFonts w:asciiTheme="minorHAnsi" w:hAnsiTheme="minorHAnsi"/>
        </w:rPr>
        <w:t xml:space="preserve"> na 1 719,490 mil. Kč. Přidělené zdroje tak </w:t>
      </w:r>
      <w:r w:rsidR="006D4604" w:rsidRPr="006D4604">
        <w:rPr>
          <w:rFonts w:asciiTheme="minorHAnsi" w:hAnsiTheme="minorHAnsi"/>
        </w:rPr>
        <w:t>pokrývaly potřeby</w:t>
      </w:r>
      <w:r w:rsidR="001C0011">
        <w:rPr>
          <w:rFonts w:asciiTheme="minorHAnsi" w:hAnsiTheme="minorHAnsi"/>
        </w:rPr>
        <w:t xml:space="preserve"> programu</w:t>
      </w:r>
      <w:r w:rsidR="006D4604" w:rsidRPr="006D4604">
        <w:rPr>
          <w:rFonts w:asciiTheme="minorHAnsi" w:hAnsiTheme="minorHAnsi"/>
        </w:rPr>
        <w:t xml:space="preserve"> pouze z 19 %.</w:t>
      </w:r>
      <w:r w:rsidR="00BE0F1D">
        <w:rPr>
          <w:rFonts w:asciiTheme="minorHAnsi" w:hAnsiTheme="minorHAnsi"/>
        </w:rPr>
        <w:t xml:space="preserve"> </w:t>
      </w:r>
      <w:r w:rsidR="001C0011">
        <w:rPr>
          <w:rFonts w:asciiTheme="minorHAnsi" w:hAnsiTheme="minorHAnsi"/>
        </w:rPr>
        <w:t>M</w:t>
      </w:r>
      <w:r w:rsidR="003351E5">
        <w:rPr>
          <w:rFonts w:asciiTheme="minorHAnsi" w:hAnsiTheme="minorHAnsi"/>
        </w:rPr>
        <w:t xml:space="preserve">imo to </w:t>
      </w:r>
      <w:r w:rsidR="00136B69">
        <w:rPr>
          <w:rFonts w:asciiTheme="minorHAnsi" w:hAnsiTheme="minorHAnsi"/>
        </w:rPr>
        <w:t xml:space="preserve">MO </w:t>
      </w:r>
      <w:r w:rsidR="001C0011">
        <w:rPr>
          <w:rFonts w:asciiTheme="minorHAnsi" w:hAnsiTheme="minorHAnsi"/>
        </w:rPr>
        <w:t>o</w:t>
      </w:r>
      <w:r w:rsidR="00BE0F1D">
        <w:rPr>
          <w:rFonts w:asciiTheme="minorHAnsi" w:hAnsiTheme="minorHAnsi"/>
        </w:rPr>
        <w:t xml:space="preserve">dhadlo </w:t>
      </w:r>
      <w:r w:rsidR="00BE0F1D" w:rsidRPr="00BE0F1D">
        <w:rPr>
          <w:rFonts w:asciiTheme="minorHAnsi" w:hAnsiTheme="minorHAnsi" w:cstheme="minorHAnsi"/>
        </w:rPr>
        <w:t>celkovou potřebu prostředků na investice do nemovit</w:t>
      </w:r>
      <w:r w:rsidR="00386722">
        <w:rPr>
          <w:rFonts w:asciiTheme="minorHAnsi" w:hAnsiTheme="minorHAnsi" w:cstheme="minorHAnsi"/>
        </w:rPr>
        <w:t>ostí</w:t>
      </w:r>
      <w:r w:rsidR="003351E5">
        <w:rPr>
          <w:rFonts w:asciiTheme="minorHAnsi" w:hAnsiTheme="minorHAnsi" w:cstheme="minorHAnsi"/>
        </w:rPr>
        <w:t xml:space="preserve"> </w:t>
      </w:r>
      <w:r w:rsidR="00BE0F1D" w:rsidRPr="00BE0F1D">
        <w:rPr>
          <w:rFonts w:asciiTheme="minorHAnsi" w:hAnsiTheme="minorHAnsi" w:cstheme="minorHAnsi"/>
        </w:rPr>
        <w:lastRenderedPageBreak/>
        <w:t>v následujících pěti letech na 16,2 mld. Kč</w:t>
      </w:r>
      <w:r w:rsidR="00BE0F1D">
        <w:rPr>
          <w:rFonts w:asciiTheme="minorHAnsi" w:hAnsiTheme="minorHAnsi" w:cstheme="minorHAnsi"/>
        </w:rPr>
        <w:t xml:space="preserve"> (</w:t>
      </w:r>
      <w:r w:rsidR="00BE0F1D" w:rsidRPr="00BE0F1D">
        <w:rPr>
          <w:rFonts w:asciiTheme="minorHAnsi" w:hAnsiTheme="minorHAnsi" w:cstheme="minorHAnsi"/>
        </w:rPr>
        <w:t>3,2 mld. Kč ročně</w:t>
      </w:r>
      <w:r w:rsidR="00BE0F1D">
        <w:rPr>
          <w:rFonts w:asciiTheme="minorHAnsi" w:hAnsiTheme="minorHAnsi" w:cstheme="minorHAnsi"/>
        </w:rPr>
        <w:t>)</w:t>
      </w:r>
      <w:r w:rsidR="00BE0F1D" w:rsidRPr="00BE0F1D">
        <w:rPr>
          <w:rFonts w:asciiTheme="minorHAnsi" w:hAnsiTheme="minorHAnsi" w:cstheme="minorHAnsi"/>
        </w:rPr>
        <w:t>, což je</w:t>
      </w:r>
      <w:r w:rsidR="00A833C9">
        <w:rPr>
          <w:rFonts w:asciiTheme="minorHAnsi" w:hAnsiTheme="minorHAnsi" w:cstheme="minorHAnsi"/>
        </w:rPr>
        <w:t xml:space="preserve"> ročně</w:t>
      </w:r>
      <w:r w:rsidR="00BE0F1D" w:rsidRPr="00BE0F1D">
        <w:rPr>
          <w:rFonts w:asciiTheme="minorHAnsi" w:hAnsiTheme="minorHAnsi" w:cstheme="minorHAnsi"/>
        </w:rPr>
        <w:t xml:space="preserve"> 4,2krát více</w:t>
      </w:r>
      <w:r w:rsidR="002C54E7">
        <w:rPr>
          <w:rFonts w:asciiTheme="minorHAnsi" w:hAnsiTheme="minorHAnsi" w:cstheme="minorHAnsi"/>
        </w:rPr>
        <w:t>,</w:t>
      </w:r>
      <w:r w:rsidR="00BE0F1D" w:rsidRPr="00BE0F1D">
        <w:rPr>
          <w:rFonts w:asciiTheme="minorHAnsi" w:hAnsiTheme="minorHAnsi" w:cstheme="minorHAnsi"/>
        </w:rPr>
        <w:t xml:space="preserve"> než </w:t>
      </w:r>
      <w:r w:rsidR="00772CB1">
        <w:rPr>
          <w:rFonts w:asciiTheme="minorHAnsi" w:hAnsiTheme="minorHAnsi" w:cstheme="minorHAnsi"/>
        </w:rPr>
        <w:t xml:space="preserve">bylo vynaloženo </w:t>
      </w:r>
      <w:r w:rsidR="00BE0F1D" w:rsidRPr="00BE0F1D">
        <w:rPr>
          <w:rFonts w:asciiTheme="minorHAnsi" w:hAnsiTheme="minorHAnsi" w:cstheme="minorHAnsi"/>
        </w:rPr>
        <w:t>v období let 2015–2017</w:t>
      </w:r>
      <w:r w:rsidR="00BE0F1D">
        <w:rPr>
          <w:rFonts w:asciiTheme="minorHAnsi" w:hAnsiTheme="minorHAnsi" w:cstheme="minorHAnsi"/>
        </w:rPr>
        <w:t>.</w:t>
      </w:r>
    </w:p>
    <w:p w14:paraId="723432CF" w14:textId="77777777" w:rsidR="00606BF5" w:rsidRDefault="00606BF5" w:rsidP="00606BF5">
      <w:pPr>
        <w:tabs>
          <w:tab w:val="left" w:pos="426"/>
        </w:tabs>
        <w:jc w:val="both"/>
        <w:rPr>
          <w:rFonts w:asciiTheme="minorHAnsi" w:hAnsiTheme="minorHAnsi" w:cstheme="minorHAnsi"/>
          <w:b/>
          <w:highlight w:val="yellow"/>
        </w:rPr>
      </w:pPr>
    </w:p>
    <w:p w14:paraId="3928A2BE" w14:textId="50112374" w:rsidR="003162B9" w:rsidRPr="00C1393B" w:rsidRDefault="00A1677D" w:rsidP="003162B9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Dále </w:t>
      </w:r>
      <w:r w:rsidR="00CF6601">
        <w:rPr>
          <w:rFonts w:asciiTheme="minorHAnsi" w:hAnsiTheme="minorHAnsi" w:cstheme="minorHAnsi"/>
        </w:rPr>
        <w:t xml:space="preserve">MO </w:t>
      </w:r>
      <w:r w:rsidR="00CF6601" w:rsidRPr="003351E5">
        <w:rPr>
          <w:rFonts w:asciiTheme="minorHAnsi" w:hAnsiTheme="minorHAnsi" w:cstheme="minorHAnsi"/>
        </w:rPr>
        <w:t>v období let 2015–2017</w:t>
      </w:r>
      <w:r w:rsidR="00CF6601">
        <w:rPr>
          <w:rFonts w:asciiTheme="minorHAnsi" w:hAnsiTheme="minorHAnsi" w:cstheme="minorHAnsi"/>
        </w:rPr>
        <w:t xml:space="preserve"> vynaložilo běžné výdaje v průměrné </w:t>
      </w:r>
      <w:r w:rsidR="003F7B67">
        <w:rPr>
          <w:rFonts w:asciiTheme="minorHAnsi" w:hAnsiTheme="minorHAnsi" w:cstheme="minorHAnsi"/>
        </w:rPr>
        <w:t xml:space="preserve">roční </w:t>
      </w:r>
      <w:r w:rsidR="00CF6601">
        <w:rPr>
          <w:rFonts w:asciiTheme="minorHAnsi" w:hAnsiTheme="minorHAnsi" w:cstheme="minorHAnsi"/>
        </w:rPr>
        <w:t>výši 1 </w:t>
      </w:r>
      <w:r w:rsidR="003F7B67">
        <w:rPr>
          <w:rFonts w:asciiTheme="minorHAnsi" w:hAnsiTheme="minorHAnsi" w:cstheme="minorHAnsi"/>
        </w:rPr>
        <w:t>906</w:t>
      </w:r>
      <w:r w:rsidR="00CF6601">
        <w:rPr>
          <w:rFonts w:asciiTheme="minorHAnsi" w:hAnsiTheme="minorHAnsi" w:cstheme="minorHAnsi"/>
        </w:rPr>
        <w:t xml:space="preserve"> mil. Kč. P</w:t>
      </w:r>
      <w:r w:rsidR="003351E5" w:rsidRPr="003351E5">
        <w:rPr>
          <w:rFonts w:asciiTheme="minorHAnsi" w:hAnsiTheme="minorHAnsi" w:cstheme="minorHAnsi"/>
        </w:rPr>
        <w:t xml:space="preserve">otřebu </w:t>
      </w:r>
      <w:r>
        <w:rPr>
          <w:rFonts w:asciiTheme="minorHAnsi" w:hAnsiTheme="minorHAnsi" w:cstheme="minorHAnsi"/>
        </w:rPr>
        <w:t xml:space="preserve">běžných výdajů </w:t>
      </w:r>
      <w:r w:rsidR="0090767B">
        <w:rPr>
          <w:rFonts w:asciiTheme="minorHAnsi" w:hAnsiTheme="minorHAnsi" w:cstheme="minorHAnsi"/>
        </w:rPr>
        <w:t>na nemovito</w:t>
      </w:r>
      <w:r w:rsidR="004C2EE4">
        <w:rPr>
          <w:rFonts w:asciiTheme="minorHAnsi" w:hAnsiTheme="minorHAnsi" w:cstheme="minorHAnsi"/>
        </w:rPr>
        <w:t xml:space="preserve">sti </w:t>
      </w:r>
      <w:r w:rsidR="003351E5" w:rsidRPr="003351E5">
        <w:rPr>
          <w:rFonts w:asciiTheme="minorHAnsi" w:hAnsiTheme="minorHAnsi" w:cstheme="minorHAnsi"/>
        </w:rPr>
        <w:t xml:space="preserve">v následujících pěti letech </w:t>
      </w:r>
      <w:r w:rsidR="00CF6601">
        <w:rPr>
          <w:rFonts w:asciiTheme="minorHAnsi" w:hAnsiTheme="minorHAnsi" w:cstheme="minorHAnsi"/>
        </w:rPr>
        <w:t xml:space="preserve">odhadlo MO </w:t>
      </w:r>
      <w:r w:rsidR="00C1393B">
        <w:rPr>
          <w:rFonts w:asciiTheme="minorHAnsi" w:hAnsiTheme="minorHAnsi" w:cstheme="minorHAnsi"/>
        </w:rPr>
        <w:t xml:space="preserve">na </w:t>
      </w:r>
      <w:r>
        <w:rPr>
          <w:rFonts w:asciiTheme="minorHAnsi" w:hAnsiTheme="minorHAnsi" w:cstheme="minorHAnsi"/>
        </w:rPr>
        <w:t>1</w:t>
      </w:r>
      <w:r w:rsidR="00CF6601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>,2</w:t>
      </w:r>
      <w:r w:rsidR="0090767B">
        <w:rPr>
          <w:rFonts w:asciiTheme="minorHAnsi" w:hAnsiTheme="minorHAnsi" w:cstheme="minorHAnsi"/>
        </w:rPr>
        <w:t xml:space="preserve"> mld.</w:t>
      </w:r>
      <w:r w:rsidR="00584144">
        <w:rPr>
          <w:rFonts w:asciiTheme="minorHAnsi" w:hAnsiTheme="minorHAnsi" w:cstheme="minorHAnsi"/>
        </w:rPr>
        <w:t> </w:t>
      </w:r>
      <w:r w:rsidR="0090767B">
        <w:rPr>
          <w:rFonts w:asciiTheme="minorHAnsi" w:hAnsiTheme="minorHAnsi" w:cstheme="minorHAnsi"/>
        </w:rPr>
        <w:t xml:space="preserve">Kč (cca </w:t>
      </w:r>
      <w:r w:rsidR="00CF6601">
        <w:rPr>
          <w:rFonts w:asciiTheme="minorHAnsi" w:hAnsiTheme="minorHAnsi" w:cstheme="minorHAnsi"/>
        </w:rPr>
        <w:t>2,8</w:t>
      </w:r>
      <w:r w:rsidR="0090767B">
        <w:rPr>
          <w:rFonts w:asciiTheme="minorHAnsi" w:hAnsiTheme="minorHAnsi" w:cstheme="minorHAnsi"/>
        </w:rPr>
        <w:t> </w:t>
      </w:r>
      <w:r w:rsidR="003351E5" w:rsidRPr="003351E5">
        <w:rPr>
          <w:rFonts w:asciiTheme="minorHAnsi" w:hAnsiTheme="minorHAnsi" w:cstheme="minorHAnsi"/>
        </w:rPr>
        <w:t>mld. Kč ročně</w:t>
      </w:r>
      <w:r w:rsidR="0090767B">
        <w:rPr>
          <w:rFonts w:asciiTheme="minorHAnsi" w:hAnsiTheme="minorHAnsi" w:cstheme="minorHAnsi"/>
        </w:rPr>
        <w:t>)</w:t>
      </w:r>
      <w:r w:rsidR="003351E5" w:rsidRPr="003351E5">
        <w:rPr>
          <w:rFonts w:asciiTheme="minorHAnsi" w:hAnsiTheme="minorHAnsi" w:cstheme="minorHAnsi"/>
        </w:rPr>
        <w:t xml:space="preserve">, což je </w:t>
      </w:r>
      <w:r w:rsidR="00A833C9">
        <w:rPr>
          <w:rFonts w:asciiTheme="minorHAnsi" w:hAnsiTheme="minorHAnsi" w:cstheme="minorHAnsi"/>
        </w:rPr>
        <w:t xml:space="preserve">ročně </w:t>
      </w:r>
      <w:r>
        <w:rPr>
          <w:rFonts w:asciiTheme="minorHAnsi" w:hAnsiTheme="minorHAnsi" w:cstheme="minorHAnsi"/>
        </w:rPr>
        <w:t>1</w:t>
      </w:r>
      <w:r w:rsidR="003351E5" w:rsidRPr="003351E5">
        <w:rPr>
          <w:rFonts w:asciiTheme="minorHAnsi" w:hAnsiTheme="minorHAnsi" w:cstheme="minorHAnsi"/>
        </w:rPr>
        <w:t>,</w:t>
      </w:r>
      <w:r w:rsidR="00CF6601">
        <w:rPr>
          <w:rFonts w:asciiTheme="minorHAnsi" w:hAnsiTheme="minorHAnsi" w:cstheme="minorHAnsi"/>
        </w:rPr>
        <w:t>5</w:t>
      </w:r>
      <w:r w:rsidR="003351E5" w:rsidRPr="003351E5">
        <w:rPr>
          <w:rFonts w:asciiTheme="minorHAnsi" w:hAnsiTheme="minorHAnsi" w:cstheme="minorHAnsi"/>
        </w:rPr>
        <w:t>krát více</w:t>
      </w:r>
      <w:r w:rsidR="002C54E7">
        <w:rPr>
          <w:rFonts w:asciiTheme="minorHAnsi" w:hAnsiTheme="minorHAnsi" w:cstheme="minorHAnsi"/>
        </w:rPr>
        <w:t>,</w:t>
      </w:r>
      <w:r w:rsidR="003351E5" w:rsidRPr="003351E5">
        <w:rPr>
          <w:rFonts w:asciiTheme="minorHAnsi" w:hAnsiTheme="minorHAnsi" w:cstheme="minorHAnsi"/>
        </w:rPr>
        <w:t xml:space="preserve"> než </w:t>
      </w:r>
      <w:r w:rsidR="00772CB1">
        <w:rPr>
          <w:rFonts w:asciiTheme="minorHAnsi" w:hAnsiTheme="minorHAnsi" w:cstheme="minorHAnsi"/>
        </w:rPr>
        <w:t>bylo vynaloženo</w:t>
      </w:r>
      <w:r w:rsidR="003F7B67">
        <w:rPr>
          <w:rFonts w:asciiTheme="minorHAnsi" w:hAnsiTheme="minorHAnsi" w:cstheme="minorHAnsi"/>
        </w:rPr>
        <w:t xml:space="preserve"> v kontrolovaném období</w:t>
      </w:r>
      <w:r w:rsidR="003351E5" w:rsidRPr="003351E5">
        <w:rPr>
          <w:rFonts w:asciiTheme="minorHAnsi" w:hAnsiTheme="minorHAnsi" w:cstheme="minorHAnsi"/>
        </w:rPr>
        <w:t>.</w:t>
      </w:r>
      <w:r w:rsidR="003162B9">
        <w:rPr>
          <w:rFonts w:asciiTheme="minorHAnsi" w:hAnsiTheme="minorHAnsi" w:cstheme="minorHAnsi"/>
        </w:rPr>
        <w:t xml:space="preserve"> </w:t>
      </w:r>
      <w:r w:rsidR="003A3DBC" w:rsidRPr="00D4228B">
        <w:rPr>
          <w:rFonts w:asciiTheme="minorHAnsi" w:hAnsiTheme="minorHAnsi" w:cstheme="minorHAnsi"/>
        </w:rPr>
        <w:t>Optimalizace objemu a struktury</w:t>
      </w:r>
      <w:r w:rsidR="003162B9" w:rsidRPr="00D4228B">
        <w:rPr>
          <w:rFonts w:asciiTheme="minorHAnsi" w:hAnsiTheme="minorHAnsi" w:cstheme="minorHAnsi"/>
        </w:rPr>
        <w:t xml:space="preserve"> nemo</w:t>
      </w:r>
      <w:r w:rsidR="003A3DBC" w:rsidRPr="00D4228B">
        <w:rPr>
          <w:rFonts w:asciiTheme="minorHAnsi" w:hAnsiTheme="minorHAnsi" w:cstheme="minorHAnsi"/>
        </w:rPr>
        <w:t>vitého</w:t>
      </w:r>
      <w:r w:rsidR="003A3DBC" w:rsidRPr="003A3DBC">
        <w:rPr>
          <w:rFonts w:asciiTheme="minorHAnsi" w:hAnsiTheme="minorHAnsi" w:cstheme="minorHAnsi"/>
        </w:rPr>
        <w:t xml:space="preserve"> majetku by přitom snížila</w:t>
      </w:r>
      <w:r w:rsidR="003162B9" w:rsidRPr="003A3DBC">
        <w:rPr>
          <w:rFonts w:asciiTheme="minorHAnsi" w:hAnsiTheme="minorHAnsi" w:cstheme="minorHAnsi"/>
        </w:rPr>
        <w:t xml:space="preserve"> nejen prostředky potřebné na jeho správu, provoz a investice, ale i nároky na zaměstnance, kteří o</w:t>
      </w:r>
      <w:r w:rsidR="002C54E7">
        <w:rPr>
          <w:rFonts w:asciiTheme="minorHAnsi" w:hAnsiTheme="minorHAnsi" w:cstheme="minorHAnsi"/>
        </w:rPr>
        <w:t> </w:t>
      </w:r>
      <w:r w:rsidR="003162B9" w:rsidRPr="003A3DBC">
        <w:rPr>
          <w:rFonts w:asciiTheme="minorHAnsi" w:hAnsiTheme="minorHAnsi" w:cstheme="minorHAnsi"/>
        </w:rPr>
        <w:t>nemovitosti pečují.</w:t>
      </w:r>
    </w:p>
    <w:p w14:paraId="5709258E" w14:textId="77777777" w:rsidR="003162B9" w:rsidRDefault="003162B9" w:rsidP="00335934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48405F33" w14:textId="6468D7DA" w:rsidR="00C1393B" w:rsidRPr="001305B5" w:rsidRDefault="00B17C37" w:rsidP="00C1393B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90767B">
        <w:rPr>
          <w:rFonts w:asciiTheme="minorHAnsi" w:hAnsiTheme="minorHAnsi" w:cstheme="minorHAnsi"/>
        </w:rPr>
        <w:t>e z</w:t>
      </w:r>
      <w:r w:rsidR="00E17801">
        <w:rPr>
          <w:rFonts w:asciiTheme="minorHAnsi" w:hAnsiTheme="minorHAnsi"/>
        </w:rPr>
        <w:t>práv</w:t>
      </w:r>
      <w:r w:rsidR="0090767B">
        <w:rPr>
          <w:rFonts w:asciiTheme="minorHAnsi" w:hAnsiTheme="minorHAnsi"/>
        </w:rPr>
        <w:t>ách</w:t>
      </w:r>
      <w:r w:rsidR="00E17801">
        <w:rPr>
          <w:rFonts w:asciiTheme="minorHAnsi" w:hAnsiTheme="minorHAnsi"/>
        </w:rPr>
        <w:t xml:space="preserve"> </w:t>
      </w:r>
      <w:r w:rsidR="0090767B">
        <w:rPr>
          <w:rFonts w:asciiTheme="minorHAnsi" w:hAnsiTheme="minorHAnsi"/>
        </w:rPr>
        <w:t>o</w:t>
      </w:r>
      <w:r w:rsidR="002C54E7">
        <w:rPr>
          <w:rFonts w:asciiTheme="minorHAnsi" w:hAnsiTheme="minorHAnsi"/>
        </w:rPr>
        <w:t xml:space="preserve"> </w:t>
      </w:r>
      <w:r w:rsidR="00E17801">
        <w:rPr>
          <w:rFonts w:asciiTheme="minorHAnsi" w:hAnsiTheme="minorHAnsi"/>
        </w:rPr>
        <w:t xml:space="preserve">zajišťování obrany státu v letech 2016 a 2017 </w:t>
      </w:r>
      <w:r>
        <w:rPr>
          <w:rFonts w:asciiTheme="minorHAnsi" w:hAnsiTheme="minorHAnsi"/>
        </w:rPr>
        <w:t xml:space="preserve">MO </w:t>
      </w:r>
      <w:r w:rsidR="00E17801">
        <w:rPr>
          <w:rFonts w:asciiTheme="minorHAnsi" w:hAnsiTheme="minorHAnsi"/>
        </w:rPr>
        <w:t>uv</w:t>
      </w:r>
      <w:r w:rsidR="004A3500">
        <w:rPr>
          <w:rFonts w:asciiTheme="minorHAnsi" w:hAnsiTheme="minorHAnsi"/>
        </w:rPr>
        <w:t>edlo</w:t>
      </w:r>
      <w:r w:rsidR="00E17801">
        <w:rPr>
          <w:rFonts w:asciiTheme="minorHAnsi" w:hAnsiTheme="minorHAnsi"/>
        </w:rPr>
        <w:t>, že z důvodu dlouhodobého podfinancování je stav nemovité</w:t>
      </w:r>
      <w:r w:rsidR="004C2EE4">
        <w:rPr>
          <w:rFonts w:asciiTheme="minorHAnsi" w:hAnsiTheme="minorHAnsi"/>
        </w:rPr>
        <w:t>ho majetku</w:t>
      </w:r>
      <w:r w:rsidR="00E17801">
        <w:rPr>
          <w:rFonts w:asciiTheme="minorHAnsi" w:hAnsiTheme="minorHAnsi"/>
        </w:rPr>
        <w:t xml:space="preserve"> vážný a jeho stavební zanedbanost se nedaří snižovat. </w:t>
      </w:r>
      <w:r w:rsidR="00C00C23">
        <w:rPr>
          <w:rFonts w:asciiTheme="minorHAnsi" w:hAnsiTheme="minorHAnsi"/>
        </w:rPr>
        <w:t xml:space="preserve">Stávající </w:t>
      </w:r>
      <w:r w:rsidR="00E17801" w:rsidRPr="003351E5">
        <w:rPr>
          <w:rFonts w:asciiTheme="minorHAnsi" w:hAnsiTheme="minorHAnsi" w:cstheme="minorHAnsi"/>
        </w:rPr>
        <w:t xml:space="preserve">zanedbanost </w:t>
      </w:r>
      <w:r w:rsidR="00D4228B">
        <w:rPr>
          <w:rFonts w:asciiTheme="minorHAnsi" w:hAnsiTheme="minorHAnsi" w:cstheme="minorHAnsi"/>
        </w:rPr>
        <w:t xml:space="preserve">stavebních </w:t>
      </w:r>
      <w:r w:rsidR="00E17801" w:rsidRPr="003351E5">
        <w:rPr>
          <w:rFonts w:asciiTheme="minorHAnsi" w:hAnsiTheme="minorHAnsi" w:cstheme="minorHAnsi"/>
        </w:rPr>
        <w:t>objektů</w:t>
      </w:r>
      <w:r w:rsidR="0090767B">
        <w:rPr>
          <w:rFonts w:asciiTheme="minorHAnsi" w:hAnsiTheme="minorHAnsi" w:cstheme="minorHAnsi"/>
        </w:rPr>
        <w:t xml:space="preserve"> </w:t>
      </w:r>
      <w:r w:rsidR="00C00C23" w:rsidRPr="003351E5">
        <w:rPr>
          <w:rFonts w:asciiTheme="minorHAnsi" w:hAnsiTheme="minorHAnsi" w:cstheme="minorHAnsi"/>
        </w:rPr>
        <w:t>odhad</w:t>
      </w:r>
      <w:r w:rsidR="006D06A6">
        <w:rPr>
          <w:rFonts w:asciiTheme="minorHAnsi" w:hAnsiTheme="minorHAnsi" w:cstheme="minorHAnsi"/>
        </w:rPr>
        <w:t>lo</w:t>
      </w:r>
      <w:r w:rsidR="00FF3B71">
        <w:rPr>
          <w:rFonts w:asciiTheme="minorHAnsi" w:hAnsiTheme="minorHAnsi" w:cstheme="minorHAnsi"/>
        </w:rPr>
        <w:t xml:space="preserve"> MO</w:t>
      </w:r>
      <w:r w:rsidR="006D06A6">
        <w:rPr>
          <w:rFonts w:asciiTheme="minorHAnsi" w:hAnsiTheme="minorHAnsi" w:cstheme="minorHAnsi"/>
        </w:rPr>
        <w:t xml:space="preserve"> </w:t>
      </w:r>
      <w:r w:rsidR="00E17801" w:rsidRPr="003351E5">
        <w:rPr>
          <w:rFonts w:asciiTheme="minorHAnsi" w:hAnsiTheme="minorHAnsi" w:cstheme="minorHAnsi"/>
        </w:rPr>
        <w:t>na 13,4</w:t>
      </w:r>
      <w:r w:rsidR="009B7994">
        <w:rPr>
          <w:rFonts w:asciiTheme="minorHAnsi" w:hAnsiTheme="minorHAnsi" w:cstheme="minorHAnsi"/>
        </w:rPr>
        <w:t> </w:t>
      </w:r>
      <w:r w:rsidR="00E17801" w:rsidRPr="003351E5">
        <w:rPr>
          <w:rFonts w:asciiTheme="minorHAnsi" w:hAnsiTheme="minorHAnsi" w:cstheme="minorHAnsi"/>
        </w:rPr>
        <w:t>mld. Kč</w:t>
      </w:r>
      <w:r w:rsidR="00E17801">
        <w:rPr>
          <w:rFonts w:asciiTheme="minorHAnsi" w:hAnsiTheme="minorHAnsi" w:cstheme="minorHAnsi"/>
        </w:rPr>
        <w:t>.</w:t>
      </w:r>
      <w:r w:rsidR="00335934">
        <w:rPr>
          <w:rFonts w:asciiTheme="minorHAnsi" w:hAnsiTheme="minorHAnsi" w:cstheme="minorHAnsi"/>
        </w:rPr>
        <w:t xml:space="preserve"> </w:t>
      </w:r>
      <w:r w:rsidR="00437C5C">
        <w:rPr>
          <w:rFonts w:asciiTheme="minorHAnsi" w:hAnsiTheme="minorHAnsi" w:cstheme="minorHAnsi"/>
        </w:rPr>
        <w:t>P</w:t>
      </w:r>
      <w:r w:rsidR="00C00C23">
        <w:rPr>
          <w:rFonts w:asciiTheme="minorHAnsi" w:hAnsiTheme="minorHAnsi" w:cstheme="minorHAnsi"/>
        </w:rPr>
        <w:t xml:space="preserve">ři prověřování plnění principů </w:t>
      </w:r>
      <w:r w:rsidR="00C00C23" w:rsidRPr="00C00C23">
        <w:rPr>
          <w:rFonts w:asciiTheme="minorHAnsi" w:hAnsiTheme="minorHAnsi" w:cstheme="minorHAnsi"/>
          <w:i/>
        </w:rPr>
        <w:t>Bílé knihy</w:t>
      </w:r>
      <w:r w:rsidR="00C00C23">
        <w:rPr>
          <w:rFonts w:asciiTheme="minorHAnsi" w:hAnsiTheme="minorHAnsi" w:cstheme="minorHAnsi"/>
        </w:rPr>
        <w:t xml:space="preserve"> </w:t>
      </w:r>
      <w:r w:rsidR="00D4228B">
        <w:rPr>
          <w:rFonts w:asciiTheme="minorHAnsi" w:hAnsiTheme="minorHAnsi" w:cstheme="minorHAnsi"/>
        </w:rPr>
        <w:t xml:space="preserve">však </w:t>
      </w:r>
      <w:r w:rsidR="008360E3">
        <w:rPr>
          <w:rFonts w:asciiTheme="minorHAnsi" w:hAnsiTheme="minorHAnsi" w:cstheme="minorHAnsi"/>
        </w:rPr>
        <w:t xml:space="preserve">NKÚ </w:t>
      </w:r>
      <w:r w:rsidR="00DD7098">
        <w:rPr>
          <w:rFonts w:asciiTheme="minorHAnsi" w:hAnsiTheme="minorHAnsi" w:cstheme="minorHAnsi"/>
        </w:rPr>
        <w:t xml:space="preserve">zjistil, že </w:t>
      </w:r>
      <w:r w:rsidR="008118BE">
        <w:rPr>
          <w:rFonts w:asciiTheme="minorHAnsi" w:hAnsiTheme="minorHAnsi" w:cstheme="minorHAnsi"/>
        </w:rPr>
        <w:t>MO</w:t>
      </w:r>
      <w:r w:rsidR="00FF3B71">
        <w:rPr>
          <w:rFonts w:asciiTheme="minorHAnsi" w:hAnsiTheme="minorHAnsi" w:cstheme="minorHAnsi"/>
        </w:rPr>
        <w:t xml:space="preserve"> </w:t>
      </w:r>
      <w:r w:rsidR="00C00C23">
        <w:rPr>
          <w:rFonts w:asciiTheme="minorHAnsi" w:hAnsiTheme="minorHAnsi" w:cstheme="minorHAnsi"/>
        </w:rPr>
        <w:t xml:space="preserve">přes deklarované </w:t>
      </w:r>
      <w:r w:rsidR="008118BE">
        <w:rPr>
          <w:rFonts w:asciiTheme="minorHAnsi" w:hAnsiTheme="minorHAnsi" w:cstheme="minorHAnsi"/>
        </w:rPr>
        <w:t xml:space="preserve">použití </w:t>
      </w:r>
      <w:r w:rsidR="00C00C23">
        <w:rPr>
          <w:rFonts w:asciiTheme="minorHAnsi" w:hAnsiTheme="minorHAnsi" w:cstheme="minorHAnsi"/>
        </w:rPr>
        <w:t>prostředků z prodeje nemovitostí zpět ve prospěch nemovité</w:t>
      </w:r>
      <w:r w:rsidR="004C2EE4">
        <w:rPr>
          <w:rFonts w:asciiTheme="minorHAnsi" w:hAnsiTheme="minorHAnsi" w:cstheme="minorHAnsi"/>
        </w:rPr>
        <w:t>ho majetku</w:t>
      </w:r>
      <w:r w:rsidR="00C00C23">
        <w:rPr>
          <w:rFonts w:asciiTheme="minorHAnsi" w:hAnsiTheme="minorHAnsi" w:cstheme="minorHAnsi"/>
        </w:rPr>
        <w:t xml:space="preserve"> </w:t>
      </w:r>
      <w:r w:rsidR="002C54E7">
        <w:rPr>
          <w:rFonts w:asciiTheme="minorHAnsi" w:hAnsiTheme="minorHAnsi" w:cstheme="minorHAnsi"/>
        </w:rPr>
        <w:t xml:space="preserve">využilo na obnovu a modernizaci nemovitostí </w:t>
      </w:r>
      <w:r w:rsidR="00C00C23">
        <w:rPr>
          <w:rFonts w:asciiTheme="minorHAnsi" w:hAnsiTheme="minorHAnsi" w:cstheme="minorHAnsi"/>
        </w:rPr>
        <w:t>z </w:t>
      </w:r>
      <w:r w:rsidR="008118BE">
        <w:rPr>
          <w:rFonts w:asciiTheme="minorHAnsi" w:hAnsiTheme="minorHAnsi" w:cstheme="minorHAnsi"/>
        </w:rPr>
        <w:t>částky</w:t>
      </w:r>
      <w:r w:rsidR="00C00C23">
        <w:rPr>
          <w:rFonts w:asciiTheme="minorHAnsi" w:hAnsiTheme="minorHAnsi" w:cstheme="minorHAnsi"/>
        </w:rPr>
        <w:t xml:space="preserve"> 4,168 mld. Kč </w:t>
      </w:r>
      <w:r w:rsidR="002C54E7">
        <w:rPr>
          <w:rFonts w:asciiTheme="minorHAnsi" w:hAnsiTheme="minorHAnsi" w:cstheme="minorHAnsi"/>
        </w:rPr>
        <w:t xml:space="preserve">pouze 0,777 mld. Kč, </w:t>
      </w:r>
      <w:r w:rsidR="003162B9">
        <w:rPr>
          <w:rFonts w:asciiTheme="minorHAnsi" w:hAnsiTheme="minorHAnsi" w:cstheme="minorHAnsi"/>
        </w:rPr>
        <w:t>tj. </w:t>
      </w:r>
      <w:r w:rsidR="00335934">
        <w:rPr>
          <w:rFonts w:asciiTheme="minorHAnsi" w:hAnsiTheme="minorHAnsi" w:cstheme="minorHAnsi"/>
        </w:rPr>
        <w:t>18,6 %</w:t>
      </w:r>
      <w:r w:rsidR="00FF3B71">
        <w:rPr>
          <w:rFonts w:asciiTheme="minorHAnsi" w:hAnsiTheme="minorHAnsi" w:cstheme="minorHAnsi"/>
        </w:rPr>
        <w:t>.</w:t>
      </w:r>
    </w:p>
    <w:p w14:paraId="56134A27" w14:textId="01822944" w:rsidR="00D70EFF" w:rsidRDefault="00D70EFF">
      <w:pPr>
        <w:rPr>
          <w:rFonts w:asciiTheme="minorHAnsi" w:hAnsiTheme="minorHAnsi" w:cstheme="minorHAnsi"/>
          <w:b/>
          <w:bCs/>
          <w:iCs/>
        </w:rPr>
      </w:pPr>
    </w:p>
    <w:p w14:paraId="48734256" w14:textId="1A84F032" w:rsidR="00652F83" w:rsidRPr="00386FEE" w:rsidRDefault="00652F83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386FEE">
        <w:rPr>
          <w:rFonts w:asciiTheme="minorHAnsi" w:hAnsiTheme="minorHAnsi" w:cstheme="minorHAnsi"/>
          <w:i w:val="0"/>
          <w:sz w:val="24"/>
          <w:szCs w:val="24"/>
        </w:rPr>
        <w:t xml:space="preserve">5. </w:t>
      </w:r>
      <w:r w:rsidR="00CF6601">
        <w:rPr>
          <w:rFonts w:asciiTheme="minorHAnsi" w:hAnsiTheme="minorHAnsi" w:cstheme="minorHAnsi"/>
          <w:i w:val="0"/>
          <w:sz w:val="24"/>
          <w:szCs w:val="24"/>
        </w:rPr>
        <w:t>Neúspěšná o</w:t>
      </w:r>
      <w:r w:rsidRPr="00386FEE">
        <w:rPr>
          <w:rFonts w:asciiTheme="minorHAnsi" w:hAnsiTheme="minorHAnsi" w:cstheme="minorHAnsi"/>
          <w:i w:val="0"/>
          <w:sz w:val="24"/>
          <w:szCs w:val="24"/>
        </w:rPr>
        <w:t>ptimalizace počtu ubytoven</w:t>
      </w:r>
    </w:p>
    <w:p w14:paraId="08C4C9D1" w14:textId="77777777" w:rsidR="00652F83" w:rsidRDefault="00652F83" w:rsidP="00652F83">
      <w:pPr>
        <w:jc w:val="both"/>
        <w:rPr>
          <w:rFonts w:asciiTheme="minorHAnsi" w:hAnsiTheme="minorHAnsi" w:cstheme="minorHAnsi"/>
        </w:rPr>
      </w:pPr>
    </w:p>
    <w:p w14:paraId="007F11F9" w14:textId="028E0806" w:rsidR="00652F83" w:rsidRDefault="00652F83" w:rsidP="00652F8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Optimalizaci </w:t>
      </w:r>
      <w:r w:rsidRPr="00121CCA">
        <w:rPr>
          <w:rFonts w:asciiTheme="minorHAnsi" w:hAnsiTheme="minorHAnsi" w:cstheme="minorHAnsi"/>
        </w:rPr>
        <w:t xml:space="preserve">počtu ubytoven </w:t>
      </w:r>
      <w:r w:rsidR="00D405C3">
        <w:rPr>
          <w:rFonts w:asciiTheme="minorHAnsi" w:hAnsiTheme="minorHAnsi" w:cstheme="minorHAnsi"/>
        </w:rPr>
        <w:t xml:space="preserve">v rezortu </w:t>
      </w:r>
      <w:r w:rsidRPr="00121CCA">
        <w:rPr>
          <w:rFonts w:asciiTheme="minorHAnsi" w:hAnsiTheme="minorHAnsi" w:cstheme="minorHAnsi"/>
        </w:rPr>
        <w:t xml:space="preserve">doporučila řešit </w:t>
      </w:r>
      <w:r w:rsidR="00D405C3">
        <w:rPr>
          <w:rFonts w:asciiTheme="minorHAnsi" w:hAnsiTheme="minorHAnsi" w:cstheme="minorHAnsi"/>
        </w:rPr>
        <w:t xml:space="preserve">již </w:t>
      </w:r>
      <w:r w:rsidRPr="00121CCA">
        <w:rPr>
          <w:rFonts w:asciiTheme="minorHAnsi" w:hAnsiTheme="minorHAnsi" w:cstheme="minorHAnsi"/>
        </w:rPr>
        <w:t xml:space="preserve">v roce 2011 </w:t>
      </w:r>
      <w:r w:rsidRPr="00121CCA">
        <w:rPr>
          <w:rFonts w:asciiTheme="minorHAnsi" w:hAnsiTheme="minorHAnsi" w:cstheme="minorHAnsi"/>
          <w:i/>
        </w:rPr>
        <w:t xml:space="preserve">Bílá kniha. </w:t>
      </w:r>
      <w:r>
        <w:rPr>
          <w:rFonts w:asciiTheme="minorHAnsi" w:hAnsiTheme="minorHAnsi" w:cstheme="minorHAnsi"/>
        </w:rPr>
        <w:t>MO ve spolupráci s </w:t>
      </w:r>
      <w:r w:rsidRPr="00121CCA">
        <w:rPr>
          <w:rFonts w:asciiTheme="minorHAnsi" w:hAnsiTheme="minorHAnsi" w:cstheme="minorHAnsi"/>
        </w:rPr>
        <w:t xml:space="preserve">ASPO </w:t>
      </w:r>
      <w:r w:rsidR="007841F0">
        <w:rPr>
          <w:rFonts w:asciiTheme="minorHAnsi" w:hAnsiTheme="minorHAnsi" w:cstheme="minorHAnsi"/>
        </w:rPr>
        <w:t xml:space="preserve">v roce </w:t>
      </w:r>
      <w:r w:rsidR="007841F0" w:rsidRPr="00121CCA">
        <w:rPr>
          <w:rFonts w:asciiTheme="minorHAnsi" w:hAnsiTheme="minorHAnsi" w:cstheme="minorHAnsi"/>
        </w:rPr>
        <w:t>2014</w:t>
      </w:r>
      <w:r w:rsidR="007841F0">
        <w:rPr>
          <w:rFonts w:asciiTheme="minorHAnsi" w:hAnsiTheme="minorHAnsi" w:cstheme="minorHAnsi"/>
        </w:rPr>
        <w:t xml:space="preserve"> </w:t>
      </w:r>
      <w:r w:rsidR="005B7B3E">
        <w:rPr>
          <w:rFonts w:asciiTheme="minorHAnsi" w:hAnsiTheme="minorHAnsi" w:cstheme="minorHAnsi"/>
        </w:rPr>
        <w:t>vybralo c</w:t>
      </w:r>
      <w:r>
        <w:rPr>
          <w:rFonts w:asciiTheme="minorHAnsi" w:hAnsiTheme="minorHAnsi" w:cstheme="minorHAnsi"/>
        </w:rPr>
        <w:t xml:space="preserve">elkem 37 ubytoven, z toho 35 v příslušnosti hospodaření ASPO a dvě MO, </w:t>
      </w:r>
      <w:r w:rsidR="005B7B3E">
        <w:rPr>
          <w:rFonts w:asciiTheme="minorHAnsi" w:hAnsiTheme="minorHAnsi" w:cstheme="minorHAnsi"/>
        </w:rPr>
        <w:t xml:space="preserve">u kterých </w:t>
      </w:r>
      <w:r>
        <w:rPr>
          <w:rFonts w:asciiTheme="minorHAnsi" w:hAnsiTheme="minorHAnsi" w:cstheme="minorHAnsi"/>
        </w:rPr>
        <w:t xml:space="preserve">bylo konstatováno nízké využití </w:t>
      </w:r>
      <w:r w:rsidR="00351F75">
        <w:rPr>
          <w:rFonts w:asciiTheme="minorHAnsi" w:hAnsiTheme="minorHAnsi" w:cstheme="minorHAnsi"/>
        </w:rPr>
        <w:t>nebo</w:t>
      </w:r>
      <w:r>
        <w:rPr>
          <w:rFonts w:asciiTheme="minorHAnsi" w:hAnsiTheme="minorHAnsi" w:cstheme="minorHAnsi"/>
        </w:rPr>
        <w:t xml:space="preserve"> ztrátový provoz. Z tohoto počtu MO vy</w:t>
      </w:r>
      <w:r w:rsidR="005B7B3E">
        <w:rPr>
          <w:rFonts w:asciiTheme="minorHAnsi" w:hAnsiTheme="minorHAnsi" w:cstheme="minorHAnsi"/>
        </w:rPr>
        <w:t>tipovalo</w:t>
      </w:r>
      <w:r>
        <w:rPr>
          <w:rFonts w:asciiTheme="minorHAnsi" w:hAnsiTheme="minorHAnsi" w:cstheme="minorHAnsi"/>
        </w:rPr>
        <w:t xml:space="preserve"> 31 ubytoven jako vhodných k prodeji a šest k jinému účelu využití. MO poté na základě vyjádření Armády schválilo prodej </w:t>
      </w:r>
      <w:r w:rsidRPr="00672A5F">
        <w:rPr>
          <w:rFonts w:asciiTheme="minorHAnsi" w:hAnsiTheme="minorHAnsi" w:cstheme="minorHAnsi"/>
        </w:rPr>
        <w:t>pouze sedmi</w:t>
      </w:r>
      <w:r>
        <w:rPr>
          <w:rFonts w:asciiTheme="minorHAnsi" w:hAnsiTheme="minorHAnsi" w:cstheme="minorHAnsi"/>
        </w:rPr>
        <w:t xml:space="preserve"> ubytoven, další dvě převedlo na Úřad pro zastupování státu ve věcech majetkových. Ke konci roku 2017 zůstalo z dotčených ubytoven v příslušnosti hospodaření ASPO celkem 22 a jedna zůstala MO</w:t>
      </w:r>
      <w:r w:rsidR="00252ECE">
        <w:rPr>
          <w:rFonts w:asciiTheme="minorHAnsi" w:hAnsiTheme="minorHAnsi" w:cstheme="minorHAnsi"/>
        </w:rPr>
        <w:t xml:space="preserve">, tj. celkem 62,2 % ubytoven zůstalo v rezortu. </w:t>
      </w:r>
      <w:r>
        <w:rPr>
          <w:rFonts w:asciiTheme="minorHAnsi" w:hAnsiTheme="minorHAnsi" w:cstheme="minorHAnsi"/>
        </w:rPr>
        <w:t xml:space="preserve">MO </w:t>
      </w:r>
      <w:r w:rsidR="007841F0">
        <w:rPr>
          <w:rFonts w:asciiTheme="minorHAnsi" w:hAnsiTheme="minorHAnsi" w:cstheme="minorHAnsi"/>
        </w:rPr>
        <w:t>výsledný stav</w:t>
      </w:r>
      <w:r>
        <w:rPr>
          <w:rFonts w:asciiTheme="minorHAnsi" w:hAnsiTheme="minorHAnsi" w:cstheme="minorHAnsi"/>
        </w:rPr>
        <w:t xml:space="preserve"> zdůvodnilo pouze obecně tím, že vzhledem ke změně potřeb Armády průběžně dochází ke změnám požadavků na provozování ubytoven, přičemž ubytovny v režimu útlumu jsou ponechány ve správě ASPO jako rezerva ubytovacích kapacit pro případnou potřebu.</w:t>
      </w:r>
      <w:r w:rsidRPr="007629E8">
        <w:rPr>
          <w:rFonts w:asciiTheme="minorHAnsi" w:hAnsiTheme="minorHAnsi" w:cstheme="minorHAnsi"/>
        </w:rPr>
        <w:t xml:space="preserve"> </w:t>
      </w:r>
    </w:p>
    <w:p w14:paraId="3F63154F" w14:textId="77777777" w:rsidR="005B7B3E" w:rsidRDefault="005B7B3E" w:rsidP="005B7B3E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040E72A9" w14:textId="48F07261" w:rsidR="005B7B3E" w:rsidRDefault="005B7B3E" w:rsidP="004F492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ASPO provedla analýzu efektivnosti </w:t>
      </w:r>
      <w:r w:rsidR="00D4228B">
        <w:rPr>
          <w:rFonts w:asciiTheme="minorHAnsi" w:hAnsiTheme="minorHAnsi" w:cstheme="minorHAnsi"/>
        </w:rPr>
        <w:t xml:space="preserve">provozu </w:t>
      </w:r>
      <w:r>
        <w:rPr>
          <w:rFonts w:asciiTheme="minorHAnsi" w:hAnsiTheme="minorHAnsi" w:cstheme="minorHAnsi"/>
        </w:rPr>
        <w:t xml:space="preserve">ubytoven již na přelomu let 2013–2014, </w:t>
      </w:r>
      <w:r w:rsidRPr="00116AEF">
        <w:rPr>
          <w:rFonts w:asciiTheme="minorHAnsi" w:hAnsiTheme="minorHAnsi" w:cstheme="minorHAnsi"/>
        </w:rPr>
        <w:t xml:space="preserve">přesto do doby ukončení kontroly od MO neobdržela žádné materiály, které by prokazovaly skutečnou </w:t>
      </w:r>
      <w:r w:rsidRPr="003162B9">
        <w:rPr>
          <w:rFonts w:asciiTheme="minorHAnsi" w:hAnsiTheme="minorHAnsi" w:cstheme="minorHAnsi"/>
        </w:rPr>
        <w:t>potřebu nevyužívaných ubytoven pro Armádu nebo rezort. Snížením</w:t>
      </w:r>
      <w:r>
        <w:rPr>
          <w:rFonts w:asciiTheme="minorHAnsi" w:hAnsiTheme="minorHAnsi" w:cstheme="minorHAnsi"/>
        </w:rPr>
        <w:t xml:space="preserve"> počtu ubytoven, se kterými byla ASPO příslušná hospodařit, o </w:t>
      </w:r>
      <w:r w:rsidR="008360E3">
        <w:rPr>
          <w:rFonts w:asciiTheme="minorHAnsi" w:hAnsiTheme="minorHAnsi" w:cstheme="minorHAnsi"/>
        </w:rPr>
        <w:t xml:space="preserve">35 </w:t>
      </w:r>
      <w:r>
        <w:rPr>
          <w:rFonts w:asciiTheme="minorHAnsi" w:hAnsiTheme="minorHAnsi" w:cstheme="minorHAnsi"/>
        </w:rPr>
        <w:t>původně navržených ubytoven měla ASPO dosáhnout roční úspor</w:t>
      </w:r>
      <w:r w:rsidR="002C54E7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ve výši 20,8 mil. Kč. Z tohoto počtu zůstalo šest ubytoven v režimu provozu a 13 v režimu útlumu. Skutečnou úsporu </w:t>
      </w:r>
      <w:r w:rsidR="002C54E7">
        <w:rPr>
          <w:rFonts w:asciiTheme="minorHAnsi" w:hAnsiTheme="minorHAnsi" w:cstheme="minorHAnsi"/>
        </w:rPr>
        <w:t xml:space="preserve">za tři roky </w:t>
      </w:r>
      <w:r>
        <w:rPr>
          <w:rFonts w:asciiTheme="minorHAnsi" w:hAnsiTheme="minorHAnsi" w:cstheme="minorHAnsi"/>
        </w:rPr>
        <w:t>kontrolované</w:t>
      </w:r>
      <w:r w:rsidR="002C54E7">
        <w:rPr>
          <w:rFonts w:asciiTheme="minorHAnsi" w:hAnsiTheme="minorHAnsi" w:cstheme="minorHAnsi"/>
        </w:rPr>
        <w:t>ho</w:t>
      </w:r>
      <w:r>
        <w:rPr>
          <w:rFonts w:asciiTheme="minorHAnsi" w:hAnsiTheme="minorHAnsi" w:cstheme="minorHAnsi"/>
        </w:rPr>
        <w:t xml:space="preserve"> období vyčíslila </w:t>
      </w:r>
      <w:r w:rsidR="002C54E7">
        <w:rPr>
          <w:rFonts w:asciiTheme="minorHAnsi" w:hAnsiTheme="minorHAnsi" w:cstheme="minorHAnsi"/>
        </w:rPr>
        <w:t xml:space="preserve">ASPO </w:t>
      </w:r>
      <w:r>
        <w:rPr>
          <w:rFonts w:asciiTheme="minorHAnsi" w:hAnsiTheme="minorHAnsi" w:cstheme="minorHAnsi"/>
        </w:rPr>
        <w:t xml:space="preserve">na cca 6,3 mil. Kč, tj. pouze 2,1 mil. Kč ročně. Skutečná úspora ASPO tak v období </w:t>
      </w:r>
      <w:r w:rsidR="00DF2858">
        <w:rPr>
          <w:rFonts w:asciiTheme="minorHAnsi" w:hAnsiTheme="minorHAnsi" w:cstheme="minorHAnsi"/>
        </w:rPr>
        <w:t xml:space="preserve">let </w:t>
      </w:r>
      <w:r>
        <w:rPr>
          <w:rFonts w:asciiTheme="minorHAnsi" w:hAnsiTheme="minorHAnsi" w:cstheme="minorHAnsi"/>
        </w:rPr>
        <w:t xml:space="preserve">2015–2017 činila pouze 10 % </w:t>
      </w:r>
      <w:r w:rsidR="00DF2858">
        <w:rPr>
          <w:rFonts w:asciiTheme="minorHAnsi" w:hAnsiTheme="minorHAnsi" w:cstheme="minorHAnsi"/>
        </w:rPr>
        <w:t xml:space="preserve">z </w:t>
      </w:r>
      <w:r>
        <w:rPr>
          <w:rFonts w:asciiTheme="minorHAnsi" w:hAnsiTheme="minorHAnsi" w:cstheme="minorHAnsi"/>
        </w:rPr>
        <w:t>původně plánované částky.</w:t>
      </w:r>
      <w:r w:rsidR="004F492A">
        <w:rPr>
          <w:rFonts w:asciiTheme="minorHAnsi" w:hAnsiTheme="minorHAnsi" w:cstheme="minorHAnsi"/>
        </w:rPr>
        <w:t xml:space="preserve"> Využívání ubytoven a</w:t>
      </w:r>
      <w:r w:rsidR="005106F0">
        <w:rPr>
          <w:rFonts w:asciiTheme="minorHAnsi" w:hAnsiTheme="minorHAnsi" w:cstheme="minorHAnsi"/>
        </w:rPr>
        <w:t xml:space="preserve"> </w:t>
      </w:r>
      <w:r w:rsidR="004F492A">
        <w:rPr>
          <w:rFonts w:asciiTheme="minorHAnsi" w:hAnsiTheme="minorHAnsi" w:cstheme="minorHAnsi"/>
        </w:rPr>
        <w:t>související zvýšené nároky na prostředky státního rozpočtu jsou</w:t>
      </w:r>
      <w:r w:rsidR="00DF2858">
        <w:rPr>
          <w:rFonts w:asciiTheme="minorHAnsi" w:hAnsiTheme="minorHAnsi" w:cstheme="minorHAnsi"/>
        </w:rPr>
        <w:t xml:space="preserve"> </w:t>
      </w:r>
      <w:r w:rsidR="005C7F29">
        <w:rPr>
          <w:rFonts w:asciiTheme="minorHAnsi" w:hAnsiTheme="minorHAnsi" w:cstheme="minorHAnsi"/>
        </w:rPr>
        <w:t xml:space="preserve">podrobněji </w:t>
      </w:r>
      <w:r w:rsidR="004F492A">
        <w:rPr>
          <w:rFonts w:asciiTheme="minorHAnsi" w:hAnsiTheme="minorHAnsi" w:cstheme="minorHAnsi"/>
        </w:rPr>
        <w:t>uvedeny v</w:t>
      </w:r>
      <w:r w:rsidR="00D4228B">
        <w:rPr>
          <w:rFonts w:asciiTheme="minorHAnsi" w:hAnsiTheme="minorHAnsi" w:cstheme="minorHAnsi"/>
        </w:rPr>
        <w:t> </w:t>
      </w:r>
      <w:r w:rsidR="00CD5FED">
        <w:rPr>
          <w:rFonts w:asciiTheme="minorHAnsi" w:hAnsiTheme="minorHAnsi" w:cstheme="minorHAnsi"/>
        </w:rPr>
        <w:t>bodu</w:t>
      </w:r>
      <w:r w:rsidR="00D4228B">
        <w:rPr>
          <w:rFonts w:asciiTheme="minorHAnsi" w:hAnsiTheme="minorHAnsi" w:cstheme="minorHAnsi"/>
        </w:rPr>
        <w:t> </w:t>
      </w:r>
      <w:r w:rsidR="00433A8E">
        <w:rPr>
          <w:rFonts w:asciiTheme="minorHAnsi" w:hAnsiTheme="minorHAnsi" w:cstheme="minorHAnsi"/>
        </w:rPr>
        <w:t>6</w:t>
      </w:r>
      <w:r w:rsidR="004F492A" w:rsidRPr="00CD5F74">
        <w:rPr>
          <w:rFonts w:asciiTheme="minorHAnsi" w:hAnsiTheme="minorHAnsi" w:cstheme="minorHAnsi"/>
        </w:rPr>
        <w:t>.</w:t>
      </w:r>
    </w:p>
    <w:p w14:paraId="17AB809E" w14:textId="77777777" w:rsidR="008360E3" w:rsidRPr="00652F83" w:rsidRDefault="008360E3" w:rsidP="004F492A">
      <w:pPr>
        <w:jc w:val="both"/>
        <w:rPr>
          <w:rFonts w:asciiTheme="minorHAnsi" w:hAnsiTheme="minorHAnsi" w:cstheme="minorHAnsi"/>
        </w:rPr>
      </w:pPr>
    </w:p>
    <w:p w14:paraId="5A32DCBF" w14:textId="3A541068" w:rsidR="00CD5FED" w:rsidRPr="00386FEE" w:rsidRDefault="00CD5FED" w:rsidP="00CD5FED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>
        <w:rPr>
          <w:rFonts w:asciiTheme="minorHAnsi" w:hAnsiTheme="minorHAnsi" w:cstheme="minorHAnsi"/>
          <w:i w:val="0"/>
          <w:sz w:val="24"/>
          <w:szCs w:val="24"/>
        </w:rPr>
        <w:t>6</w:t>
      </w:r>
      <w:r w:rsidRPr="00386FEE">
        <w:rPr>
          <w:rFonts w:asciiTheme="minorHAnsi" w:hAnsiTheme="minorHAnsi" w:cstheme="minorHAnsi"/>
          <w:i w:val="0"/>
          <w:sz w:val="24"/>
          <w:szCs w:val="24"/>
        </w:rPr>
        <w:t xml:space="preserve">. </w:t>
      </w:r>
      <w:r w:rsidR="00680B33">
        <w:rPr>
          <w:rFonts w:asciiTheme="minorHAnsi" w:hAnsiTheme="minorHAnsi" w:cstheme="minorHAnsi"/>
          <w:i w:val="0"/>
          <w:sz w:val="24"/>
          <w:szCs w:val="24"/>
        </w:rPr>
        <w:t>Neefektivní h</w:t>
      </w:r>
      <w:r w:rsidRPr="00386FEE">
        <w:rPr>
          <w:rFonts w:asciiTheme="minorHAnsi" w:hAnsiTheme="minorHAnsi" w:cstheme="minorHAnsi"/>
          <w:i w:val="0"/>
          <w:sz w:val="24"/>
          <w:szCs w:val="24"/>
        </w:rPr>
        <w:t>ospodaření s</w:t>
      </w:r>
      <w:r w:rsidR="00680B33">
        <w:rPr>
          <w:rFonts w:asciiTheme="minorHAnsi" w:hAnsiTheme="minorHAnsi" w:cstheme="minorHAnsi"/>
          <w:i w:val="0"/>
          <w:sz w:val="24"/>
          <w:szCs w:val="24"/>
        </w:rPr>
        <w:t> </w:t>
      </w:r>
      <w:r w:rsidRPr="00386FEE">
        <w:rPr>
          <w:rFonts w:asciiTheme="minorHAnsi" w:hAnsiTheme="minorHAnsi" w:cstheme="minorHAnsi"/>
          <w:i w:val="0"/>
          <w:sz w:val="24"/>
          <w:szCs w:val="24"/>
        </w:rPr>
        <w:t>ubytovnami</w:t>
      </w:r>
    </w:p>
    <w:p w14:paraId="6C4B721C" w14:textId="77777777" w:rsidR="00CD5FED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25659D80" w14:textId="5960C430" w:rsidR="00CD5FED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Při kontrole u ASPO se </w:t>
      </w:r>
      <w:r w:rsidRPr="00CA17F6">
        <w:rPr>
          <w:rFonts w:asciiTheme="minorHAnsi" w:hAnsiTheme="minorHAnsi" w:cstheme="minorHAnsi"/>
        </w:rPr>
        <w:t xml:space="preserve">NKÚ </w:t>
      </w:r>
      <w:r>
        <w:rPr>
          <w:rFonts w:asciiTheme="minorHAnsi" w:hAnsiTheme="minorHAnsi" w:cstheme="minorHAnsi"/>
        </w:rPr>
        <w:t xml:space="preserve">zaměřil na provoz ubytoven a zjišťoval, zda hospodaření s nimi je ekonomicky efektivní. Za období 2015–2017 došlo ke zvýšení příspěvku na provoz a správu </w:t>
      </w:r>
      <w:r>
        <w:rPr>
          <w:rFonts w:asciiTheme="minorHAnsi" w:hAnsiTheme="minorHAnsi" w:cstheme="minorHAnsi"/>
        </w:rPr>
        <w:lastRenderedPageBreak/>
        <w:t xml:space="preserve">ubytoven </w:t>
      </w:r>
      <w:proofErr w:type="gramStart"/>
      <w:r>
        <w:rPr>
          <w:rFonts w:asciiTheme="minorHAnsi" w:hAnsiTheme="minorHAnsi" w:cstheme="minorHAnsi"/>
        </w:rPr>
        <w:t>z</w:t>
      </w:r>
      <w:r w:rsidR="008C2AA0">
        <w:rPr>
          <w:rFonts w:asciiTheme="minorHAnsi" w:hAnsiTheme="minorHAnsi" w:cstheme="minorHAnsi"/>
        </w:rPr>
        <w:t>e</w:t>
      </w:r>
      <w:proofErr w:type="gramEnd"/>
      <w:r w:rsidR="008C2AA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189,5 mil. Kč o cca 20 % na 227,3 mil. Kč, což souvisí se zvyšujícími se náklady na jejich správu. Základní informace o</w:t>
      </w:r>
      <w:r w:rsidR="008C2AA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ubytovnách uvádí tabulka č. 4.</w:t>
      </w:r>
    </w:p>
    <w:p w14:paraId="4657FEC2" w14:textId="77777777" w:rsidR="00CD5FED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p w14:paraId="38D5285A" w14:textId="0D311BE7" w:rsidR="00CD5FED" w:rsidRPr="00BA4956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  <w:b/>
        </w:rPr>
      </w:pPr>
      <w:r w:rsidRPr="00BA4956">
        <w:rPr>
          <w:rFonts w:asciiTheme="minorHAnsi" w:hAnsiTheme="minorHAnsi" w:cstheme="minorHAnsi"/>
          <w:b/>
        </w:rPr>
        <w:t xml:space="preserve">Tabulka č. </w:t>
      </w:r>
      <w:r>
        <w:rPr>
          <w:rFonts w:asciiTheme="minorHAnsi" w:hAnsiTheme="minorHAnsi" w:cstheme="minorHAnsi"/>
          <w:b/>
        </w:rPr>
        <w:t>4</w:t>
      </w:r>
      <w:r w:rsidRPr="00BA4956">
        <w:rPr>
          <w:rFonts w:asciiTheme="minorHAnsi" w:hAnsiTheme="minorHAnsi" w:cstheme="minorHAnsi"/>
          <w:b/>
        </w:rPr>
        <w:t xml:space="preserve"> – Ubytovny v období 2015–2017 </w:t>
      </w:r>
    </w:p>
    <w:tbl>
      <w:tblPr>
        <w:tblW w:w="5006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7"/>
        <w:gridCol w:w="1505"/>
        <w:gridCol w:w="1506"/>
        <w:gridCol w:w="1506"/>
      </w:tblGrid>
      <w:tr w:rsidR="00CD5FED" w:rsidRPr="00BA4956" w14:paraId="329C4370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bottom"/>
            <w:hideMark/>
          </w:tcPr>
          <w:p w14:paraId="6479D04C" w14:textId="494143D4" w:rsidR="00CD5FED" w:rsidRPr="00670CB9" w:rsidRDefault="00CD5FED" w:rsidP="008C2AA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bottom"/>
            <w:hideMark/>
          </w:tcPr>
          <w:p w14:paraId="3038D804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bottom"/>
            <w:hideMark/>
          </w:tcPr>
          <w:p w14:paraId="0FC3D438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bottom"/>
            <w:hideMark/>
          </w:tcPr>
          <w:p w14:paraId="66B115C0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2017</w:t>
            </w:r>
          </w:p>
        </w:tc>
      </w:tr>
      <w:tr w:rsidR="00CD5FED" w:rsidRPr="00BA4956" w14:paraId="744852FB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ED9D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Počet ubytoven ve správě ASPO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7646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5E41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C325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79</w:t>
            </w:r>
          </w:p>
        </w:tc>
      </w:tr>
      <w:tr w:rsidR="00CD5FED" w:rsidRPr="00BA4956" w14:paraId="05C62485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60A5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Disponibilní počet lůžek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5E59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10 379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7652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10 295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D02D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10 264</w:t>
            </w:r>
          </w:p>
        </w:tc>
      </w:tr>
      <w:tr w:rsidR="00CD5FED" w:rsidRPr="00BA4956" w14:paraId="5680527B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BCEA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Ubytovny v režimu provozu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1221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73DF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23D3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</w:p>
        </w:tc>
      </w:tr>
      <w:tr w:rsidR="00CD5FED" w:rsidRPr="00BA4956" w14:paraId="6D1B61D4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2A0E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Počet lůžek v provozu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07BE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8 366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E7C1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8 482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A7F5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8 516</w:t>
            </w:r>
          </w:p>
        </w:tc>
      </w:tr>
      <w:tr w:rsidR="00CD5FED" w:rsidRPr="00BA4956" w14:paraId="4A27CDBE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FD92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Průměrná obsazenost lůžek v provozu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B81B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46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DD7E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47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0403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47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%</w:t>
            </w:r>
          </w:p>
        </w:tc>
      </w:tr>
      <w:tr w:rsidR="00CD5FED" w:rsidRPr="00BA4956" w14:paraId="21EB0A58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C604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Ubytovny v režimu útlumu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790C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82EC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6F19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</w:tr>
      <w:tr w:rsidR="00CD5FED" w:rsidRPr="00BA4956" w14:paraId="685381BE" w14:textId="77777777" w:rsidTr="00CD5FED">
        <w:trPr>
          <w:trHeight w:val="300"/>
        </w:trPr>
        <w:tc>
          <w:tcPr>
            <w:tcW w:w="2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899F9" w14:textId="77777777" w:rsidR="00CD5FED" w:rsidRPr="00670CB9" w:rsidRDefault="00CD5FED" w:rsidP="00CD5FE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Ubytovny ostatní (pronájem, rekonstrukce apod.)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7D4A6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5D36D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CBE75" w14:textId="77777777" w:rsidR="00CD5FED" w:rsidRPr="00670CB9" w:rsidRDefault="00CD5FED" w:rsidP="00CD5FE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0C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</w:tr>
    </w:tbl>
    <w:p w14:paraId="66A53DF2" w14:textId="77777777" w:rsidR="00CD5FED" w:rsidRPr="00BA4956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B5585D">
        <w:rPr>
          <w:rFonts w:asciiTheme="minorHAnsi" w:hAnsiTheme="minorHAnsi" w:cstheme="minorHAnsi"/>
          <w:b/>
          <w:sz w:val="20"/>
          <w:szCs w:val="20"/>
        </w:rPr>
        <w:t>Zdroj:</w:t>
      </w:r>
      <w:r>
        <w:rPr>
          <w:rFonts w:asciiTheme="minorHAnsi" w:hAnsiTheme="minorHAnsi" w:cstheme="minorHAnsi"/>
          <w:sz w:val="20"/>
          <w:szCs w:val="20"/>
        </w:rPr>
        <w:t xml:space="preserve"> ASPO.</w:t>
      </w:r>
    </w:p>
    <w:p w14:paraId="6C466AA4" w14:textId="77777777" w:rsidR="00CD5FED" w:rsidRPr="001305B5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  <w:highlight w:val="yellow"/>
        </w:rPr>
      </w:pPr>
    </w:p>
    <w:p w14:paraId="64760DD6" w14:textId="7F222CAB" w:rsidR="00CD5FED" w:rsidRDefault="00CD5FED" w:rsidP="00CD5FED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NKÚ zjistil, </w:t>
      </w:r>
      <w:r w:rsidRPr="007E37A6">
        <w:rPr>
          <w:rFonts w:asciiTheme="minorHAnsi" w:hAnsiTheme="minorHAnsi" w:cstheme="minorHAnsi"/>
        </w:rPr>
        <w:t xml:space="preserve">že spravované ubytovny nejsou optimálně využívány a jejich provoz je v mnoha případech ztrátový. </w:t>
      </w:r>
      <w:r>
        <w:rPr>
          <w:rFonts w:asciiTheme="minorHAnsi" w:hAnsiTheme="minorHAnsi" w:cstheme="minorHAnsi"/>
        </w:rPr>
        <w:t>Například ubytovny v třetí kategorii, kde je povoleno ubytovávat bez omezení,</w:t>
      </w:r>
      <w:r w:rsidR="005C306E">
        <w:rPr>
          <w:rStyle w:val="Znakapoznpodarou"/>
          <w:rFonts w:asciiTheme="minorHAnsi" w:hAnsiTheme="minorHAnsi" w:cstheme="minorHAnsi"/>
        </w:rPr>
        <w:footnoteReference w:id="20"/>
      </w:r>
      <w:r>
        <w:rPr>
          <w:rFonts w:asciiTheme="minorHAnsi" w:hAnsiTheme="minorHAnsi" w:cstheme="minorHAnsi"/>
        </w:rPr>
        <w:t xml:space="preserve"> byly průměrně obsazeny v roce 2016 jen z 35 % a v roce 2017 jen z 37 %. V období let 2011–2017 došlo k nárůstu průměrných ročních nákladů na jednu ubytovnu z 3,1 mil. Kč </w:t>
      </w:r>
      <w:r w:rsidR="00392CCC">
        <w:rPr>
          <w:rFonts w:asciiTheme="minorHAnsi" w:hAnsiTheme="minorHAnsi" w:cstheme="minorHAnsi"/>
        </w:rPr>
        <w:t>na 3,9 mil. Kč</w:t>
      </w:r>
      <w:r>
        <w:rPr>
          <w:rFonts w:asciiTheme="minorHAnsi" w:hAnsiTheme="minorHAnsi" w:cstheme="minorHAnsi"/>
        </w:rPr>
        <w:t>, přičemž rostly zejména náklady na opravy, vybavení nebo služby. Průměrn</w:t>
      </w:r>
      <w:r w:rsidR="004352FF">
        <w:rPr>
          <w:rFonts w:asciiTheme="minorHAnsi" w:hAnsiTheme="minorHAnsi" w:cstheme="minorHAnsi"/>
        </w:rPr>
        <w:t xml:space="preserve">á obsazenost lůžek v ubytovnách </w:t>
      </w:r>
      <w:r>
        <w:rPr>
          <w:rFonts w:asciiTheme="minorHAnsi" w:hAnsiTheme="minorHAnsi" w:cstheme="minorHAnsi"/>
        </w:rPr>
        <w:t xml:space="preserve">byla v období let 2015–2017 nižší než 50 %. Šest </w:t>
      </w:r>
      <w:r w:rsidRPr="00183E73">
        <w:rPr>
          <w:rFonts w:asciiTheme="minorHAnsi" w:hAnsiTheme="minorHAnsi" w:cstheme="minorHAnsi"/>
        </w:rPr>
        <w:t xml:space="preserve">ubytoven </w:t>
      </w:r>
      <w:r>
        <w:rPr>
          <w:rFonts w:asciiTheme="minorHAnsi" w:hAnsiTheme="minorHAnsi" w:cstheme="minorHAnsi"/>
        </w:rPr>
        <w:t xml:space="preserve">dokonce </w:t>
      </w:r>
      <w:r w:rsidRPr="00183E73">
        <w:rPr>
          <w:rFonts w:asciiTheme="minorHAnsi" w:hAnsiTheme="minorHAnsi" w:cstheme="minorHAnsi"/>
        </w:rPr>
        <w:t>nebylo</w:t>
      </w:r>
      <w:r>
        <w:rPr>
          <w:rFonts w:asciiTheme="minorHAnsi" w:hAnsiTheme="minorHAnsi" w:cstheme="minorHAnsi"/>
        </w:rPr>
        <w:t xml:space="preserve"> v kontrolovaném období využito vůbec, např. </w:t>
      </w:r>
      <w:r w:rsidR="008C2AA0">
        <w:rPr>
          <w:rFonts w:asciiTheme="minorHAnsi" w:hAnsiTheme="minorHAnsi" w:cstheme="minorHAnsi"/>
        </w:rPr>
        <w:t xml:space="preserve">v </w:t>
      </w:r>
      <w:r>
        <w:rPr>
          <w:rFonts w:asciiTheme="minorHAnsi" w:hAnsiTheme="minorHAnsi" w:cstheme="minorHAnsi"/>
        </w:rPr>
        <w:t>Lázn</w:t>
      </w:r>
      <w:r w:rsidR="008C2AA0">
        <w:rPr>
          <w:rFonts w:asciiTheme="minorHAnsi" w:hAnsiTheme="minorHAnsi" w:cstheme="minorHAnsi"/>
        </w:rPr>
        <w:t>ích</w:t>
      </w:r>
      <w:r>
        <w:rPr>
          <w:rFonts w:asciiTheme="minorHAnsi" w:hAnsiTheme="minorHAnsi" w:cstheme="minorHAnsi"/>
        </w:rPr>
        <w:t xml:space="preserve"> Bohdaneč nebo </w:t>
      </w:r>
      <w:r w:rsidR="008C2AA0">
        <w:rPr>
          <w:rFonts w:asciiTheme="minorHAnsi" w:hAnsiTheme="minorHAnsi" w:cstheme="minorHAnsi"/>
        </w:rPr>
        <w:t xml:space="preserve">ve </w:t>
      </w:r>
      <w:r>
        <w:rPr>
          <w:rFonts w:asciiTheme="minorHAnsi" w:hAnsiTheme="minorHAnsi" w:cstheme="minorHAnsi"/>
        </w:rPr>
        <w:t>Slan</w:t>
      </w:r>
      <w:r w:rsidR="008C2AA0">
        <w:rPr>
          <w:rFonts w:asciiTheme="minorHAnsi" w:hAnsiTheme="minorHAnsi" w:cstheme="minorHAnsi"/>
        </w:rPr>
        <w:t>ém</w:t>
      </w:r>
      <w:r>
        <w:rPr>
          <w:rFonts w:asciiTheme="minorHAnsi" w:hAnsiTheme="minorHAnsi" w:cstheme="minorHAnsi"/>
        </w:rPr>
        <w:t xml:space="preserve">. </w:t>
      </w:r>
      <w:r w:rsidRPr="00EF48B9">
        <w:rPr>
          <w:rFonts w:asciiTheme="minorHAnsi" w:hAnsiTheme="minorHAnsi" w:cstheme="minorHAnsi"/>
        </w:rPr>
        <w:t xml:space="preserve">Celkem 13 ubytoven </w:t>
      </w:r>
      <w:r w:rsidR="008D0EDD">
        <w:rPr>
          <w:rFonts w:asciiTheme="minorHAnsi" w:hAnsiTheme="minorHAnsi" w:cstheme="minorHAnsi"/>
        </w:rPr>
        <w:t>provozovaných v roce 2017 v </w:t>
      </w:r>
      <w:r w:rsidRPr="00EF48B9">
        <w:rPr>
          <w:rFonts w:asciiTheme="minorHAnsi" w:hAnsiTheme="minorHAnsi" w:cstheme="minorHAnsi"/>
        </w:rPr>
        <w:t>režimu útlu</w:t>
      </w:r>
      <w:r>
        <w:rPr>
          <w:rFonts w:asciiTheme="minorHAnsi" w:hAnsiTheme="minorHAnsi" w:cstheme="minorHAnsi"/>
        </w:rPr>
        <w:t xml:space="preserve">mu bylo využíváno </w:t>
      </w:r>
      <w:r w:rsidR="008D0EDD">
        <w:rPr>
          <w:rFonts w:asciiTheme="minorHAnsi" w:hAnsiTheme="minorHAnsi" w:cstheme="minorHAnsi"/>
        </w:rPr>
        <w:t>nejvýše</w:t>
      </w:r>
      <w:r>
        <w:rPr>
          <w:rFonts w:asciiTheme="minorHAnsi" w:hAnsiTheme="minorHAnsi" w:cstheme="minorHAnsi"/>
        </w:rPr>
        <w:t xml:space="preserve"> z několika procent</w:t>
      </w:r>
      <w:r w:rsidR="00881423">
        <w:rPr>
          <w:rFonts w:asciiTheme="minorHAnsi" w:hAnsiTheme="minorHAnsi" w:cstheme="minorHAnsi"/>
        </w:rPr>
        <w:t>. V</w:t>
      </w:r>
      <w:r w:rsidRPr="00EF48B9">
        <w:rPr>
          <w:rFonts w:asciiTheme="minorHAnsi" w:hAnsiTheme="minorHAnsi" w:cstheme="minorHAnsi"/>
        </w:rPr>
        <w:t> období let 2015–2017 dosáhla kumulovaná ztráta ASPO z jejich správy a</w:t>
      </w:r>
      <w:r w:rsidR="00B67548">
        <w:rPr>
          <w:rFonts w:asciiTheme="minorHAnsi" w:hAnsiTheme="minorHAnsi" w:cstheme="minorHAnsi"/>
        </w:rPr>
        <w:t xml:space="preserve"> </w:t>
      </w:r>
      <w:r w:rsidRPr="00EF48B9">
        <w:rPr>
          <w:rFonts w:asciiTheme="minorHAnsi" w:hAnsiTheme="minorHAnsi" w:cstheme="minorHAnsi"/>
        </w:rPr>
        <w:t xml:space="preserve">provozu </w:t>
      </w:r>
      <w:r>
        <w:rPr>
          <w:rFonts w:asciiTheme="minorHAnsi" w:hAnsiTheme="minorHAnsi" w:cstheme="minorHAnsi"/>
        </w:rPr>
        <w:t xml:space="preserve">celkem </w:t>
      </w:r>
      <w:r w:rsidRPr="00EF48B9">
        <w:rPr>
          <w:rFonts w:asciiTheme="minorHAnsi" w:hAnsiTheme="minorHAnsi" w:cstheme="minorHAnsi"/>
        </w:rPr>
        <w:t>24</w:t>
      </w:r>
      <w:r>
        <w:rPr>
          <w:rFonts w:asciiTheme="minorHAnsi" w:hAnsiTheme="minorHAnsi" w:cstheme="minorHAnsi"/>
        </w:rPr>
        <w:t>,7</w:t>
      </w:r>
      <w:r w:rsidRPr="00EF48B9">
        <w:rPr>
          <w:rFonts w:asciiTheme="minorHAnsi" w:hAnsiTheme="minorHAnsi" w:cstheme="minorHAnsi"/>
        </w:rPr>
        <w:t xml:space="preserve"> mil. Kč. </w:t>
      </w:r>
      <w:r w:rsidR="00D17C2A">
        <w:rPr>
          <w:rFonts w:asciiTheme="minorHAnsi" w:hAnsiTheme="minorHAnsi" w:cstheme="minorHAnsi"/>
        </w:rPr>
        <w:t xml:space="preserve">Provoz ubytoven v režimu útlumu </w:t>
      </w:r>
      <w:r w:rsidR="00CF5F12">
        <w:rPr>
          <w:rFonts w:asciiTheme="minorHAnsi" w:hAnsiTheme="minorHAnsi" w:cstheme="minorHAnsi"/>
        </w:rPr>
        <w:t xml:space="preserve">tak NKÚ </w:t>
      </w:r>
      <w:r w:rsidR="00D13F56">
        <w:rPr>
          <w:rFonts w:asciiTheme="minorHAnsi" w:hAnsiTheme="minorHAnsi" w:cstheme="minorHAnsi"/>
        </w:rPr>
        <w:t xml:space="preserve">nepovažuje za </w:t>
      </w:r>
      <w:r w:rsidRPr="00EF48B9">
        <w:rPr>
          <w:rFonts w:asciiTheme="minorHAnsi" w:hAnsiTheme="minorHAnsi" w:cstheme="minorHAnsi"/>
        </w:rPr>
        <w:t>efektiv</w:t>
      </w:r>
      <w:r w:rsidR="00D17C2A">
        <w:rPr>
          <w:rFonts w:asciiTheme="minorHAnsi" w:hAnsiTheme="minorHAnsi" w:cstheme="minorHAnsi"/>
        </w:rPr>
        <w:t>ní</w:t>
      </w:r>
      <w:r w:rsidRPr="00EF48B9">
        <w:rPr>
          <w:rFonts w:asciiTheme="minorHAnsi" w:hAnsiTheme="minorHAnsi" w:cstheme="minorHAnsi"/>
        </w:rPr>
        <w:t>.</w:t>
      </w:r>
    </w:p>
    <w:p w14:paraId="05D560D4" w14:textId="77777777" w:rsidR="00CD5FED" w:rsidRDefault="00CD5FED" w:rsidP="00E708EE">
      <w:pPr>
        <w:tabs>
          <w:tab w:val="left" w:pos="426"/>
        </w:tabs>
        <w:jc w:val="both"/>
        <w:rPr>
          <w:rFonts w:asciiTheme="minorHAnsi" w:hAnsiTheme="minorHAnsi" w:cstheme="minorHAnsi"/>
          <w:b/>
          <w:highlight w:val="yellow"/>
        </w:rPr>
      </w:pPr>
    </w:p>
    <w:p w14:paraId="62C5B17E" w14:textId="344A449E" w:rsidR="00BD29FC" w:rsidRPr="00386FEE" w:rsidRDefault="00CD5FED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>
        <w:rPr>
          <w:rFonts w:asciiTheme="minorHAnsi" w:hAnsiTheme="minorHAnsi" w:cstheme="minorHAnsi"/>
          <w:i w:val="0"/>
          <w:sz w:val="24"/>
          <w:szCs w:val="24"/>
        </w:rPr>
        <w:t>7</w:t>
      </w:r>
      <w:r w:rsidR="00136B69" w:rsidRPr="00386FEE">
        <w:rPr>
          <w:rFonts w:asciiTheme="minorHAnsi" w:hAnsiTheme="minorHAnsi" w:cstheme="minorHAnsi"/>
          <w:i w:val="0"/>
          <w:sz w:val="24"/>
          <w:szCs w:val="24"/>
        </w:rPr>
        <w:t xml:space="preserve">. </w:t>
      </w:r>
      <w:r w:rsidR="00452CC9">
        <w:rPr>
          <w:rFonts w:asciiTheme="minorHAnsi" w:hAnsiTheme="minorHAnsi" w:cstheme="minorHAnsi"/>
          <w:i w:val="0"/>
          <w:sz w:val="24"/>
          <w:szCs w:val="24"/>
        </w:rPr>
        <w:t>Nedostatečné</w:t>
      </w:r>
      <w:r w:rsidR="00680B33">
        <w:rPr>
          <w:rFonts w:asciiTheme="minorHAnsi" w:hAnsiTheme="minorHAnsi" w:cstheme="minorHAnsi"/>
          <w:i w:val="0"/>
          <w:sz w:val="24"/>
          <w:szCs w:val="24"/>
        </w:rPr>
        <w:t xml:space="preserve"> ú</w:t>
      </w:r>
      <w:r w:rsidR="00BD29FC" w:rsidRPr="00386FEE">
        <w:rPr>
          <w:rFonts w:asciiTheme="minorHAnsi" w:hAnsiTheme="minorHAnsi" w:cstheme="minorHAnsi"/>
          <w:i w:val="0"/>
          <w:sz w:val="24"/>
          <w:szCs w:val="24"/>
        </w:rPr>
        <w:t>daje</w:t>
      </w:r>
      <w:r w:rsidR="00B4598D" w:rsidRPr="00386FEE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="00452CC9">
        <w:rPr>
          <w:rFonts w:asciiTheme="minorHAnsi" w:hAnsiTheme="minorHAnsi" w:cstheme="minorHAnsi"/>
          <w:i w:val="0"/>
          <w:sz w:val="24"/>
          <w:szCs w:val="24"/>
        </w:rPr>
        <w:t>pro komplexní analýzu</w:t>
      </w:r>
    </w:p>
    <w:p w14:paraId="6C0C8AB8" w14:textId="77777777" w:rsidR="00D70EFF" w:rsidRDefault="00D70EFF" w:rsidP="00AE2C0D">
      <w:pPr>
        <w:jc w:val="both"/>
        <w:rPr>
          <w:rFonts w:asciiTheme="minorHAnsi" w:hAnsiTheme="minorHAnsi" w:cstheme="minorHAnsi"/>
        </w:rPr>
      </w:pPr>
    </w:p>
    <w:p w14:paraId="1AF0BD3A" w14:textId="6FDF3C8F" w:rsidR="002E36BE" w:rsidRDefault="00AE2C0D" w:rsidP="00AE2C0D">
      <w:pPr>
        <w:jc w:val="both"/>
        <w:rPr>
          <w:rFonts w:asciiTheme="minorHAnsi" w:hAnsiTheme="minorHAnsi" w:cstheme="minorHAnsi"/>
        </w:rPr>
      </w:pPr>
      <w:r w:rsidRPr="005B01A3">
        <w:rPr>
          <w:rFonts w:asciiTheme="minorHAnsi" w:hAnsiTheme="minorHAnsi" w:cstheme="minorHAnsi"/>
        </w:rPr>
        <w:t>Pro efektiv</w:t>
      </w:r>
      <w:r>
        <w:rPr>
          <w:rFonts w:asciiTheme="minorHAnsi" w:hAnsiTheme="minorHAnsi" w:cstheme="minorHAnsi"/>
        </w:rPr>
        <w:t xml:space="preserve">ní využívání </w:t>
      </w:r>
      <w:r w:rsidRPr="005B01A3">
        <w:rPr>
          <w:rFonts w:asciiTheme="minorHAnsi" w:hAnsiTheme="minorHAnsi" w:cstheme="minorHAnsi"/>
        </w:rPr>
        <w:t>nemovit</w:t>
      </w:r>
      <w:r>
        <w:rPr>
          <w:rFonts w:asciiTheme="minorHAnsi" w:hAnsiTheme="minorHAnsi" w:cstheme="minorHAnsi"/>
        </w:rPr>
        <w:t>ostí je</w:t>
      </w:r>
      <w:r w:rsidRPr="005B01A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kromě </w:t>
      </w:r>
      <w:r w:rsidRPr="005B01A3">
        <w:rPr>
          <w:rFonts w:asciiTheme="minorHAnsi" w:hAnsiTheme="minorHAnsi" w:cstheme="minorHAnsi"/>
        </w:rPr>
        <w:t>znalost</w:t>
      </w:r>
      <w:r>
        <w:rPr>
          <w:rFonts w:asciiTheme="minorHAnsi" w:hAnsiTheme="minorHAnsi" w:cstheme="minorHAnsi"/>
        </w:rPr>
        <w:t>i</w:t>
      </w:r>
      <w:r w:rsidRPr="005B01A3">
        <w:rPr>
          <w:rFonts w:asciiTheme="minorHAnsi" w:hAnsiTheme="minorHAnsi" w:cstheme="minorHAnsi"/>
        </w:rPr>
        <w:t xml:space="preserve"> potřeb</w:t>
      </w:r>
      <w:r w:rsidR="00B4598D">
        <w:rPr>
          <w:rFonts w:asciiTheme="minorHAnsi" w:hAnsiTheme="minorHAnsi" w:cstheme="minorHAnsi"/>
        </w:rPr>
        <w:t xml:space="preserve"> </w:t>
      </w:r>
      <w:r w:rsidR="000F68E3">
        <w:rPr>
          <w:rFonts w:asciiTheme="minorHAnsi" w:hAnsiTheme="minorHAnsi" w:cstheme="minorHAnsi"/>
        </w:rPr>
        <w:t>n</w:t>
      </w:r>
      <w:r w:rsidR="00D70EFF">
        <w:rPr>
          <w:rFonts w:asciiTheme="minorHAnsi" w:hAnsiTheme="minorHAnsi" w:cstheme="minorHAnsi"/>
        </w:rPr>
        <w:t>ezbytný i celkový</w:t>
      </w:r>
      <w:r>
        <w:rPr>
          <w:rFonts w:asciiTheme="minorHAnsi" w:hAnsiTheme="minorHAnsi" w:cstheme="minorHAnsi"/>
        </w:rPr>
        <w:t xml:space="preserve"> přehled o jednotlivých položkách majetku, především o</w:t>
      </w:r>
      <w:r w:rsidR="00E866C0">
        <w:rPr>
          <w:rFonts w:asciiTheme="minorHAnsi" w:hAnsiTheme="minorHAnsi" w:cstheme="minorHAnsi"/>
        </w:rPr>
        <w:t xml:space="preserve"> jejich</w:t>
      </w:r>
      <w:r>
        <w:rPr>
          <w:rFonts w:asciiTheme="minorHAnsi" w:hAnsiTheme="minorHAnsi" w:cstheme="minorHAnsi"/>
        </w:rPr>
        <w:t xml:space="preserve"> </w:t>
      </w:r>
      <w:r w:rsidR="00E07AF9">
        <w:rPr>
          <w:rFonts w:asciiTheme="minorHAnsi" w:hAnsiTheme="minorHAnsi" w:cstheme="minorHAnsi"/>
        </w:rPr>
        <w:t>potřebnosti</w:t>
      </w:r>
      <w:r>
        <w:rPr>
          <w:rFonts w:asciiTheme="minorHAnsi" w:hAnsiTheme="minorHAnsi" w:cstheme="minorHAnsi"/>
        </w:rPr>
        <w:t xml:space="preserve">, aktuálním využití, </w:t>
      </w:r>
      <w:r w:rsidR="00E30C76">
        <w:rPr>
          <w:rFonts w:asciiTheme="minorHAnsi" w:hAnsiTheme="minorHAnsi" w:cstheme="minorHAnsi"/>
        </w:rPr>
        <w:t xml:space="preserve">technickém </w:t>
      </w:r>
      <w:r>
        <w:rPr>
          <w:rFonts w:asciiTheme="minorHAnsi" w:hAnsiTheme="minorHAnsi" w:cstheme="minorHAnsi"/>
        </w:rPr>
        <w:t xml:space="preserve">stavu </w:t>
      </w:r>
      <w:r w:rsidR="00D405C3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finanční náročnosti </w:t>
      </w:r>
      <w:r w:rsidR="00E866C0">
        <w:rPr>
          <w:rFonts w:asciiTheme="minorHAnsi" w:hAnsiTheme="minorHAnsi" w:cstheme="minorHAnsi"/>
        </w:rPr>
        <w:t xml:space="preserve">jejich </w:t>
      </w:r>
      <w:r>
        <w:rPr>
          <w:rFonts w:asciiTheme="minorHAnsi" w:hAnsiTheme="minorHAnsi" w:cstheme="minorHAnsi"/>
        </w:rPr>
        <w:t xml:space="preserve">provozu. </w:t>
      </w:r>
      <w:r w:rsidR="00E30C76">
        <w:rPr>
          <w:rFonts w:asciiTheme="minorHAnsi" w:hAnsiTheme="minorHAnsi" w:cstheme="minorHAnsi"/>
        </w:rPr>
        <w:t xml:space="preserve">NKÚ zjišťoval, zda </w:t>
      </w:r>
      <w:r w:rsidR="00B4598D">
        <w:rPr>
          <w:rFonts w:asciiTheme="minorHAnsi" w:hAnsiTheme="minorHAnsi" w:cstheme="minorHAnsi"/>
        </w:rPr>
        <w:t xml:space="preserve">MO </w:t>
      </w:r>
      <w:r w:rsidR="00E30C76">
        <w:rPr>
          <w:rFonts w:asciiTheme="minorHAnsi" w:hAnsiTheme="minorHAnsi" w:cstheme="minorHAnsi"/>
        </w:rPr>
        <w:t>nastavené a </w:t>
      </w:r>
      <w:r w:rsidR="002E36BE">
        <w:rPr>
          <w:rFonts w:asciiTheme="minorHAnsi" w:hAnsiTheme="minorHAnsi" w:cstheme="minorHAnsi"/>
        </w:rPr>
        <w:t xml:space="preserve">uplatňované postupy </w:t>
      </w:r>
      <w:r w:rsidR="00BB0447">
        <w:rPr>
          <w:rFonts w:asciiTheme="minorHAnsi" w:hAnsiTheme="minorHAnsi" w:cstheme="minorHAnsi"/>
        </w:rPr>
        <w:t>shromažďování</w:t>
      </w:r>
      <w:r w:rsidR="002E36BE">
        <w:rPr>
          <w:rFonts w:asciiTheme="minorHAnsi" w:hAnsiTheme="minorHAnsi" w:cstheme="minorHAnsi"/>
        </w:rPr>
        <w:t xml:space="preserve"> </w:t>
      </w:r>
      <w:r w:rsidR="00FD6636">
        <w:rPr>
          <w:rFonts w:asciiTheme="minorHAnsi" w:hAnsiTheme="minorHAnsi" w:cstheme="minorHAnsi"/>
        </w:rPr>
        <w:t xml:space="preserve">údajů </w:t>
      </w:r>
      <w:r w:rsidR="002E36BE">
        <w:rPr>
          <w:rFonts w:asciiTheme="minorHAnsi" w:hAnsiTheme="minorHAnsi" w:cstheme="minorHAnsi"/>
        </w:rPr>
        <w:t xml:space="preserve">o nemovitostech </w:t>
      </w:r>
      <w:r w:rsidR="005D53DD">
        <w:rPr>
          <w:rFonts w:asciiTheme="minorHAnsi" w:hAnsiTheme="minorHAnsi" w:cstheme="minorHAnsi"/>
        </w:rPr>
        <w:t xml:space="preserve">přispívají k efektivnímu využívání zdrojů v této oblasti a </w:t>
      </w:r>
      <w:r w:rsidR="00E30C76">
        <w:rPr>
          <w:rFonts w:asciiTheme="minorHAnsi" w:hAnsiTheme="minorHAnsi" w:cstheme="minorHAnsi"/>
        </w:rPr>
        <w:t>poskytují dostatek informací potřebných pro řízení</w:t>
      </w:r>
      <w:r w:rsidR="002E36BE">
        <w:rPr>
          <w:rFonts w:asciiTheme="minorHAnsi" w:hAnsiTheme="minorHAnsi" w:cstheme="minorHAnsi"/>
        </w:rPr>
        <w:t>.</w:t>
      </w:r>
    </w:p>
    <w:p w14:paraId="73C75267" w14:textId="77777777" w:rsidR="002E36BE" w:rsidRDefault="002E36BE" w:rsidP="00AE2C0D">
      <w:pPr>
        <w:jc w:val="both"/>
        <w:rPr>
          <w:rFonts w:asciiTheme="minorHAnsi" w:hAnsiTheme="minorHAnsi" w:cstheme="minorHAnsi"/>
        </w:rPr>
      </w:pPr>
    </w:p>
    <w:p w14:paraId="5B14D736" w14:textId="6B4C547E" w:rsidR="00642BB0" w:rsidRPr="00787948" w:rsidRDefault="00BE5CE4" w:rsidP="00CA2F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 </w:t>
      </w:r>
      <w:r w:rsidR="009A6457">
        <w:rPr>
          <w:rFonts w:asciiTheme="minorHAnsi" w:hAnsiTheme="minorHAnsi" w:cstheme="minorHAnsi"/>
        </w:rPr>
        <w:t xml:space="preserve">od roku 2007 </w:t>
      </w:r>
      <w:r>
        <w:rPr>
          <w:rFonts w:asciiTheme="minorHAnsi" w:hAnsiTheme="minorHAnsi" w:cstheme="minorHAnsi"/>
        </w:rPr>
        <w:t>využívá</w:t>
      </w:r>
      <w:r w:rsidR="00AE2C0D">
        <w:rPr>
          <w:rFonts w:asciiTheme="minorHAnsi" w:hAnsiTheme="minorHAnsi" w:cstheme="minorHAnsi"/>
        </w:rPr>
        <w:t xml:space="preserve"> pro centrální evidenci údajů o</w:t>
      </w:r>
      <w:r w:rsidR="0031799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nemovitostech předev</w:t>
      </w:r>
      <w:r w:rsidR="005F0D1B">
        <w:rPr>
          <w:rFonts w:asciiTheme="minorHAnsi" w:hAnsiTheme="minorHAnsi" w:cstheme="minorHAnsi"/>
        </w:rPr>
        <w:t xml:space="preserve">ším </w:t>
      </w:r>
      <w:r w:rsidR="005F0D1B" w:rsidRPr="00B5585D">
        <w:rPr>
          <w:rFonts w:asciiTheme="minorHAnsi" w:hAnsiTheme="minorHAnsi" w:cstheme="minorHAnsi"/>
          <w:i/>
        </w:rPr>
        <w:t>Informační systém logistiky</w:t>
      </w:r>
      <w:r w:rsidR="005F0D1B">
        <w:rPr>
          <w:rFonts w:asciiTheme="minorHAnsi" w:hAnsiTheme="minorHAnsi" w:cstheme="minorHAnsi"/>
        </w:rPr>
        <w:t xml:space="preserve"> v</w:t>
      </w:r>
      <w:r>
        <w:rPr>
          <w:rFonts w:asciiTheme="minorHAnsi" w:hAnsiTheme="minorHAnsi" w:cstheme="minorHAnsi"/>
        </w:rPr>
        <w:t xml:space="preserve"> modul</w:t>
      </w:r>
      <w:r w:rsidR="005F0D1B">
        <w:rPr>
          <w:rFonts w:asciiTheme="minorHAnsi" w:hAnsiTheme="minorHAnsi" w:cstheme="minorHAnsi"/>
        </w:rPr>
        <w:t>u</w:t>
      </w:r>
      <w:r w:rsidR="00BB3A5A">
        <w:rPr>
          <w:rFonts w:asciiTheme="minorHAnsi" w:hAnsiTheme="minorHAnsi" w:cstheme="minorHAnsi"/>
        </w:rPr>
        <w:t xml:space="preserve"> </w:t>
      </w:r>
      <w:r w:rsidR="00BB3A5A" w:rsidRPr="00B5585D">
        <w:rPr>
          <w:rFonts w:asciiTheme="minorHAnsi" w:hAnsiTheme="minorHAnsi" w:cstheme="minorHAnsi"/>
          <w:i/>
        </w:rPr>
        <w:t>Správa nemovitostí</w:t>
      </w:r>
      <w:r w:rsidR="00BB3A5A">
        <w:rPr>
          <w:rFonts w:asciiTheme="minorHAnsi" w:hAnsiTheme="minorHAnsi" w:cstheme="minorHAnsi"/>
        </w:rPr>
        <w:t xml:space="preserve">, přičemž </w:t>
      </w:r>
      <w:r w:rsidR="002872A5">
        <w:rPr>
          <w:rFonts w:asciiTheme="minorHAnsi" w:hAnsiTheme="minorHAnsi" w:cstheme="minorHAnsi"/>
        </w:rPr>
        <w:t xml:space="preserve">způsob </w:t>
      </w:r>
      <w:r w:rsidR="00BB3A5A">
        <w:rPr>
          <w:rFonts w:asciiTheme="minorHAnsi" w:hAnsiTheme="minorHAnsi" w:cstheme="minorHAnsi"/>
        </w:rPr>
        <w:t>evidov</w:t>
      </w:r>
      <w:r w:rsidR="002872A5">
        <w:rPr>
          <w:rFonts w:asciiTheme="minorHAnsi" w:hAnsiTheme="minorHAnsi" w:cstheme="minorHAnsi"/>
        </w:rPr>
        <w:t>ání</w:t>
      </w:r>
      <w:r w:rsidR="00BB3A5A">
        <w:rPr>
          <w:rFonts w:asciiTheme="minorHAnsi" w:hAnsiTheme="minorHAnsi" w:cstheme="minorHAnsi"/>
        </w:rPr>
        <w:t xml:space="preserve"> údaj</w:t>
      </w:r>
      <w:r w:rsidR="002872A5">
        <w:rPr>
          <w:rFonts w:asciiTheme="minorHAnsi" w:hAnsiTheme="minorHAnsi" w:cstheme="minorHAnsi"/>
        </w:rPr>
        <w:t>ů</w:t>
      </w:r>
      <w:r w:rsidR="00BB3A5A">
        <w:rPr>
          <w:rFonts w:asciiTheme="minorHAnsi" w:hAnsiTheme="minorHAnsi" w:cstheme="minorHAnsi"/>
        </w:rPr>
        <w:t xml:space="preserve"> j</w:t>
      </w:r>
      <w:r w:rsidR="002872A5">
        <w:rPr>
          <w:rFonts w:asciiTheme="minorHAnsi" w:hAnsiTheme="minorHAnsi" w:cstheme="minorHAnsi"/>
        </w:rPr>
        <w:t>e</w:t>
      </w:r>
      <w:r w:rsidR="00BB3A5A">
        <w:rPr>
          <w:rFonts w:asciiTheme="minorHAnsi" w:hAnsiTheme="minorHAnsi" w:cstheme="minorHAnsi"/>
        </w:rPr>
        <w:t xml:space="preserve"> ovlivněn funk</w:t>
      </w:r>
      <w:r w:rsidRPr="00BB3A5A">
        <w:rPr>
          <w:rFonts w:asciiTheme="minorHAnsi" w:hAnsiTheme="minorHAnsi" w:cstheme="minorHAnsi"/>
        </w:rPr>
        <w:t>c</w:t>
      </w:r>
      <w:r w:rsidR="00E866C0">
        <w:rPr>
          <w:rFonts w:asciiTheme="minorHAnsi" w:hAnsiTheme="minorHAnsi" w:cstheme="minorHAnsi"/>
        </w:rPr>
        <w:t>emi</w:t>
      </w:r>
      <w:r w:rsidRPr="00BB3A5A">
        <w:rPr>
          <w:rFonts w:asciiTheme="minorHAnsi" w:hAnsiTheme="minorHAnsi" w:cstheme="minorHAnsi"/>
        </w:rPr>
        <w:t xml:space="preserve"> tohoto systému</w:t>
      </w:r>
      <w:r w:rsidR="00BB3A5A">
        <w:rPr>
          <w:rFonts w:asciiTheme="minorHAnsi" w:hAnsiTheme="minorHAnsi" w:cstheme="minorHAnsi"/>
        </w:rPr>
        <w:t>. MO</w:t>
      </w:r>
      <w:r w:rsidRPr="00BB3A5A">
        <w:rPr>
          <w:rFonts w:asciiTheme="minorHAnsi" w:hAnsiTheme="minorHAnsi" w:cstheme="minorHAnsi"/>
        </w:rPr>
        <w:t xml:space="preserve"> </w:t>
      </w:r>
      <w:r w:rsidR="00BB3A5A">
        <w:rPr>
          <w:rFonts w:asciiTheme="minorHAnsi" w:hAnsiTheme="minorHAnsi" w:cstheme="minorHAnsi"/>
        </w:rPr>
        <w:t xml:space="preserve">u stavebních objektů eviduje např. jejich </w:t>
      </w:r>
      <w:r w:rsidR="005F0D1B" w:rsidRPr="00BB3A5A">
        <w:rPr>
          <w:rFonts w:asciiTheme="minorHAnsi" w:hAnsiTheme="minorHAnsi" w:cstheme="minorHAnsi"/>
        </w:rPr>
        <w:t>uživatele</w:t>
      </w:r>
      <w:r w:rsidR="00AE2C0D" w:rsidRPr="00BB3A5A">
        <w:rPr>
          <w:rFonts w:asciiTheme="minorHAnsi" w:hAnsiTheme="minorHAnsi" w:cstheme="minorHAnsi"/>
        </w:rPr>
        <w:t xml:space="preserve"> </w:t>
      </w:r>
      <w:r w:rsidR="00BB3A5A" w:rsidRPr="00BB3A5A">
        <w:rPr>
          <w:rFonts w:asciiTheme="minorHAnsi" w:hAnsiTheme="minorHAnsi" w:cstheme="minorHAnsi"/>
        </w:rPr>
        <w:t>nebo informace o technických prohlídkách objektů</w:t>
      </w:r>
      <w:r w:rsidR="00BB3A5A">
        <w:rPr>
          <w:rFonts w:asciiTheme="minorHAnsi" w:hAnsiTheme="minorHAnsi" w:cstheme="minorHAnsi"/>
        </w:rPr>
        <w:t>, u</w:t>
      </w:r>
      <w:r w:rsidR="002F024F" w:rsidRPr="00BB3A5A">
        <w:rPr>
          <w:rFonts w:asciiTheme="minorHAnsi" w:hAnsiTheme="minorHAnsi" w:cstheme="minorHAnsi"/>
        </w:rPr>
        <w:t xml:space="preserve"> pozemků </w:t>
      </w:r>
      <w:r w:rsidR="00BB3A5A">
        <w:rPr>
          <w:rFonts w:asciiTheme="minorHAnsi" w:hAnsiTheme="minorHAnsi" w:cstheme="minorHAnsi"/>
        </w:rPr>
        <w:t>zase např.</w:t>
      </w:r>
      <w:r w:rsidR="00BB3A5A" w:rsidRPr="00BB3A5A">
        <w:rPr>
          <w:rFonts w:asciiTheme="minorHAnsi" w:hAnsiTheme="minorHAnsi" w:cstheme="minorHAnsi"/>
        </w:rPr>
        <w:t xml:space="preserve"> jejich</w:t>
      </w:r>
      <w:r w:rsidR="002F024F" w:rsidRPr="00BB3A5A">
        <w:rPr>
          <w:rFonts w:asciiTheme="minorHAnsi" w:hAnsiTheme="minorHAnsi" w:cstheme="minorHAnsi"/>
        </w:rPr>
        <w:t xml:space="preserve"> rozloh</w:t>
      </w:r>
      <w:r w:rsidR="00BB3A5A">
        <w:rPr>
          <w:rFonts w:asciiTheme="minorHAnsi" w:hAnsiTheme="minorHAnsi" w:cstheme="minorHAnsi"/>
        </w:rPr>
        <w:t>u</w:t>
      </w:r>
      <w:r w:rsidR="002F024F" w:rsidRPr="00BB3A5A">
        <w:rPr>
          <w:rFonts w:asciiTheme="minorHAnsi" w:hAnsiTheme="minorHAnsi" w:cstheme="minorHAnsi"/>
        </w:rPr>
        <w:t xml:space="preserve">. </w:t>
      </w:r>
      <w:r w:rsidR="00BB3A5A" w:rsidRPr="00BB3A5A">
        <w:rPr>
          <w:rFonts w:asciiTheme="minorHAnsi" w:hAnsiTheme="minorHAnsi" w:cstheme="minorHAnsi"/>
        </w:rPr>
        <w:t>N</w:t>
      </w:r>
      <w:r w:rsidRPr="00BB3A5A">
        <w:rPr>
          <w:rFonts w:asciiTheme="minorHAnsi" w:hAnsiTheme="minorHAnsi" w:cstheme="minorHAnsi"/>
        </w:rPr>
        <w:t xml:space="preserve">áklady na provoz </w:t>
      </w:r>
      <w:r w:rsidR="00BB3A5A" w:rsidRPr="00BB3A5A">
        <w:rPr>
          <w:rFonts w:asciiTheme="minorHAnsi" w:hAnsiTheme="minorHAnsi" w:cstheme="minorHAnsi"/>
        </w:rPr>
        <w:t xml:space="preserve">zjišťuje MO </w:t>
      </w:r>
      <w:r w:rsidR="002872A5">
        <w:rPr>
          <w:rFonts w:asciiTheme="minorHAnsi" w:hAnsiTheme="minorHAnsi" w:cstheme="minorHAnsi"/>
        </w:rPr>
        <w:t xml:space="preserve">pouze </w:t>
      </w:r>
      <w:r w:rsidR="00BB3A5A" w:rsidRPr="00BB3A5A">
        <w:rPr>
          <w:rFonts w:asciiTheme="minorHAnsi" w:hAnsiTheme="minorHAnsi" w:cstheme="minorHAnsi"/>
        </w:rPr>
        <w:t>u</w:t>
      </w:r>
      <w:r w:rsidR="00E866C0">
        <w:rPr>
          <w:rFonts w:asciiTheme="minorHAnsi" w:hAnsiTheme="minorHAnsi" w:cstheme="minorHAnsi"/>
        </w:rPr>
        <w:t xml:space="preserve"> </w:t>
      </w:r>
      <w:r w:rsidR="002E36BE" w:rsidRPr="00BB3A5A">
        <w:rPr>
          <w:rFonts w:asciiTheme="minorHAnsi" w:hAnsiTheme="minorHAnsi" w:cstheme="minorHAnsi"/>
        </w:rPr>
        <w:t>celých vojenských</w:t>
      </w:r>
      <w:r w:rsidRPr="00BB3A5A">
        <w:rPr>
          <w:rFonts w:asciiTheme="minorHAnsi" w:hAnsiTheme="minorHAnsi" w:cstheme="minorHAnsi"/>
        </w:rPr>
        <w:t xml:space="preserve"> areálů</w:t>
      </w:r>
      <w:r w:rsidR="00BB3A5A" w:rsidRPr="00BB3A5A">
        <w:rPr>
          <w:rFonts w:asciiTheme="minorHAnsi" w:hAnsiTheme="minorHAnsi" w:cstheme="minorHAnsi"/>
        </w:rPr>
        <w:t>, nikoli u jednotlivých nemovitostí</w:t>
      </w:r>
      <w:r w:rsidR="009A6457" w:rsidRPr="00BB3A5A">
        <w:rPr>
          <w:rFonts w:asciiTheme="minorHAnsi" w:hAnsiTheme="minorHAnsi" w:cstheme="minorHAnsi"/>
        </w:rPr>
        <w:t>.</w:t>
      </w:r>
      <w:r w:rsidR="009A6457" w:rsidRPr="00B5585D">
        <w:rPr>
          <w:rFonts w:asciiTheme="minorHAnsi" w:hAnsiTheme="minorHAnsi" w:cstheme="minorHAnsi"/>
        </w:rPr>
        <w:t xml:space="preserve"> </w:t>
      </w:r>
      <w:r w:rsidR="009A6457" w:rsidRPr="002872A5">
        <w:rPr>
          <w:rFonts w:asciiTheme="minorHAnsi" w:hAnsiTheme="minorHAnsi" w:cstheme="minorHAnsi"/>
        </w:rPr>
        <w:t>Z </w:t>
      </w:r>
      <w:r w:rsidRPr="002872A5">
        <w:rPr>
          <w:rFonts w:asciiTheme="minorHAnsi" w:hAnsiTheme="minorHAnsi" w:cstheme="minorHAnsi"/>
        </w:rPr>
        <w:t xml:space="preserve">hlediska </w:t>
      </w:r>
      <w:r w:rsidR="00601652">
        <w:rPr>
          <w:rFonts w:asciiTheme="minorHAnsi" w:hAnsiTheme="minorHAnsi" w:cstheme="minorHAnsi"/>
        </w:rPr>
        <w:t>budoucího využití</w:t>
      </w:r>
      <w:r w:rsidR="002872A5" w:rsidRPr="002872A5">
        <w:rPr>
          <w:rFonts w:asciiTheme="minorHAnsi" w:hAnsiTheme="minorHAnsi" w:cstheme="minorHAnsi"/>
        </w:rPr>
        <w:t xml:space="preserve"> </w:t>
      </w:r>
      <w:r w:rsidRPr="002872A5">
        <w:rPr>
          <w:rFonts w:asciiTheme="minorHAnsi" w:hAnsiTheme="minorHAnsi" w:cstheme="minorHAnsi"/>
        </w:rPr>
        <w:t>lze</w:t>
      </w:r>
      <w:r w:rsidR="005F0D1B" w:rsidRPr="002872A5">
        <w:rPr>
          <w:rFonts w:asciiTheme="minorHAnsi" w:hAnsiTheme="minorHAnsi" w:cstheme="minorHAnsi"/>
        </w:rPr>
        <w:t xml:space="preserve"> v systému</w:t>
      </w:r>
      <w:r w:rsidRPr="002872A5">
        <w:rPr>
          <w:rFonts w:asciiTheme="minorHAnsi" w:hAnsiTheme="minorHAnsi" w:cstheme="minorHAnsi"/>
        </w:rPr>
        <w:t xml:space="preserve"> nemovitý majetek </w:t>
      </w:r>
      <w:r w:rsidR="00433A8E">
        <w:rPr>
          <w:rFonts w:asciiTheme="minorHAnsi" w:hAnsiTheme="minorHAnsi" w:cstheme="minorHAnsi"/>
        </w:rPr>
        <w:t xml:space="preserve">označit </w:t>
      </w:r>
      <w:r w:rsidR="00F36B4F">
        <w:rPr>
          <w:rFonts w:asciiTheme="minorHAnsi" w:hAnsiTheme="minorHAnsi" w:cstheme="minorHAnsi"/>
        </w:rPr>
        <w:t>j</w:t>
      </w:r>
      <w:r w:rsidR="00BB3A5A" w:rsidRPr="002872A5">
        <w:rPr>
          <w:rFonts w:asciiTheme="minorHAnsi" w:hAnsiTheme="minorHAnsi" w:cstheme="minorHAnsi"/>
        </w:rPr>
        <w:t xml:space="preserve">ako </w:t>
      </w:r>
      <w:r w:rsidR="00F36B4F">
        <w:rPr>
          <w:rFonts w:asciiTheme="minorHAnsi" w:hAnsiTheme="minorHAnsi" w:cstheme="minorHAnsi"/>
        </w:rPr>
        <w:t xml:space="preserve">perspektivní nebo </w:t>
      </w:r>
      <w:r w:rsidR="00BB3A5A" w:rsidRPr="002872A5">
        <w:rPr>
          <w:rFonts w:asciiTheme="minorHAnsi" w:hAnsiTheme="minorHAnsi" w:cstheme="minorHAnsi"/>
        </w:rPr>
        <w:t>n</w:t>
      </w:r>
      <w:r w:rsidRPr="002872A5">
        <w:rPr>
          <w:rFonts w:asciiTheme="minorHAnsi" w:hAnsiTheme="minorHAnsi" w:cstheme="minorHAnsi"/>
        </w:rPr>
        <w:t xml:space="preserve">eperspektivní. </w:t>
      </w:r>
      <w:r w:rsidR="00E07AF9">
        <w:rPr>
          <w:rFonts w:asciiTheme="minorHAnsi" w:hAnsiTheme="minorHAnsi" w:cstheme="minorHAnsi"/>
        </w:rPr>
        <w:t>Potřebnost</w:t>
      </w:r>
      <w:r w:rsidR="00F36B4F">
        <w:rPr>
          <w:rFonts w:asciiTheme="minorHAnsi" w:hAnsiTheme="minorHAnsi" w:cstheme="minorHAnsi"/>
        </w:rPr>
        <w:t xml:space="preserve"> </w:t>
      </w:r>
      <w:r w:rsidR="00BB0447">
        <w:rPr>
          <w:rFonts w:asciiTheme="minorHAnsi" w:hAnsiTheme="minorHAnsi" w:cstheme="minorHAnsi"/>
        </w:rPr>
        <w:t xml:space="preserve">jednotlivých </w:t>
      </w:r>
      <w:r w:rsidR="00F36B4F">
        <w:rPr>
          <w:rFonts w:asciiTheme="minorHAnsi" w:hAnsiTheme="minorHAnsi" w:cstheme="minorHAnsi"/>
        </w:rPr>
        <w:t>nemovitostí</w:t>
      </w:r>
      <w:r w:rsidR="005D53DD">
        <w:rPr>
          <w:rFonts w:asciiTheme="minorHAnsi" w:hAnsiTheme="minorHAnsi" w:cstheme="minorHAnsi"/>
        </w:rPr>
        <w:t xml:space="preserve"> zjišťuje MO</w:t>
      </w:r>
      <w:r w:rsidR="00F36B4F">
        <w:rPr>
          <w:rFonts w:asciiTheme="minorHAnsi" w:hAnsiTheme="minorHAnsi" w:cstheme="minorHAnsi"/>
        </w:rPr>
        <w:t xml:space="preserve"> </w:t>
      </w:r>
      <w:r w:rsidR="005D53DD">
        <w:rPr>
          <w:rFonts w:asciiTheme="minorHAnsi" w:hAnsiTheme="minorHAnsi" w:cstheme="minorHAnsi"/>
        </w:rPr>
        <w:t>každo</w:t>
      </w:r>
      <w:r w:rsidR="00F36B4F">
        <w:rPr>
          <w:rFonts w:asciiTheme="minorHAnsi" w:hAnsiTheme="minorHAnsi" w:cstheme="minorHAnsi"/>
        </w:rPr>
        <w:t xml:space="preserve">ročně při provádění dislokačních průzkumů, avšak pouze </w:t>
      </w:r>
      <w:r w:rsidR="00BB0447">
        <w:rPr>
          <w:rFonts w:asciiTheme="minorHAnsi" w:hAnsiTheme="minorHAnsi" w:cstheme="minorHAnsi"/>
        </w:rPr>
        <w:t xml:space="preserve">u </w:t>
      </w:r>
      <w:r w:rsidR="00F36B4F">
        <w:rPr>
          <w:rFonts w:asciiTheme="minorHAnsi" w:hAnsiTheme="minorHAnsi" w:cstheme="minorHAnsi"/>
        </w:rPr>
        <w:t>vybraný</w:t>
      </w:r>
      <w:r w:rsidR="00BB0447">
        <w:rPr>
          <w:rFonts w:asciiTheme="minorHAnsi" w:hAnsiTheme="minorHAnsi" w:cstheme="minorHAnsi"/>
        </w:rPr>
        <w:t>ch</w:t>
      </w:r>
      <w:r w:rsidR="00F36B4F">
        <w:rPr>
          <w:rFonts w:asciiTheme="minorHAnsi" w:hAnsiTheme="minorHAnsi" w:cstheme="minorHAnsi"/>
        </w:rPr>
        <w:t xml:space="preserve"> nemovit</w:t>
      </w:r>
      <w:r w:rsidR="00BB0447">
        <w:rPr>
          <w:rFonts w:asciiTheme="minorHAnsi" w:hAnsiTheme="minorHAnsi" w:cstheme="minorHAnsi"/>
        </w:rPr>
        <w:t>ostí</w:t>
      </w:r>
      <w:r w:rsidR="00F36B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MO nesestavuje komple</w:t>
      </w:r>
      <w:r w:rsidR="009A6457">
        <w:rPr>
          <w:rFonts w:asciiTheme="minorHAnsi" w:hAnsiTheme="minorHAnsi" w:cstheme="minorHAnsi"/>
        </w:rPr>
        <w:t>xní přehledy údajů o</w:t>
      </w:r>
      <w:r w:rsidR="00E866C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jed</w:t>
      </w:r>
      <w:r w:rsidR="005F0D1B">
        <w:rPr>
          <w:rFonts w:asciiTheme="minorHAnsi" w:hAnsiTheme="minorHAnsi" w:cstheme="minorHAnsi"/>
        </w:rPr>
        <w:t>notlivých nemovitost</w:t>
      </w:r>
      <w:r w:rsidR="00433A8E">
        <w:rPr>
          <w:rFonts w:asciiTheme="minorHAnsi" w:hAnsiTheme="minorHAnsi" w:cstheme="minorHAnsi"/>
        </w:rPr>
        <w:t>ech</w:t>
      </w:r>
      <w:r>
        <w:rPr>
          <w:rFonts w:asciiTheme="minorHAnsi" w:hAnsiTheme="minorHAnsi" w:cstheme="minorHAnsi"/>
        </w:rPr>
        <w:t>.</w:t>
      </w:r>
      <w:r w:rsidR="00CA2FE1">
        <w:rPr>
          <w:rFonts w:asciiTheme="minorHAnsi" w:hAnsiTheme="minorHAnsi" w:cstheme="minorHAnsi"/>
        </w:rPr>
        <w:t xml:space="preserve"> </w:t>
      </w:r>
      <w:r w:rsidR="00433A8E">
        <w:rPr>
          <w:rFonts w:asciiTheme="minorHAnsi" w:hAnsiTheme="minorHAnsi" w:cstheme="minorHAnsi"/>
        </w:rPr>
        <w:t>S</w:t>
      </w:r>
      <w:r w:rsidR="00F36B4F">
        <w:rPr>
          <w:rFonts w:asciiTheme="minorHAnsi" w:hAnsiTheme="minorHAnsi" w:cstheme="minorHAnsi"/>
        </w:rPr>
        <w:t>hromažďované ú</w:t>
      </w:r>
      <w:r w:rsidR="00642BB0" w:rsidRPr="00787948">
        <w:rPr>
          <w:rFonts w:asciiTheme="minorHAnsi" w:hAnsiTheme="minorHAnsi" w:cstheme="minorHAnsi"/>
        </w:rPr>
        <w:t>daje</w:t>
      </w:r>
      <w:r w:rsidR="00433A8E">
        <w:rPr>
          <w:rFonts w:asciiTheme="minorHAnsi" w:hAnsiTheme="minorHAnsi" w:cstheme="minorHAnsi"/>
        </w:rPr>
        <w:t xml:space="preserve"> sice</w:t>
      </w:r>
      <w:r w:rsidR="00642BB0" w:rsidRPr="00787948">
        <w:rPr>
          <w:rFonts w:asciiTheme="minorHAnsi" w:hAnsiTheme="minorHAnsi" w:cstheme="minorHAnsi"/>
        </w:rPr>
        <w:t xml:space="preserve"> </w:t>
      </w:r>
      <w:r w:rsidR="005F0D1B">
        <w:rPr>
          <w:rFonts w:asciiTheme="minorHAnsi" w:hAnsiTheme="minorHAnsi" w:cstheme="minorHAnsi"/>
        </w:rPr>
        <w:t>přispívají k</w:t>
      </w:r>
      <w:r w:rsidR="00BB0447">
        <w:rPr>
          <w:rFonts w:asciiTheme="minorHAnsi" w:hAnsiTheme="minorHAnsi" w:cstheme="minorHAnsi"/>
        </w:rPr>
        <w:t xml:space="preserve"> efektivnějšímu </w:t>
      </w:r>
      <w:r w:rsidR="005F0D1B">
        <w:rPr>
          <w:rFonts w:asciiTheme="minorHAnsi" w:hAnsiTheme="minorHAnsi" w:cstheme="minorHAnsi"/>
        </w:rPr>
        <w:t xml:space="preserve">využití </w:t>
      </w:r>
      <w:r w:rsidR="00A471FA">
        <w:rPr>
          <w:rFonts w:asciiTheme="minorHAnsi" w:hAnsiTheme="minorHAnsi" w:cstheme="minorHAnsi"/>
        </w:rPr>
        <w:t>peněžních prostředků</w:t>
      </w:r>
      <w:r w:rsidR="005F0D1B">
        <w:rPr>
          <w:rFonts w:asciiTheme="minorHAnsi" w:hAnsiTheme="minorHAnsi" w:cstheme="minorHAnsi"/>
        </w:rPr>
        <w:t xml:space="preserve"> </w:t>
      </w:r>
      <w:r w:rsidR="00433A8E">
        <w:rPr>
          <w:rFonts w:asciiTheme="minorHAnsi" w:hAnsiTheme="minorHAnsi" w:cstheme="minorHAnsi"/>
        </w:rPr>
        <w:t xml:space="preserve">zejména </w:t>
      </w:r>
      <w:r w:rsidR="005F0D1B">
        <w:rPr>
          <w:rFonts w:asciiTheme="minorHAnsi" w:hAnsiTheme="minorHAnsi" w:cstheme="minorHAnsi"/>
        </w:rPr>
        <w:t xml:space="preserve">při </w:t>
      </w:r>
      <w:r w:rsidR="00F448C4">
        <w:rPr>
          <w:rFonts w:asciiTheme="minorHAnsi" w:hAnsiTheme="minorHAnsi" w:cstheme="minorHAnsi"/>
        </w:rPr>
        <w:t xml:space="preserve">plánování oprav </w:t>
      </w:r>
      <w:r w:rsidR="005F0D1B">
        <w:rPr>
          <w:rFonts w:asciiTheme="minorHAnsi" w:hAnsiTheme="minorHAnsi" w:cstheme="minorHAnsi"/>
        </w:rPr>
        <w:t>a údržb</w:t>
      </w:r>
      <w:r w:rsidR="00F448C4">
        <w:rPr>
          <w:rFonts w:asciiTheme="minorHAnsi" w:hAnsiTheme="minorHAnsi" w:cstheme="minorHAnsi"/>
        </w:rPr>
        <w:t>y</w:t>
      </w:r>
      <w:r w:rsidR="005F0D1B">
        <w:rPr>
          <w:rFonts w:asciiTheme="minorHAnsi" w:hAnsiTheme="minorHAnsi" w:cstheme="minorHAnsi"/>
        </w:rPr>
        <w:t xml:space="preserve"> objektů</w:t>
      </w:r>
      <w:r w:rsidR="00317996">
        <w:rPr>
          <w:rFonts w:asciiTheme="minorHAnsi" w:hAnsiTheme="minorHAnsi" w:cstheme="minorHAnsi"/>
        </w:rPr>
        <w:t>,</w:t>
      </w:r>
      <w:r w:rsidR="00F448C4">
        <w:rPr>
          <w:rFonts w:asciiTheme="minorHAnsi" w:hAnsiTheme="minorHAnsi" w:cstheme="minorHAnsi"/>
        </w:rPr>
        <w:t xml:space="preserve"> </w:t>
      </w:r>
      <w:r w:rsidR="00317996">
        <w:rPr>
          <w:rFonts w:asciiTheme="minorHAnsi" w:hAnsiTheme="minorHAnsi" w:cstheme="minorHAnsi"/>
        </w:rPr>
        <w:lastRenderedPageBreak/>
        <w:t>avšak n</w:t>
      </w:r>
      <w:r w:rsidR="00642BB0" w:rsidRPr="00787948">
        <w:rPr>
          <w:rFonts w:asciiTheme="minorHAnsi" w:hAnsiTheme="minorHAnsi" w:cstheme="minorHAnsi"/>
        </w:rPr>
        <w:t xml:space="preserve">eumožňují provést komplexní analýzu </w:t>
      </w:r>
      <w:r w:rsidR="00642BB0" w:rsidRPr="005D53DD">
        <w:rPr>
          <w:rFonts w:asciiTheme="minorHAnsi" w:hAnsiTheme="minorHAnsi" w:cstheme="minorHAnsi"/>
        </w:rPr>
        <w:t>jednotlivých položek nemovit</w:t>
      </w:r>
      <w:r w:rsidR="005D53DD" w:rsidRPr="005D53DD">
        <w:rPr>
          <w:rFonts w:asciiTheme="minorHAnsi" w:hAnsiTheme="minorHAnsi" w:cstheme="minorHAnsi"/>
        </w:rPr>
        <w:t>ostí</w:t>
      </w:r>
      <w:r w:rsidR="00642BB0" w:rsidRPr="00787948">
        <w:rPr>
          <w:rFonts w:asciiTheme="minorHAnsi" w:hAnsiTheme="minorHAnsi" w:cstheme="minorHAnsi"/>
        </w:rPr>
        <w:t xml:space="preserve"> zaměřenou na tyto otázky:</w:t>
      </w:r>
    </w:p>
    <w:p w14:paraId="49911346" w14:textId="62B57250" w:rsidR="00642BB0" w:rsidRPr="00787948" w:rsidRDefault="00642BB0" w:rsidP="005D53DD">
      <w:pPr>
        <w:pStyle w:val="Odstavecseseznamem"/>
        <w:numPr>
          <w:ilvl w:val="0"/>
          <w:numId w:val="48"/>
        </w:numPr>
        <w:ind w:left="357" w:hanging="357"/>
        <w:jc w:val="both"/>
        <w:rPr>
          <w:rFonts w:asciiTheme="minorHAnsi" w:hAnsiTheme="minorHAnsi" w:cstheme="minorHAnsi"/>
        </w:rPr>
      </w:pPr>
      <w:r w:rsidRPr="00787948">
        <w:rPr>
          <w:rFonts w:asciiTheme="minorHAnsi" w:hAnsiTheme="minorHAnsi" w:cstheme="minorHAnsi"/>
        </w:rPr>
        <w:t xml:space="preserve">jak je nemovitost (pozemek či stavba) </w:t>
      </w:r>
      <w:r w:rsidR="00E07AF9">
        <w:rPr>
          <w:rFonts w:asciiTheme="minorHAnsi" w:hAnsiTheme="minorHAnsi" w:cstheme="minorHAnsi"/>
        </w:rPr>
        <w:t>potřebn</w:t>
      </w:r>
      <w:r w:rsidRPr="00787948">
        <w:rPr>
          <w:rFonts w:asciiTheme="minorHAnsi" w:hAnsiTheme="minorHAnsi" w:cstheme="minorHAnsi"/>
        </w:rPr>
        <w:t>á pro MO</w:t>
      </w:r>
      <w:r w:rsidR="00317996">
        <w:rPr>
          <w:rFonts w:asciiTheme="minorHAnsi" w:hAnsiTheme="minorHAnsi" w:cstheme="minorHAnsi"/>
        </w:rPr>
        <w:t>,</w:t>
      </w:r>
      <w:r w:rsidRPr="00787948">
        <w:rPr>
          <w:rFonts w:asciiTheme="minorHAnsi" w:hAnsiTheme="minorHAnsi" w:cstheme="minorHAnsi"/>
        </w:rPr>
        <w:t xml:space="preserve"> </w:t>
      </w:r>
      <w:r w:rsidR="00A471FA">
        <w:rPr>
          <w:rFonts w:asciiTheme="minorHAnsi" w:hAnsiTheme="minorHAnsi" w:cstheme="minorHAnsi"/>
        </w:rPr>
        <w:t xml:space="preserve">resp. </w:t>
      </w:r>
      <w:r w:rsidRPr="00787948">
        <w:rPr>
          <w:rFonts w:asciiTheme="minorHAnsi" w:hAnsiTheme="minorHAnsi" w:cstheme="minorHAnsi"/>
        </w:rPr>
        <w:t>Armádu,</w:t>
      </w:r>
    </w:p>
    <w:p w14:paraId="5D9D4A68" w14:textId="6A525125" w:rsidR="00642BB0" w:rsidRPr="00787948" w:rsidRDefault="00642BB0" w:rsidP="005D53DD">
      <w:pPr>
        <w:pStyle w:val="Odstavecseseznamem"/>
        <w:numPr>
          <w:ilvl w:val="0"/>
          <w:numId w:val="48"/>
        </w:numPr>
        <w:ind w:left="357" w:hanging="357"/>
        <w:jc w:val="both"/>
        <w:rPr>
          <w:rFonts w:asciiTheme="minorHAnsi" w:hAnsiTheme="minorHAnsi" w:cstheme="minorHAnsi"/>
        </w:rPr>
      </w:pPr>
      <w:r w:rsidRPr="00787948">
        <w:rPr>
          <w:rFonts w:asciiTheme="minorHAnsi" w:hAnsiTheme="minorHAnsi" w:cstheme="minorHAnsi"/>
        </w:rPr>
        <w:t>jak intenzivně je využív</w:t>
      </w:r>
      <w:r w:rsidR="00317996">
        <w:rPr>
          <w:rFonts w:asciiTheme="minorHAnsi" w:hAnsiTheme="minorHAnsi" w:cstheme="minorHAnsi"/>
        </w:rPr>
        <w:t>ána</w:t>
      </w:r>
      <w:r w:rsidRPr="00787948">
        <w:rPr>
          <w:rFonts w:asciiTheme="minorHAnsi" w:hAnsiTheme="minorHAnsi" w:cstheme="minorHAnsi"/>
        </w:rPr>
        <w:t>,</w:t>
      </w:r>
    </w:p>
    <w:p w14:paraId="763C59C9" w14:textId="77777777" w:rsidR="00642BB0" w:rsidRPr="00787948" w:rsidRDefault="00642BB0" w:rsidP="005D53DD">
      <w:pPr>
        <w:pStyle w:val="Odstavecseseznamem"/>
        <w:numPr>
          <w:ilvl w:val="0"/>
          <w:numId w:val="48"/>
        </w:numPr>
        <w:ind w:left="357" w:hanging="357"/>
        <w:jc w:val="both"/>
        <w:rPr>
          <w:rFonts w:asciiTheme="minorHAnsi" w:hAnsiTheme="minorHAnsi" w:cstheme="minorHAnsi"/>
        </w:rPr>
      </w:pPr>
      <w:r w:rsidRPr="00787948">
        <w:rPr>
          <w:rFonts w:asciiTheme="minorHAnsi" w:hAnsiTheme="minorHAnsi" w:cstheme="minorHAnsi"/>
        </w:rPr>
        <w:t>v jakém je stavu,</w:t>
      </w:r>
    </w:p>
    <w:p w14:paraId="044D6457" w14:textId="77777777" w:rsidR="00642BB0" w:rsidRPr="00787948" w:rsidRDefault="00642BB0" w:rsidP="005D53DD">
      <w:pPr>
        <w:pStyle w:val="Odstavecseseznamem"/>
        <w:numPr>
          <w:ilvl w:val="0"/>
          <w:numId w:val="48"/>
        </w:numPr>
        <w:ind w:left="357" w:hanging="357"/>
        <w:jc w:val="both"/>
        <w:rPr>
          <w:rFonts w:asciiTheme="minorHAnsi" w:hAnsiTheme="minorHAnsi" w:cstheme="minorHAnsi"/>
        </w:rPr>
      </w:pPr>
      <w:r w:rsidRPr="00787948">
        <w:rPr>
          <w:rFonts w:asciiTheme="minorHAnsi" w:hAnsiTheme="minorHAnsi" w:cstheme="minorHAnsi"/>
        </w:rPr>
        <w:t>kolik stojí její provoz.</w:t>
      </w:r>
    </w:p>
    <w:p w14:paraId="5A1E0D7D" w14:textId="77777777" w:rsidR="00317996" w:rsidRDefault="00317996" w:rsidP="00F36B4F">
      <w:pPr>
        <w:jc w:val="both"/>
        <w:rPr>
          <w:rFonts w:asciiTheme="minorHAnsi" w:hAnsiTheme="minorHAnsi" w:cstheme="minorHAnsi"/>
        </w:rPr>
      </w:pPr>
    </w:p>
    <w:p w14:paraId="003E8CD9" w14:textId="72FFDD84" w:rsidR="00680B33" w:rsidRPr="00F36B4F" w:rsidRDefault="00F448C4" w:rsidP="00F36B4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</w:t>
      </w:r>
      <w:r w:rsidR="00642BB0" w:rsidRPr="002E36BE">
        <w:rPr>
          <w:rFonts w:asciiTheme="minorHAnsi" w:hAnsiTheme="minorHAnsi" w:cstheme="minorHAnsi"/>
        </w:rPr>
        <w:t xml:space="preserve">daje </w:t>
      </w:r>
      <w:r w:rsidR="00D70EFF">
        <w:rPr>
          <w:rFonts w:asciiTheme="minorHAnsi" w:hAnsiTheme="minorHAnsi" w:cstheme="minorHAnsi"/>
        </w:rPr>
        <w:t xml:space="preserve">tak MO </w:t>
      </w:r>
      <w:r w:rsidR="00642BB0" w:rsidRPr="002E36BE">
        <w:rPr>
          <w:rFonts w:asciiTheme="minorHAnsi" w:hAnsiTheme="minorHAnsi" w:cstheme="minorHAnsi"/>
        </w:rPr>
        <w:t>neposkytují dostatek podrobných informací na centrální úrovni</w:t>
      </w:r>
      <w:r w:rsidR="00433A8E">
        <w:rPr>
          <w:rFonts w:asciiTheme="minorHAnsi" w:hAnsiTheme="minorHAnsi" w:cstheme="minorHAnsi"/>
        </w:rPr>
        <w:t>,</w:t>
      </w:r>
      <w:r w:rsidR="00642BB0" w:rsidRPr="002E36BE">
        <w:rPr>
          <w:rFonts w:asciiTheme="minorHAnsi" w:hAnsiTheme="minorHAnsi" w:cstheme="minorHAnsi"/>
        </w:rPr>
        <w:t xml:space="preserve"> potřebných pro optimalizac</w:t>
      </w:r>
      <w:r w:rsidR="00B760A2">
        <w:rPr>
          <w:rFonts w:asciiTheme="minorHAnsi" w:hAnsiTheme="minorHAnsi" w:cstheme="minorHAnsi"/>
        </w:rPr>
        <w:t>i</w:t>
      </w:r>
      <w:r w:rsidR="00642BB0" w:rsidRPr="002E36BE">
        <w:rPr>
          <w:rFonts w:asciiTheme="minorHAnsi" w:hAnsiTheme="minorHAnsi" w:cstheme="minorHAnsi"/>
        </w:rPr>
        <w:t xml:space="preserve"> objemu a</w:t>
      </w:r>
      <w:r w:rsidR="00317996">
        <w:rPr>
          <w:rFonts w:asciiTheme="minorHAnsi" w:hAnsiTheme="minorHAnsi" w:cstheme="minorHAnsi"/>
        </w:rPr>
        <w:t xml:space="preserve"> </w:t>
      </w:r>
      <w:r w:rsidR="00642BB0" w:rsidRPr="002E36BE">
        <w:rPr>
          <w:rFonts w:asciiTheme="minorHAnsi" w:hAnsiTheme="minorHAnsi" w:cstheme="minorHAnsi"/>
        </w:rPr>
        <w:t>st</w:t>
      </w:r>
      <w:r w:rsidR="005F0D1B" w:rsidRPr="002E36BE">
        <w:rPr>
          <w:rFonts w:asciiTheme="minorHAnsi" w:hAnsiTheme="minorHAnsi" w:cstheme="minorHAnsi"/>
        </w:rPr>
        <w:t>ruktury nemovitého majetku MO</w:t>
      </w:r>
      <w:r w:rsidR="00B760A2">
        <w:rPr>
          <w:rFonts w:asciiTheme="minorHAnsi" w:hAnsiTheme="minorHAnsi" w:cstheme="minorHAnsi"/>
        </w:rPr>
        <w:t xml:space="preserve"> </w:t>
      </w:r>
      <w:r w:rsidR="00B760A2" w:rsidRPr="00B760A2">
        <w:rPr>
          <w:rFonts w:asciiTheme="minorHAnsi" w:hAnsiTheme="minorHAnsi" w:cstheme="minorHAnsi"/>
        </w:rPr>
        <w:t>a</w:t>
      </w:r>
      <w:r w:rsidR="005D53DD" w:rsidRPr="00B760A2">
        <w:rPr>
          <w:rFonts w:asciiTheme="minorHAnsi" w:hAnsiTheme="minorHAnsi" w:cstheme="minorHAnsi"/>
        </w:rPr>
        <w:t xml:space="preserve"> hledání úspor rozpočtových </w:t>
      </w:r>
      <w:r w:rsidR="00433A8E">
        <w:rPr>
          <w:rFonts w:asciiTheme="minorHAnsi" w:hAnsiTheme="minorHAnsi" w:cstheme="minorHAnsi"/>
        </w:rPr>
        <w:t>prostředků</w:t>
      </w:r>
      <w:r w:rsidR="00F36B4F" w:rsidRPr="00B760A2">
        <w:rPr>
          <w:rFonts w:asciiTheme="minorHAnsi" w:hAnsiTheme="minorHAnsi" w:cstheme="minorHAnsi"/>
        </w:rPr>
        <w:t>.</w:t>
      </w:r>
    </w:p>
    <w:p w14:paraId="2A0CE2A1" w14:textId="77777777" w:rsidR="00E708EE" w:rsidRDefault="00E708EE" w:rsidP="00E708EE">
      <w:pPr>
        <w:jc w:val="both"/>
        <w:rPr>
          <w:rFonts w:asciiTheme="minorHAnsi" w:hAnsiTheme="minorHAnsi" w:cstheme="minorHAnsi"/>
          <w:b/>
          <w:highlight w:val="yellow"/>
        </w:rPr>
      </w:pPr>
    </w:p>
    <w:p w14:paraId="47AE1570" w14:textId="2B7DC76B" w:rsidR="008F3F99" w:rsidRPr="00386FEE" w:rsidRDefault="00CD5FED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>
        <w:rPr>
          <w:rFonts w:asciiTheme="minorHAnsi" w:hAnsiTheme="minorHAnsi" w:cstheme="minorHAnsi"/>
          <w:i w:val="0"/>
          <w:sz w:val="24"/>
          <w:szCs w:val="24"/>
        </w:rPr>
        <w:t>8</w:t>
      </w:r>
      <w:r w:rsidR="001F32BE" w:rsidRPr="00386FEE">
        <w:rPr>
          <w:rFonts w:asciiTheme="minorHAnsi" w:hAnsiTheme="minorHAnsi" w:cstheme="minorHAnsi"/>
          <w:i w:val="0"/>
          <w:sz w:val="24"/>
          <w:szCs w:val="24"/>
        </w:rPr>
        <w:t xml:space="preserve">. </w:t>
      </w:r>
      <w:r w:rsidR="00680B33">
        <w:rPr>
          <w:rFonts w:asciiTheme="minorHAnsi" w:hAnsiTheme="minorHAnsi" w:cstheme="minorHAnsi"/>
          <w:i w:val="0"/>
          <w:sz w:val="24"/>
          <w:szCs w:val="24"/>
        </w:rPr>
        <w:t xml:space="preserve">Neúčinná nabídka prodávaných </w:t>
      </w:r>
      <w:r w:rsidR="008F3F99" w:rsidRPr="00386FEE">
        <w:rPr>
          <w:rFonts w:asciiTheme="minorHAnsi" w:hAnsiTheme="minorHAnsi" w:cstheme="minorHAnsi"/>
          <w:i w:val="0"/>
          <w:sz w:val="24"/>
          <w:szCs w:val="24"/>
        </w:rPr>
        <w:t>nemovitostí</w:t>
      </w:r>
    </w:p>
    <w:p w14:paraId="6B510008" w14:textId="77777777" w:rsidR="00D70EFF" w:rsidRDefault="00D70EFF" w:rsidP="00E708EE">
      <w:pPr>
        <w:jc w:val="both"/>
        <w:rPr>
          <w:rFonts w:asciiTheme="minorHAnsi" w:hAnsiTheme="minorHAnsi" w:cstheme="minorHAnsi"/>
        </w:rPr>
      </w:pPr>
    </w:p>
    <w:p w14:paraId="1E498586" w14:textId="715FA54E" w:rsidR="008F3F99" w:rsidRDefault="008F3F99" w:rsidP="00E708EE">
      <w:pPr>
        <w:jc w:val="both"/>
        <w:rPr>
          <w:rFonts w:asciiTheme="minorHAnsi" w:hAnsiTheme="minorHAnsi" w:cstheme="minorHAnsi"/>
        </w:rPr>
      </w:pPr>
      <w:r w:rsidRPr="008F3F99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a vybraných převodech nemovitého majetku </w:t>
      </w:r>
      <w:r w:rsidR="000167AF">
        <w:rPr>
          <w:rFonts w:asciiTheme="minorHAnsi" w:hAnsiTheme="minorHAnsi" w:cstheme="minorHAnsi"/>
        </w:rPr>
        <w:t xml:space="preserve">NKÚ </w:t>
      </w:r>
      <w:r>
        <w:rPr>
          <w:rFonts w:asciiTheme="minorHAnsi" w:hAnsiTheme="minorHAnsi" w:cstheme="minorHAnsi"/>
        </w:rPr>
        <w:t xml:space="preserve">zjišťoval, </w:t>
      </w:r>
      <w:r w:rsidR="008A14F6">
        <w:rPr>
          <w:rFonts w:asciiTheme="minorHAnsi" w:hAnsiTheme="minorHAnsi" w:cstheme="minorHAnsi"/>
        </w:rPr>
        <w:t xml:space="preserve">zda </w:t>
      </w:r>
      <w:r w:rsidR="00C454CD">
        <w:rPr>
          <w:rFonts w:asciiTheme="minorHAnsi" w:hAnsiTheme="minorHAnsi" w:cstheme="minorHAnsi"/>
        </w:rPr>
        <w:t>je MO provedlo v souladu s právními předpisy a schválenými koncepcemi a zda kladlo důraz na maximální dosažený výnos z</w:t>
      </w:r>
      <w:r w:rsidR="00D405C3">
        <w:rPr>
          <w:rFonts w:asciiTheme="minorHAnsi" w:hAnsiTheme="minorHAnsi" w:cstheme="minorHAnsi"/>
        </w:rPr>
        <w:t> </w:t>
      </w:r>
      <w:r w:rsidR="00C454CD">
        <w:rPr>
          <w:rFonts w:asciiTheme="minorHAnsi" w:hAnsiTheme="minorHAnsi" w:cstheme="minorHAnsi"/>
        </w:rPr>
        <w:t>prodeje</w:t>
      </w:r>
      <w:r w:rsidR="00D405C3">
        <w:rPr>
          <w:rFonts w:asciiTheme="minorHAnsi" w:hAnsiTheme="minorHAnsi" w:cstheme="minorHAnsi"/>
        </w:rPr>
        <w:t xml:space="preserve">, což byl </w:t>
      </w:r>
      <w:r w:rsidR="0068352B">
        <w:rPr>
          <w:rFonts w:asciiTheme="minorHAnsi" w:hAnsiTheme="minorHAnsi" w:cstheme="minorHAnsi"/>
        </w:rPr>
        <w:t>i</w:t>
      </w:r>
      <w:r w:rsidR="00D405C3">
        <w:rPr>
          <w:rFonts w:asciiTheme="minorHAnsi" w:hAnsiTheme="minorHAnsi" w:cstheme="minorHAnsi"/>
        </w:rPr>
        <w:t xml:space="preserve"> princip stanovený</w:t>
      </w:r>
      <w:r w:rsidR="0068352B">
        <w:rPr>
          <w:rFonts w:asciiTheme="minorHAnsi" w:hAnsiTheme="minorHAnsi" w:cstheme="minorHAnsi"/>
        </w:rPr>
        <w:t xml:space="preserve"> </w:t>
      </w:r>
      <w:r w:rsidR="00D405C3">
        <w:rPr>
          <w:rFonts w:asciiTheme="minorHAnsi" w:hAnsiTheme="minorHAnsi" w:cstheme="minorHAnsi"/>
        </w:rPr>
        <w:t>v </w:t>
      </w:r>
      <w:r w:rsidR="00D405C3" w:rsidRPr="00D405C3">
        <w:rPr>
          <w:rFonts w:asciiTheme="minorHAnsi" w:hAnsiTheme="minorHAnsi" w:cstheme="minorHAnsi"/>
          <w:i/>
        </w:rPr>
        <w:t>Bílé knize</w:t>
      </w:r>
      <w:r w:rsidR="00D405C3">
        <w:rPr>
          <w:rFonts w:asciiTheme="minorHAnsi" w:hAnsiTheme="minorHAnsi" w:cstheme="minorHAnsi"/>
        </w:rPr>
        <w:t>.</w:t>
      </w:r>
    </w:p>
    <w:p w14:paraId="692A1F07" w14:textId="509033D9" w:rsidR="0081722C" w:rsidRDefault="0081722C" w:rsidP="00E708EE">
      <w:pPr>
        <w:jc w:val="both"/>
        <w:rPr>
          <w:rFonts w:asciiTheme="minorHAnsi" w:hAnsiTheme="minorHAnsi" w:cstheme="minorHAnsi"/>
        </w:rPr>
      </w:pPr>
    </w:p>
    <w:p w14:paraId="225EC141" w14:textId="6200056A" w:rsidR="002268EB" w:rsidRPr="00A20E42" w:rsidRDefault="0081722C" w:rsidP="00E708EE">
      <w:pPr>
        <w:jc w:val="both"/>
        <w:rPr>
          <w:rFonts w:asciiTheme="minorHAnsi" w:hAnsiTheme="minorHAnsi" w:cstheme="minorHAnsi"/>
        </w:rPr>
      </w:pPr>
      <w:r w:rsidRPr="00A20E42">
        <w:rPr>
          <w:rFonts w:asciiTheme="minorHAnsi" w:hAnsiTheme="minorHAnsi" w:cstheme="minorHAnsi"/>
        </w:rPr>
        <w:t>Kontrolou vzorku</w:t>
      </w:r>
      <w:r w:rsidR="004F5E20" w:rsidRPr="00A20E42">
        <w:rPr>
          <w:rFonts w:asciiTheme="minorHAnsi" w:hAnsiTheme="minorHAnsi" w:cstheme="minorHAnsi"/>
        </w:rPr>
        <w:t xml:space="preserve"> osmi </w:t>
      </w:r>
      <w:r w:rsidR="004D02C7" w:rsidRPr="00A20E42">
        <w:rPr>
          <w:rFonts w:asciiTheme="minorHAnsi" w:hAnsiTheme="minorHAnsi" w:cstheme="minorHAnsi"/>
        </w:rPr>
        <w:t xml:space="preserve">úplatných </w:t>
      </w:r>
      <w:r w:rsidR="004F5E20" w:rsidRPr="00A20E42">
        <w:rPr>
          <w:rFonts w:asciiTheme="minorHAnsi" w:hAnsiTheme="minorHAnsi" w:cstheme="minorHAnsi"/>
        </w:rPr>
        <w:t xml:space="preserve">převodů </w:t>
      </w:r>
      <w:r w:rsidR="00A471FA" w:rsidRPr="00A20E42">
        <w:rPr>
          <w:rFonts w:asciiTheme="minorHAnsi" w:hAnsiTheme="minorHAnsi" w:cstheme="minorHAnsi"/>
        </w:rPr>
        <w:t xml:space="preserve">souborů </w:t>
      </w:r>
      <w:r w:rsidR="004D02C7" w:rsidRPr="00A20E42">
        <w:rPr>
          <w:rFonts w:asciiTheme="minorHAnsi" w:hAnsiTheme="minorHAnsi" w:cstheme="minorHAnsi"/>
        </w:rPr>
        <w:t xml:space="preserve">nemovitostí </w:t>
      </w:r>
      <w:r w:rsidR="000167AF" w:rsidRPr="00A20E42">
        <w:rPr>
          <w:rFonts w:asciiTheme="minorHAnsi" w:hAnsiTheme="minorHAnsi" w:cstheme="minorHAnsi"/>
        </w:rPr>
        <w:t xml:space="preserve">z </w:t>
      </w:r>
      <w:r w:rsidR="004F5E20" w:rsidRPr="00A20E42">
        <w:rPr>
          <w:rFonts w:asciiTheme="minorHAnsi" w:hAnsiTheme="minorHAnsi" w:cstheme="minorHAnsi"/>
        </w:rPr>
        <w:t xml:space="preserve">období let 2015–2017 </w:t>
      </w:r>
      <w:r w:rsidR="00212413" w:rsidRPr="00A20E42">
        <w:rPr>
          <w:rFonts w:asciiTheme="minorHAnsi" w:hAnsiTheme="minorHAnsi" w:cstheme="minorHAnsi"/>
        </w:rPr>
        <w:t>by</w:t>
      </w:r>
      <w:r w:rsidRPr="00A20E42">
        <w:rPr>
          <w:rFonts w:asciiTheme="minorHAnsi" w:hAnsiTheme="minorHAnsi" w:cstheme="minorHAnsi"/>
        </w:rPr>
        <w:t xml:space="preserve">lo zjištěno, že výnos z prodeje </w:t>
      </w:r>
      <w:r w:rsidR="00306F89" w:rsidRPr="00A20E42">
        <w:rPr>
          <w:rFonts w:asciiTheme="minorHAnsi" w:hAnsiTheme="minorHAnsi" w:cstheme="minorHAnsi"/>
        </w:rPr>
        <w:t xml:space="preserve">těchto </w:t>
      </w:r>
      <w:r w:rsidRPr="00A20E42">
        <w:rPr>
          <w:rFonts w:asciiTheme="minorHAnsi" w:hAnsiTheme="minorHAnsi" w:cstheme="minorHAnsi"/>
        </w:rPr>
        <w:t xml:space="preserve">nemovitostí </w:t>
      </w:r>
      <w:r w:rsidR="008F454B" w:rsidRPr="00A20E42">
        <w:rPr>
          <w:rFonts w:asciiTheme="minorHAnsi" w:hAnsiTheme="minorHAnsi" w:cstheme="minorHAnsi"/>
        </w:rPr>
        <w:t>představoval pouze 2</w:t>
      </w:r>
      <w:r w:rsidR="004F5E20" w:rsidRPr="00A20E42">
        <w:rPr>
          <w:rFonts w:asciiTheme="minorHAnsi" w:hAnsiTheme="minorHAnsi" w:cstheme="minorHAnsi"/>
        </w:rPr>
        <w:t>9</w:t>
      </w:r>
      <w:r w:rsidR="000D46BB" w:rsidRPr="00A20E42">
        <w:rPr>
          <w:rFonts w:asciiTheme="minorHAnsi" w:hAnsiTheme="minorHAnsi" w:cstheme="minorHAnsi"/>
        </w:rPr>
        <w:t>,1</w:t>
      </w:r>
      <w:r w:rsidR="008F454B" w:rsidRPr="00A20E42">
        <w:rPr>
          <w:rFonts w:asciiTheme="minorHAnsi" w:hAnsiTheme="minorHAnsi" w:cstheme="minorHAnsi"/>
        </w:rPr>
        <w:t xml:space="preserve"> % </w:t>
      </w:r>
      <w:r w:rsidR="000167AF" w:rsidRPr="00A20E42">
        <w:rPr>
          <w:rFonts w:asciiTheme="minorHAnsi" w:hAnsiTheme="minorHAnsi" w:cstheme="minorHAnsi"/>
        </w:rPr>
        <w:t xml:space="preserve">celkové </w:t>
      </w:r>
      <w:r w:rsidR="008F454B" w:rsidRPr="00A20E42">
        <w:rPr>
          <w:rFonts w:asciiTheme="minorHAnsi" w:hAnsiTheme="minorHAnsi" w:cstheme="minorHAnsi"/>
        </w:rPr>
        <w:t>ceny zjištěné znaleckým</w:t>
      </w:r>
      <w:r w:rsidR="003B5A9A" w:rsidRPr="00A20E42">
        <w:rPr>
          <w:rFonts w:asciiTheme="minorHAnsi" w:hAnsiTheme="minorHAnsi" w:cstheme="minorHAnsi"/>
        </w:rPr>
        <w:t>i</w:t>
      </w:r>
      <w:r w:rsidR="008F454B" w:rsidRPr="00A20E42">
        <w:rPr>
          <w:rFonts w:asciiTheme="minorHAnsi" w:hAnsiTheme="minorHAnsi" w:cstheme="minorHAnsi"/>
        </w:rPr>
        <w:t xml:space="preserve"> posudk</w:t>
      </w:r>
      <w:r w:rsidR="003B5A9A" w:rsidRPr="00A20E42">
        <w:rPr>
          <w:rFonts w:asciiTheme="minorHAnsi" w:hAnsiTheme="minorHAnsi" w:cstheme="minorHAnsi"/>
        </w:rPr>
        <w:t>y</w:t>
      </w:r>
      <w:r w:rsidR="008F454B" w:rsidRPr="00A20E42">
        <w:rPr>
          <w:rFonts w:asciiTheme="minorHAnsi" w:hAnsiTheme="minorHAnsi" w:cstheme="minorHAnsi"/>
        </w:rPr>
        <w:t xml:space="preserve">. NKÚ na základě </w:t>
      </w:r>
      <w:r w:rsidR="004F5E20" w:rsidRPr="00A20E42">
        <w:rPr>
          <w:rFonts w:asciiTheme="minorHAnsi" w:hAnsiTheme="minorHAnsi" w:cstheme="minorHAnsi"/>
        </w:rPr>
        <w:t xml:space="preserve">provedené </w:t>
      </w:r>
      <w:r w:rsidR="008F454B" w:rsidRPr="00A20E42">
        <w:rPr>
          <w:rFonts w:asciiTheme="minorHAnsi" w:hAnsiTheme="minorHAnsi" w:cstheme="minorHAnsi"/>
        </w:rPr>
        <w:t>kontroly vyhodnotil, že stávající proces přípravy, nabídky a</w:t>
      </w:r>
      <w:r w:rsidR="00317996">
        <w:rPr>
          <w:rFonts w:asciiTheme="minorHAnsi" w:hAnsiTheme="minorHAnsi" w:cstheme="minorHAnsi"/>
        </w:rPr>
        <w:t xml:space="preserve"> </w:t>
      </w:r>
      <w:r w:rsidR="008F454B" w:rsidRPr="00A20E42">
        <w:rPr>
          <w:rFonts w:asciiTheme="minorHAnsi" w:hAnsiTheme="minorHAnsi" w:cstheme="minorHAnsi"/>
        </w:rPr>
        <w:t xml:space="preserve">propagace prodávaných nemovitostí </w:t>
      </w:r>
      <w:r w:rsidR="00A20E42">
        <w:rPr>
          <w:rFonts w:asciiTheme="minorHAnsi" w:hAnsiTheme="minorHAnsi" w:cstheme="minorHAnsi"/>
        </w:rPr>
        <w:t xml:space="preserve">MO </w:t>
      </w:r>
      <w:r w:rsidR="008F454B" w:rsidRPr="00A20E42">
        <w:rPr>
          <w:rFonts w:asciiTheme="minorHAnsi" w:hAnsiTheme="minorHAnsi" w:cstheme="minorHAnsi"/>
        </w:rPr>
        <w:t>ne</w:t>
      </w:r>
      <w:r w:rsidR="004D02C7" w:rsidRPr="00A20E42">
        <w:rPr>
          <w:rFonts w:asciiTheme="minorHAnsi" w:hAnsiTheme="minorHAnsi" w:cstheme="minorHAnsi"/>
        </w:rPr>
        <w:t>ní</w:t>
      </w:r>
      <w:r w:rsidR="008F454B" w:rsidRPr="00A20E42">
        <w:rPr>
          <w:rFonts w:asciiTheme="minorHAnsi" w:hAnsiTheme="minorHAnsi" w:cstheme="minorHAnsi"/>
        </w:rPr>
        <w:t xml:space="preserve"> </w:t>
      </w:r>
      <w:r w:rsidR="000167AF" w:rsidRPr="00A20E42">
        <w:rPr>
          <w:rFonts w:asciiTheme="minorHAnsi" w:hAnsiTheme="minorHAnsi" w:cstheme="minorHAnsi"/>
        </w:rPr>
        <w:t>zcela</w:t>
      </w:r>
      <w:r w:rsidR="004D02C7" w:rsidRPr="00A20E42">
        <w:rPr>
          <w:rFonts w:asciiTheme="minorHAnsi" w:hAnsiTheme="minorHAnsi" w:cstheme="minorHAnsi"/>
        </w:rPr>
        <w:t xml:space="preserve"> </w:t>
      </w:r>
      <w:r w:rsidR="008F454B" w:rsidRPr="00A20E42">
        <w:rPr>
          <w:rFonts w:asciiTheme="minorHAnsi" w:hAnsiTheme="minorHAnsi" w:cstheme="minorHAnsi"/>
        </w:rPr>
        <w:t>funkční. Nedostatečná příprava se projevila např. při převodu souboru nemovitostí Sochorov</w:t>
      </w:r>
      <w:r w:rsidR="00317996">
        <w:rPr>
          <w:rFonts w:asciiTheme="minorHAnsi" w:hAnsiTheme="minorHAnsi" w:cstheme="minorHAnsi"/>
        </w:rPr>
        <w:t>ých</w:t>
      </w:r>
      <w:r w:rsidR="008F454B" w:rsidRPr="00A20E42">
        <w:rPr>
          <w:rFonts w:asciiTheme="minorHAnsi" w:hAnsiTheme="minorHAnsi" w:cstheme="minorHAnsi"/>
        </w:rPr>
        <w:t xml:space="preserve"> kasár</w:t>
      </w:r>
      <w:r w:rsidR="00317996">
        <w:rPr>
          <w:rFonts w:asciiTheme="minorHAnsi" w:hAnsiTheme="minorHAnsi" w:cstheme="minorHAnsi"/>
        </w:rPr>
        <w:t>e</w:t>
      </w:r>
      <w:r w:rsidR="008F454B" w:rsidRPr="00A20E42">
        <w:rPr>
          <w:rFonts w:asciiTheme="minorHAnsi" w:hAnsiTheme="minorHAnsi" w:cstheme="minorHAnsi"/>
        </w:rPr>
        <w:t xml:space="preserve">n </w:t>
      </w:r>
      <w:r w:rsidR="00317996">
        <w:rPr>
          <w:rFonts w:asciiTheme="minorHAnsi" w:hAnsiTheme="minorHAnsi" w:cstheme="minorHAnsi"/>
        </w:rPr>
        <w:t xml:space="preserve">v </w:t>
      </w:r>
      <w:r w:rsidR="008F454B" w:rsidRPr="00A20E42">
        <w:rPr>
          <w:rFonts w:asciiTheme="minorHAnsi" w:hAnsiTheme="minorHAnsi" w:cstheme="minorHAnsi"/>
        </w:rPr>
        <w:t>Olomouc</w:t>
      </w:r>
      <w:r w:rsidR="00317996">
        <w:rPr>
          <w:rFonts w:asciiTheme="minorHAnsi" w:hAnsiTheme="minorHAnsi" w:cstheme="minorHAnsi"/>
        </w:rPr>
        <w:t>i</w:t>
      </w:r>
      <w:r w:rsidR="008F454B" w:rsidRPr="00A20E42">
        <w:rPr>
          <w:rFonts w:asciiTheme="minorHAnsi" w:hAnsiTheme="minorHAnsi" w:cstheme="minorHAnsi"/>
        </w:rPr>
        <w:t>, kdy podklad nutný k</w:t>
      </w:r>
      <w:r w:rsidR="003B5A9A" w:rsidRPr="00A20E42">
        <w:rPr>
          <w:rFonts w:asciiTheme="minorHAnsi" w:hAnsiTheme="minorHAnsi" w:cstheme="minorHAnsi"/>
        </w:rPr>
        <w:t> </w:t>
      </w:r>
      <w:r w:rsidR="008F454B" w:rsidRPr="00A20E42">
        <w:rPr>
          <w:rFonts w:asciiTheme="minorHAnsi" w:hAnsiTheme="minorHAnsi" w:cstheme="minorHAnsi"/>
        </w:rPr>
        <w:t>převodu</w:t>
      </w:r>
      <w:r w:rsidR="003B5A9A" w:rsidRPr="00A20E42">
        <w:rPr>
          <w:rFonts w:asciiTheme="minorHAnsi" w:hAnsiTheme="minorHAnsi" w:cstheme="minorHAnsi"/>
        </w:rPr>
        <w:t>,</w:t>
      </w:r>
      <w:r w:rsidR="008F454B" w:rsidRPr="00A20E42">
        <w:rPr>
          <w:rFonts w:asciiTheme="minorHAnsi" w:hAnsiTheme="minorHAnsi" w:cstheme="minorHAnsi"/>
        </w:rPr>
        <w:t xml:space="preserve"> </w:t>
      </w:r>
      <w:r w:rsidR="00A20E42" w:rsidRPr="00A20E42">
        <w:rPr>
          <w:rFonts w:asciiTheme="minorHAnsi" w:hAnsiTheme="minorHAnsi" w:cstheme="minorHAnsi"/>
        </w:rPr>
        <w:t xml:space="preserve">tj. </w:t>
      </w:r>
      <w:r w:rsidR="008F454B" w:rsidRPr="00A20E42">
        <w:rPr>
          <w:rFonts w:asciiTheme="minorHAnsi" w:hAnsiTheme="minorHAnsi" w:cstheme="minorHAnsi"/>
        </w:rPr>
        <w:t>souhlas Vládní dislokační komise</w:t>
      </w:r>
      <w:r w:rsidR="003B5A9A" w:rsidRPr="00A20E42">
        <w:rPr>
          <w:rFonts w:asciiTheme="minorHAnsi" w:hAnsiTheme="minorHAnsi" w:cstheme="minorHAnsi"/>
        </w:rPr>
        <w:t>,</w:t>
      </w:r>
      <w:r w:rsidR="008F454B" w:rsidRPr="00A20E42">
        <w:rPr>
          <w:rFonts w:asciiTheme="minorHAnsi" w:hAnsiTheme="minorHAnsi" w:cstheme="minorHAnsi"/>
        </w:rPr>
        <w:t xml:space="preserve"> </w:t>
      </w:r>
      <w:r w:rsidR="004F5E20" w:rsidRPr="00A20E42">
        <w:rPr>
          <w:rFonts w:asciiTheme="minorHAnsi" w:hAnsiTheme="minorHAnsi" w:cstheme="minorHAnsi"/>
        </w:rPr>
        <w:t xml:space="preserve">MO získalo až 11 měsíců po výběru </w:t>
      </w:r>
      <w:r w:rsidR="008F454B" w:rsidRPr="00A20E42">
        <w:rPr>
          <w:rFonts w:asciiTheme="minorHAnsi" w:hAnsiTheme="minorHAnsi" w:cstheme="minorHAnsi"/>
        </w:rPr>
        <w:t>kup</w:t>
      </w:r>
      <w:r w:rsidR="004F5E20" w:rsidRPr="00A20E42">
        <w:rPr>
          <w:rFonts w:asciiTheme="minorHAnsi" w:hAnsiTheme="minorHAnsi" w:cstheme="minorHAnsi"/>
        </w:rPr>
        <w:t>ujícího</w:t>
      </w:r>
      <w:r w:rsidR="008F454B" w:rsidRPr="00A20E42">
        <w:rPr>
          <w:rFonts w:asciiTheme="minorHAnsi" w:hAnsiTheme="minorHAnsi" w:cstheme="minorHAnsi"/>
        </w:rPr>
        <w:t>. Ne</w:t>
      </w:r>
      <w:r w:rsidR="00A20E42" w:rsidRPr="00A20E42">
        <w:rPr>
          <w:rFonts w:asciiTheme="minorHAnsi" w:hAnsiTheme="minorHAnsi" w:cstheme="minorHAnsi"/>
        </w:rPr>
        <w:t>účinnost</w:t>
      </w:r>
      <w:r w:rsidR="008F454B" w:rsidRPr="00A20E42">
        <w:rPr>
          <w:rFonts w:asciiTheme="minorHAnsi" w:hAnsiTheme="minorHAnsi" w:cstheme="minorHAnsi"/>
        </w:rPr>
        <w:t xml:space="preserve"> nabídky a propagace </w:t>
      </w:r>
      <w:r w:rsidR="00A20E42" w:rsidRPr="00A20E42">
        <w:rPr>
          <w:rFonts w:asciiTheme="minorHAnsi" w:hAnsiTheme="minorHAnsi" w:cstheme="minorHAnsi"/>
        </w:rPr>
        <w:t xml:space="preserve">prodávaného </w:t>
      </w:r>
      <w:r w:rsidR="008F454B" w:rsidRPr="00A20E42">
        <w:rPr>
          <w:rFonts w:asciiTheme="minorHAnsi" w:hAnsiTheme="minorHAnsi" w:cstheme="minorHAnsi"/>
        </w:rPr>
        <w:t xml:space="preserve">nemovitého majetku </w:t>
      </w:r>
      <w:r w:rsidR="00787FB7">
        <w:rPr>
          <w:rFonts w:asciiTheme="minorHAnsi" w:hAnsiTheme="minorHAnsi" w:cstheme="minorHAnsi"/>
        </w:rPr>
        <w:t xml:space="preserve">dokládá </w:t>
      </w:r>
      <w:r w:rsidR="00212413" w:rsidRPr="00A20E42">
        <w:rPr>
          <w:rFonts w:asciiTheme="minorHAnsi" w:hAnsiTheme="minorHAnsi" w:cstheme="minorHAnsi"/>
        </w:rPr>
        <w:t>délk</w:t>
      </w:r>
      <w:r w:rsidR="00787FB7">
        <w:rPr>
          <w:rFonts w:asciiTheme="minorHAnsi" w:hAnsiTheme="minorHAnsi" w:cstheme="minorHAnsi"/>
        </w:rPr>
        <w:t>a</w:t>
      </w:r>
      <w:r w:rsidR="00212413" w:rsidRPr="00A20E42">
        <w:rPr>
          <w:rFonts w:asciiTheme="minorHAnsi" w:hAnsiTheme="minorHAnsi" w:cstheme="minorHAnsi"/>
        </w:rPr>
        <w:t xml:space="preserve"> výběrových řízení (od rozhodnutí o nepotřebnosti do podpisu kupní smlouvy uběhlo až pět let)</w:t>
      </w:r>
      <w:r w:rsidR="00787FB7">
        <w:rPr>
          <w:rFonts w:asciiTheme="minorHAnsi" w:hAnsiTheme="minorHAnsi" w:cstheme="minorHAnsi"/>
        </w:rPr>
        <w:t xml:space="preserve">, </w:t>
      </w:r>
      <w:r w:rsidR="00212413" w:rsidRPr="00A20E42">
        <w:rPr>
          <w:rFonts w:asciiTheme="minorHAnsi" w:hAnsiTheme="minorHAnsi" w:cstheme="minorHAnsi"/>
        </w:rPr>
        <w:t>počet kol výběrových řízení (čtyři až 14 kol) a velmi nízké výnosy z prodeje oproti</w:t>
      </w:r>
      <w:r w:rsidR="0070773E" w:rsidRPr="00A20E42">
        <w:rPr>
          <w:rFonts w:asciiTheme="minorHAnsi" w:hAnsiTheme="minorHAnsi" w:cstheme="minorHAnsi"/>
        </w:rPr>
        <w:t xml:space="preserve"> ceně stanovené znalcem. </w:t>
      </w:r>
      <w:r w:rsidR="00A20E42">
        <w:rPr>
          <w:rFonts w:asciiTheme="minorHAnsi" w:hAnsiTheme="minorHAnsi" w:cstheme="minorHAnsi"/>
        </w:rPr>
        <w:t>R</w:t>
      </w:r>
      <w:r w:rsidR="0070773E" w:rsidRPr="00A20E42">
        <w:rPr>
          <w:rFonts w:asciiTheme="minorHAnsi" w:hAnsiTheme="minorHAnsi" w:cstheme="minorHAnsi"/>
        </w:rPr>
        <w:t xml:space="preserve">ozdíl </w:t>
      </w:r>
      <w:r w:rsidR="00A20E42">
        <w:rPr>
          <w:rFonts w:asciiTheme="minorHAnsi" w:hAnsiTheme="minorHAnsi" w:cstheme="minorHAnsi"/>
        </w:rPr>
        <w:t>prodejní</w:t>
      </w:r>
      <w:r w:rsidR="00317996">
        <w:rPr>
          <w:rFonts w:asciiTheme="minorHAnsi" w:hAnsiTheme="minorHAnsi" w:cstheme="minorHAnsi"/>
        </w:rPr>
        <w:t>ch</w:t>
      </w:r>
      <w:r w:rsidR="00A20E42">
        <w:rPr>
          <w:rFonts w:asciiTheme="minorHAnsi" w:hAnsiTheme="minorHAnsi" w:cstheme="minorHAnsi"/>
        </w:rPr>
        <w:t xml:space="preserve"> cen</w:t>
      </w:r>
      <w:r w:rsidR="0070773E" w:rsidRPr="00A20E42">
        <w:rPr>
          <w:rFonts w:asciiTheme="minorHAnsi" w:hAnsiTheme="minorHAnsi" w:cstheme="minorHAnsi"/>
        </w:rPr>
        <w:t xml:space="preserve"> oproti cenám</w:t>
      </w:r>
      <w:r w:rsidR="00212413" w:rsidRPr="00A20E42">
        <w:rPr>
          <w:rFonts w:asciiTheme="minorHAnsi" w:hAnsiTheme="minorHAnsi" w:cstheme="minorHAnsi"/>
        </w:rPr>
        <w:t xml:space="preserve"> </w:t>
      </w:r>
      <w:r w:rsidR="00A20E42">
        <w:rPr>
          <w:rFonts w:asciiTheme="minorHAnsi" w:hAnsiTheme="minorHAnsi" w:cstheme="minorHAnsi"/>
        </w:rPr>
        <w:t xml:space="preserve">dle </w:t>
      </w:r>
      <w:r w:rsidR="00212413" w:rsidRPr="00A20E42">
        <w:rPr>
          <w:rFonts w:asciiTheme="minorHAnsi" w:hAnsiTheme="minorHAnsi" w:cstheme="minorHAnsi"/>
        </w:rPr>
        <w:t>znalecký</w:t>
      </w:r>
      <w:r w:rsidR="00A20E42">
        <w:rPr>
          <w:rFonts w:asciiTheme="minorHAnsi" w:hAnsiTheme="minorHAnsi" w:cstheme="minorHAnsi"/>
        </w:rPr>
        <w:t>ch</w:t>
      </w:r>
      <w:r w:rsidR="00212413" w:rsidRPr="00A20E42">
        <w:rPr>
          <w:rFonts w:asciiTheme="minorHAnsi" w:hAnsiTheme="minorHAnsi" w:cstheme="minorHAnsi"/>
        </w:rPr>
        <w:t xml:space="preserve"> posudk</w:t>
      </w:r>
      <w:r w:rsidR="00A20E42">
        <w:rPr>
          <w:rFonts w:asciiTheme="minorHAnsi" w:hAnsiTheme="minorHAnsi" w:cstheme="minorHAnsi"/>
        </w:rPr>
        <w:t>ů</w:t>
      </w:r>
      <w:r w:rsidR="00212413" w:rsidRPr="00A20E42">
        <w:rPr>
          <w:rFonts w:asciiTheme="minorHAnsi" w:hAnsiTheme="minorHAnsi" w:cstheme="minorHAnsi"/>
        </w:rPr>
        <w:t xml:space="preserve"> činil u</w:t>
      </w:r>
      <w:r w:rsidR="00A67BE2">
        <w:rPr>
          <w:rFonts w:asciiTheme="minorHAnsi" w:hAnsiTheme="minorHAnsi" w:cstheme="minorHAnsi"/>
        </w:rPr>
        <w:t xml:space="preserve"> </w:t>
      </w:r>
      <w:r w:rsidR="00212413" w:rsidRPr="00A20E42">
        <w:rPr>
          <w:rFonts w:asciiTheme="minorHAnsi" w:hAnsiTheme="minorHAnsi" w:cstheme="minorHAnsi"/>
        </w:rPr>
        <w:t xml:space="preserve">kontrolovaného vzorku celkem </w:t>
      </w:r>
      <w:r w:rsidR="004F5E20" w:rsidRPr="00A20E42">
        <w:rPr>
          <w:rFonts w:asciiTheme="minorHAnsi" w:hAnsiTheme="minorHAnsi" w:cstheme="minorHAnsi"/>
        </w:rPr>
        <w:t>372</w:t>
      </w:r>
      <w:r w:rsidR="00212413" w:rsidRPr="00A20E42">
        <w:rPr>
          <w:rFonts w:asciiTheme="minorHAnsi" w:hAnsiTheme="minorHAnsi" w:cstheme="minorHAnsi"/>
        </w:rPr>
        <w:t>,</w:t>
      </w:r>
      <w:r w:rsidR="004F5E20" w:rsidRPr="00A20E42">
        <w:rPr>
          <w:rFonts w:asciiTheme="minorHAnsi" w:hAnsiTheme="minorHAnsi" w:cstheme="minorHAnsi"/>
        </w:rPr>
        <w:t>8</w:t>
      </w:r>
      <w:r w:rsidR="00212413" w:rsidRPr="00A20E42">
        <w:rPr>
          <w:rFonts w:asciiTheme="minorHAnsi" w:hAnsiTheme="minorHAnsi" w:cstheme="minorHAnsi"/>
        </w:rPr>
        <w:t xml:space="preserve"> mil. Kč. MO prodávalo </w:t>
      </w:r>
      <w:r w:rsidR="004D02C7" w:rsidRPr="00A20E42">
        <w:rPr>
          <w:rFonts w:asciiTheme="minorHAnsi" w:hAnsiTheme="minorHAnsi" w:cstheme="minorHAnsi"/>
        </w:rPr>
        <w:t>tyto</w:t>
      </w:r>
      <w:r w:rsidR="00212413" w:rsidRPr="00A20E42">
        <w:rPr>
          <w:rFonts w:asciiTheme="minorHAnsi" w:hAnsiTheme="minorHAnsi" w:cstheme="minorHAnsi"/>
        </w:rPr>
        <w:t xml:space="preserve"> </w:t>
      </w:r>
      <w:r w:rsidR="00A471FA" w:rsidRPr="00A20E42">
        <w:rPr>
          <w:rFonts w:asciiTheme="minorHAnsi" w:hAnsiTheme="minorHAnsi" w:cstheme="minorHAnsi"/>
        </w:rPr>
        <w:t xml:space="preserve">soubory </w:t>
      </w:r>
      <w:r w:rsidR="00212413" w:rsidRPr="00A20E42">
        <w:rPr>
          <w:rFonts w:asciiTheme="minorHAnsi" w:hAnsiTheme="minorHAnsi" w:cstheme="minorHAnsi"/>
        </w:rPr>
        <w:t>nemovitost</w:t>
      </w:r>
      <w:r w:rsidR="00A471FA" w:rsidRPr="00A20E42">
        <w:rPr>
          <w:rFonts w:asciiTheme="minorHAnsi" w:hAnsiTheme="minorHAnsi" w:cstheme="minorHAnsi"/>
        </w:rPr>
        <w:t>í</w:t>
      </w:r>
      <w:r w:rsidR="00212413" w:rsidRPr="00A20E42">
        <w:rPr>
          <w:rFonts w:asciiTheme="minorHAnsi" w:hAnsiTheme="minorHAnsi" w:cstheme="minorHAnsi"/>
        </w:rPr>
        <w:t xml:space="preserve"> </w:t>
      </w:r>
      <w:r w:rsidR="00642937">
        <w:rPr>
          <w:rFonts w:asciiTheme="minorHAnsi" w:hAnsiTheme="minorHAnsi" w:cstheme="minorHAnsi"/>
        </w:rPr>
        <w:t>za ceny</w:t>
      </w:r>
      <w:r w:rsidR="00A20E42" w:rsidRPr="00A20E42">
        <w:rPr>
          <w:rFonts w:asciiTheme="minorHAnsi" w:hAnsiTheme="minorHAnsi" w:cstheme="minorHAnsi"/>
        </w:rPr>
        <w:t xml:space="preserve"> </w:t>
      </w:r>
      <w:r w:rsidR="00212413" w:rsidRPr="00A20E42">
        <w:rPr>
          <w:rFonts w:asciiTheme="minorHAnsi" w:hAnsiTheme="minorHAnsi" w:cstheme="minorHAnsi"/>
        </w:rPr>
        <w:t xml:space="preserve">v rozmezí </w:t>
      </w:r>
      <w:r w:rsidR="00212413" w:rsidRPr="00D353FC">
        <w:rPr>
          <w:rFonts w:asciiTheme="minorHAnsi" w:hAnsiTheme="minorHAnsi" w:cstheme="minorHAnsi"/>
        </w:rPr>
        <w:t xml:space="preserve">od </w:t>
      </w:r>
      <w:r w:rsidR="00D353FC" w:rsidRPr="00D353FC">
        <w:rPr>
          <w:rFonts w:asciiTheme="minorHAnsi" w:hAnsiTheme="minorHAnsi" w:cstheme="minorHAnsi"/>
        </w:rPr>
        <w:t>11,1</w:t>
      </w:r>
      <w:r w:rsidR="00212413" w:rsidRPr="00D353FC">
        <w:rPr>
          <w:rFonts w:asciiTheme="minorHAnsi" w:hAnsiTheme="minorHAnsi" w:cstheme="minorHAnsi"/>
        </w:rPr>
        <w:t xml:space="preserve"> </w:t>
      </w:r>
      <w:r w:rsidR="00212413" w:rsidRPr="00A20E42">
        <w:rPr>
          <w:rFonts w:asciiTheme="minorHAnsi" w:hAnsiTheme="minorHAnsi" w:cstheme="minorHAnsi"/>
        </w:rPr>
        <w:t xml:space="preserve">do </w:t>
      </w:r>
      <w:r w:rsidR="00D353FC">
        <w:rPr>
          <w:rFonts w:asciiTheme="minorHAnsi" w:hAnsiTheme="minorHAnsi" w:cstheme="minorHAnsi"/>
        </w:rPr>
        <w:t>71</w:t>
      </w:r>
      <w:r w:rsidR="00A20E42" w:rsidRPr="00A20E42">
        <w:rPr>
          <w:rFonts w:asciiTheme="minorHAnsi" w:hAnsiTheme="minorHAnsi" w:cstheme="minorHAnsi"/>
        </w:rPr>
        <w:t>,</w:t>
      </w:r>
      <w:r w:rsidR="00D353FC">
        <w:rPr>
          <w:rFonts w:asciiTheme="minorHAnsi" w:hAnsiTheme="minorHAnsi" w:cstheme="minorHAnsi"/>
        </w:rPr>
        <w:t>8</w:t>
      </w:r>
      <w:r w:rsidR="00787FB7">
        <w:rPr>
          <w:rFonts w:asciiTheme="minorHAnsi" w:hAnsiTheme="minorHAnsi" w:cstheme="minorHAnsi"/>
        </w:rPr>
        <w:t xml:space="preserve"> % z cen</w:t>
      </w:r>
      <w:r w:rsidR="00212413" w:rsidRPr="00A20E42">
        <w:rPr>
          <w:rFonts w:asciiTheme="minorHAnsi" w:hAnsiTheme="minorHAnsi" w:cstheme="minorHAnsi"/>
        </w:rPr>
        <w:t xml:space="preserve"> stanoven</w:t>
      </w:r>
      <w:r w:rsidR="00787FB7">
        <w:rPr>
          <w:rFonts w:asciiTheme="minorHAnsi" w:hAnsiTheme="minorHAnsi" w:cstheme="minorHAnsi"/>
        </w:rPr>
        <w:t>ých</w:t>
      </w:r>
      <w:r w:rsidR="00212413" w:rsidRPr="00A20E42">
        <w:rPr>
          <w:rFonts w:asciiTheme="minorHAnsi" w:hAnsiTheme="minorHAnsi" w:cstheme="minorHAnsi"/>
        </w:rPr>
        <w:t xml:space="preserve"> znalc</w:t>
      </w:r>
      <w:r w:rsidR="00787FB7">
        <w:rPr>
          <w:rFonts w:asciiTheme="minorHAnsi" w:hAnsiTheme="minorHAnsi" w:cstheme="minorHAnsi"/>
        </w:rPr>
        <w:t>i</w:t>
      </w:r>
      <w:r w:rsidR="00A20E42" w:rsidRPr="00A20E42">
        <w:rPr>
          <w:rFonts w:asciiTheme="minorHAnsi" w:hAnsiTheme="minorHAnsi" w:cstheme="minorHAnsi"/>
        </w:rPr>
        <w:t xml:space="preserve">, </w:t>
      </w:r>
      <w:r w:rsidR="004D02C7" w:rsidRPr="00A20E42">
        <w:rPr>
          <w:rFonts w:asciiTheme="minorHAnsi" w:hAnsiTheme="minorHAnsi" w:cstheme="minorHAnsi"/>
        </w:rPr>
        <w:t>bez započtení hodnoty převáděných movitých věcí</w:t>
      </w:r>
      <w:r w:rsidR="00150CD1">
        <w:rPr>
          <w:rFonts w:asciiTheme="minorHAnsi" w:hAnsiTheme="minorHAnsi" w:cstheme="minorHAnsi"/>
        </w:rPr>
        <w:t>.</w:t>
      </w:r>
    </w:p>
    <w:p w14:paraId="1C875F61" w14:textId="77777777" w:rsidR="002268EB" w:rsidRDefault="002268EB" w:rsidP="00E708EE">
      <w:pPr>
        <w:jc w:val="both"/>
        <w:rPr>
          <w:rFonts w:asciiTheme="minorHAnsi" w:hAnsiTheme="minorHAnsi" w:cstheme="minorHAnsi"/>
          <w:highlight w:val="yellow"/>
        </w:rPr>
      </w:pPr>
    </w:p>
    <w:p w14:paraId="02A0184E" w14:textId="69D3D93E" w:rsidR="004D2EBA" w:rsidRDefault="004D02C7" w:rsidP="00E708EE">
      <w:pPr>
        <w:jc w:val="both"/>
        <w:rPr>
          <w:rFonts w:asciiTheme="minorHAnsi" w:hAnsiTheme="minorHAnsi" w:cstheme="minorHAnsi"/>
        </w:rPr>
      </w:pPr>
      <w:r w:rsidRPr="00642937">
        <w:rPr>
          <w:rFonts w:asciiTheme="minorHAnsi" w:hAnsiTheme="minorHAnsi" w:cstheme="minorHAnsi"/>
        </w:rPr>
        <w:t>Převáděné nemovi</w:t>
      </w:r>
      <w:r w:rsidR="000D46BB" w:rsidRPr="00642937">
        <w:rPr>
          <w:rFonts w:asciiTheme="minorHAnsi" w:hAnsiTheme="minorHAnsi" w:cstheme="minorHAnsi"/>
        </w:rPr>
        <w:t xml:space="preserve">tosti svou velikostí, určením </w:t>
      </w:r>
      <w:r w:rsidR="00BD1E53">
        <w:rPr>
          <w:rFonts w:asciiTheme="minorHAnsi" w:hAnsiTheme="minorHAnsi" w:cstheme="minorHAnsi"/>
        </w:rPr>
        <w:t>i</w:t>
      </w:r>
      <w:r w:rsidR="00A67BE2">
        <w:rPr>
          <w:rFonts w:asciiTheme="minorHAnsi" w:hAnsiTheme="minorHAnsi" w:cstheme="minorHAnsi"/>
        </w:rPr>
        <w:t xml:space="preserve"> </w:t>
      </w:r>
      <w:r w:rsidRPr="00642937">
        <w:rPr>
          <w:rFonts w:asciiTheme="minorHAnsi" w:hAnsiTheme="minorHAnsi" w:cstheme="minorHAnsi"/>
        </w:rPr>
        <w:t xml:space="preserve">cenou byly </w:t>
      </w:r>
      <w:r w:rsidR="00787FB7">
        <w:rPr>
          <w:rFonts w:asciiTheme="minorHAnsi" w:hAnsiTheme="minorHAnsi" w:cstheme="minorHAnsi"/>
        </w:rPr>
        <w:t>vhodné</w:t>
      </w:r>
      <w:r w:rsidRPr="00642937">
        <w:rPr>
          <w:rFonts w:asciiTheme="minorHAnsi" w:hAnsiTheme="minorHAnsi" w:cstheme="minorHAnsi"/>
        </w:rPr>
        <w:t xml:space="preserve"> pro specifické investory. </w:t>
      </w:r>
      <w:r w:rsidR="000D46BB" w:rsidRPr="00642937">
        <w:rPr>
          <w:rFonts w:asciiTheme="minorHAnsi" w:hAnsiTheme="minorHAnsi" w:cstheme="minorHAnsi"/>
        </w:rPr>
        <w:t xml:space="preserve">MO </w:t>
      </w:r>
      <w:r w:rsidR="00642937" w:rsidRPr="00642937">
        <w:rPr>
          <w:rFonts w:asciiTheme="minorHAnsi" w:hAnsiTheme="minorHAnsi" w:cstheme="minorHAnsi"/>
        </w:rPr>
        <w:t xml:space="preserve">přesto </w:t>
      </w:r>
      <w:r w:rsidR="000D46BB" w:rsidRPr="00642937">
        <w:rPr>
          <w:rFonts w:asciiTheme="minorHAnsi" w:hAnsiTheme="minorHAnsi" w:cstheme="minorHAnsi"/>
        </w:rPr>
        <w:t>nevyužilo</w:t>
      </w:r>
      <w:r w:rsidR="00D63C1A" w:rsidRPr="00642937">
        <w:rPr>
          <w:rFonts w:asciiTheme="minorHAnsi" w:hAnsiTheme="minorHAnsi" w:cstheme="minorHAnsi"/>
        </w:rPr>
        <w:t xml:space="preserve"> žádné</w:t>
      </w:r>
      <w:r w:rsidR="000D46BB" w:rsidRPr="00642937">
        <w:rPr>
          <w:rFonts w:asciiTheme="minorHAnsi" w:hAnsiTheme="minorHAnsi" w:cstheme="minorHAnsi"/>
        </w:rPr>
        <w:t xml:space="preserve"> možnosti inzerce na speci</w:t>
      </w:r>
      <w:r w:rsidR="00642937" w:rsidRPr="00642937">
        <w:rPr>
          <w:rFonts w:asciiTheme="minorHAnsi" w:hAnsiTheme="minorHAnsi" w:cstheme="minorHAnsi"/>
        </w:rPr>
        <w:t xml:space="preserve">alizovaných </w:t>
      </w:r>
      <w:r w:rsidR="000D46BB" w:rsidRPr="00642937">
        <w:rPr>
          <w:rFonts w:asciiTheme="minorHAnsi" w:hAnsiTheme="minorHAnsi" w:cstheme="minorHAnsi"/>
        </w:rPr>
        <w:t>internetových stránk</w:t>
      </w:r>
      <w:r w:rsidR="00642937" w:rsidRPr="00642937">
        <w:rPr>
          <w:rFonts w:asciiTheme="minorHAnsi" w:hAnsiTheme="minorHAnsi" w:cstheme="minorHAnsi"/>
        </w:rPr>
        <w:t>ách</w:t>
      </w:r>
      <w:r w:rsidR="000D46BB" w:rsidRPr="00642937">
        <w:rPr>
          <w:rFonts w:asciiTheme="minorHAnsi" w:hAnsiTheme="minorHAnsi" w:cstheme="minorHAnsi"/>
        </w:rPr>
        <w:t xml:space="preserve"> určených pro prodej nemovitostí.</w:t>
      </w:r>
      <w:r w:rsidR="002268EB" w:rsidRPr="00642937">
        <w:rPr>
          <w:rFonts w:asciiTheme="minorHAnsi" w:hAnsiTheme="minorHAnsi" w:cstheme="minorHAnsi"/>
        </w:rPr>
        <w:t xml:space="preserve"> </w:t>
      </w:r>
      <w:r w:rsidR="004D2EBA" w:rsidRPr="00A03236">
        <w:rPr>
          <w:rFonts w:asciiTheme="minorHAnsi" w:hAnsiTheme="minorHAnsi" w:cstheme="minorHAnsi"/>
        </w:rPr>
        <w:t xml:space="preserve">MO </w:t>
      </w:r>
      <w:r w:rsidR="00BD1E53">
        <w:rPr>
          <w:rFonts w:asciiTheme="minorHAnsi" w:hAnsiTheme="minorHAnsi" w:cstheme="minorHAnsi"/>
        </w:rPr>
        <w:t xml:space="preserve">tak </w:t>
      </w:r>
      <w:r w:rsidR="002268EB" w:rsidRPr="00A03236">
        <w:rPr>
          <w:rFonts w:asciiTheme="minorHAnsi" w:hAnsiTheme="minorHAnsi" w:cstheme="minorHAnsi"/>
        </w:rPr>
        <w:t>nez</w:t>
      </w:r>
      <w:r w:rsidR="00A03236">
        <w:rPr>
          <w:rFonts w:asciiTheme="minorHAnsi" w:hAnsiTheme="minorHAnsi" w:cstheme="minorHAnsi"/>
        </w:rPr>
        <w:t xml:space="preserve">lepšilo </w:t>
      </w:r>
      <w:r w:rsidR="00642937" w:rsidRPr="00A03236">
        <w:rPr>
          <w:rFonts w:asciiTheme="minorHAnsi" w:hAnsiTheme="minorHAnsi" w:cstheme="minorHAnsi"/>
        </w:rPr>
        <w:t>účinn</w:t>
      </w:r>
      <w:r w:rsidR="00A03236">
        <w:rPr>
          <w:rFonts w:asciiTheme="minorHAnsi" w:hAnsiTheme="minorHAnsi" w:cstheme="minorHAnsi"/>
        </w:rPr>
        <w:t>ost</w:t>
      </w:r>
      <w:r w:rsidR="00642937" w:rsidRPr="00A03236">
        <w:rPr>
          <w:rFonts w:asciiTheme="minorHAnsi" w:hAnsiTheme="minorHAnsi" w:cstheme="minorHAnsi"/>
        </w:rPr>
        <w:t xml:space="preserve"> </w:t>
      </w:r>
      <w:r w:rsidR="002268EB" w:rsidRPr="00A03236">
        <w:rPr>
          <w:rFonts w:asciiTheme="minorHAnsi" w:hAnsiTheme="minorHAnsi" w:cstheme="minorHAnsi"/>
        </w:rPr>
        <w:t>nabídky a</w:t>
      </w:r>
      <w:r w:rsidR="00317996">
        <w:rPr>
          <w:rFonts w:asciiTheme="minorHAnsi" w:hAnsiTheme="minorHAnsi" w:cstheme="minorHAnsi"/>
        </w:rPr>
        <w:t xml:space="preserve"> </w:t>
      </w:r>
      <w:r w:rsidR="004D2EBA" w:rsidRPr="00A03236">
        <w:rPr>
          <w:rFonts w:asciiTheme="minorHAnsi" w:hAnsiTheme="minorHAnsi" w:cstheme="minorHAnsi"/>
        </w:rPr>
        <w:t>propagace</w:t>
      </w:r>
      <w:r w:rsidR="002268EB" w:rsidRPr="00A03236">
        <w:rPr>
          <w:rFonts w:asciiTheme="minorHAnsi" w:hAnsiTheme="minorHAnsi" w:cstheme="minorHAnsi"/>
        </w:rPr>
        <w:t xml:space="preserve"> </w:t>
      </w:r>
      <w:r w:rsidR="00A03236">
        <w:rPr>
          <w:rFonts w:asciiTheme="minorHAnsi" w:hAnsiTheme="minorHAnsi" w:cstheme="minorHAnsi"/>
        </w:rPr>
        <w:t xml:space="preserve">prodávaných </w:t>
      </w:r>
      <w:r w:rsidR="002268EB" w:rsidRPr="00A03236">
        <w:rPr>
          <w:rFonts w:asciiTheme="minorHAnsi" w:hAnsiTheme="minorHAnsi" w:cstheme="minorHAnsi"/>
        </w:rPr>
        <w:t>nemovitostí</w:t>
      </w:r>
      <w:r w:rsidR="00881423">
        <w:rPr>
          <w:rFonts w:asciiTheme="minorHAnsi" w:hAnsiTheme="minorHAnsi" w:cstheme="minorHAnsi"/>
        </w:rPr>
        <w:t xml:space="preserve"> s ohledem na výnos z jejich prodeje</w:t>
      </w:r>
      <w:r w:rsidR="004C1413">
        <w:rPr>
          <w:rFonts w:asciiTheme="minorHAnsi" w:hAnsiTheme="minorHAnsi" w:cstheme="minorHAnsi"/>
        </w:rPr>
        <w:t xml:space="preserve">, jak doporučila </w:t>
      </w:r>
      <w:r w:rsidR="00023BD8">
        <w:rPr>
          <w:rFonts w:asciiTheme="minorHAnsi" w:hAnsiTheme="minorHAnsi" w:cstheme="minorHAnsi"/>
        </w:rPr>
        <w:t xml:space="preserve">mj. </w:t>
      </w:r>
      <w:r w:rsidR="00BD1E53" w:rsidRPr="00A03236">
        <w:rPr>
          <w:rFonts w:asciiTheme="minorHAnsi" w:hAnsiTheme="minorHAnsi" w:cstheme="minorHAnsi"/>
          <w:i/>
        </w:rPr>
        <w:t>Bíl</w:t>
      </w:r>
      <w:r w:rsidR="004C1413">
        <w:rPr>
          <w:rFonts w:asciiTheme="minorHAnsi" w:hAnsiTheme="minorHAnsi" w:cstheme="minorHAnsi"/>
          <w:i/>
        </w:rPr>
        <w:t>á</w:t>
      </w:r>
      <w:r w:rsidR="00BD1E53" w:rsidRPr="00A03236">
        <w:rPr>
          <w:rFonts w:asciiTheme="minorHAnsi" w:hAnsiTheme="minorHAnsi" w:cstheme="minorHAnsi"/>
          <w:i/>
        </w:rPr>
        <w:t xml:space="preserve"> kni</w:t>
      </w:r>
      <w:r w:rsidR="004C1413">
        <w:rPr>
          <w:rFonts w:asciiTheme="minorHAnsi" w:hAnsiTheme="minorHAnsi" w:cstheme="minorHAnsi"/>
          <w:i/>
        </w:rPr>
        <w:t>ha</w:t>
      </w:r>
      <w:r w:rsidR="00A03236" w:rsidRPr="00A03236">
        <w:rPr>
          <w:rFonts w:asciiTheme="minorHAnsi" w:hAnsiTheme="minorHAnsi" w:cstheme="minorHAnsi"/>
        </w:rPr>
        <w:t>.</w:t>
      </w:r>
    </w:p>
    <w:p w14:paraId="3F90591E" w14:textId="77777777" w:rsidR="001D2FE6" w:rsidRPr="00B5585D" w:rsidRDefault="001D2FE6" w:rsidP="00091B08">
      <w:pPr>
        <w:pStyle w:val="Bn"/>
        <w:ind w:firstLine="0"/>
        <w:rPr>
          <w:rFonts w:asciiTheme="minorHAnsi" w:hAnsiTheme="minorHAnsi" w:cstheme="minorHAnsi"/>
          <w:sz w:val="24"/>
          <w:szCs w:val="24"/>
        </w:rPr>
      </w:pPr>
    </w:p>
    <w:p w14:paraId="4D21422E" w14:textId="0D31838C" w:rsidR="00FF2BA4" w:rsidRPr="00386FEE" w:rsidRDefault="00652F83" w:rsidP="00386FEE">
      <w:pPr>
        <w:pStyle w:val="Nadpis2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386FEE">
        <w:rPr>
          <w:rFonts w:asciiTheme="minorHAnsi" w:hAnsiTheme="minorHAnsi" w:cstheme="minorHAnsi"/>
          <w:i w:val="0"/>
          <w:sz w:val="24"/>
          <w:szCs w:val="24"/>
        </w:rPr>
        <w:t>9</w:t>
      </w:r>
      <w:r w:rsidR="00B24658" w:rsidRPr="00386FEE">
        <w:rPr>
          <w:rFonts w:asciiTheme="minorHAnsi" w:hAnsiTheme="minorHAnsi" w:cstheme="minorHAnsi"/>
          <w:i w:val="0"/>
          <w:sz w:val="24"/>
          <w:szCs w:val="24"/>
        </w:rPr>
        <w:t xml:space="preserve">. </w:t>
      </w:r>
      <w:r w:rsidR="00680B33">
        <w:rPr>
          <w:rFonts w:asciiTheme="minorHAnsi" w:hAnsiTheme="minorHAnsi" w:cstheme="minorHAnsi"/>
          <w:i w:val="0"/>
          <w:sz w:val="24"/>
          <w:szCs w:val="24"/>
        </w:rPr>
        <w:t>Ned</w:t>
      </w:r>
      <w:r w:rsidR="009A215A" w:rsidRPr="00386FEE">
        <w:rPr>
          <w:rFonts w:asciiTheme="minorHAnsi" w:hAnsiTheme="minorHAnsi" w:cstheme="minorHAnsi"/>
          <w:i w:val="0"/>
          <w:sz w:val="24"/>
          <w:szCs w:val="24"/>
        </w:rPr>
        <w:t>održo</w:t>
      </w:r>
      <w:r w:rsidR="00680B33">
        <w:rPr>
          <w:rFonts w:asciiTheme="minorHAnsi" w:hAnsiTheme="minorHAnsi" w:cstheme="minorHAnsi"/>
          <w:i w:val="0"/>
          <w:sz w:val="24"/>
          <w:szCs w:val="24"/>
        </w:rPr>
        <w:t>vání právních předpisů</w:t>
      </w:r>
    </w:p>
    <w:p w14:paraId="62B418B1" w14:textId="77777777" w:rsidR="0002741F" w:rsidRDefault="0002741F" w:rsidP="00B24658">
      <w:pPr>
        <w:jc w:val="both"/>
        <w:rPr>
          <w:rFonts w:asciiTheme="minorHAnsi" w:hAnsiTheme="minorHAnsi" w:cstheme="minorHAnsi"/>
        </w:rPr>
      </w:pPr>
    </w:p>
    <w:p w14:paraId="7B256F4A" w14:textId="71AA6920" w:rsidR="00B24658" w:rsidRPr="00CA17F6" w:rsidRDefault="00395D4D" w:rsidP="00B2465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roce 2017 p</w:t>
      </w:r>
      <w:r w:rsidR="008E5DC5">
        <w:rPr>
          <w:rFonts w:asciiTheme="minorHAnsi" w:hAnsiTheme="minorHAnsi" w:cstheme="minorHAnsi"/>
        </w:rPr>
        <w:t xml:space="preserve">rovedlo </w:t>
      </w:r>
      <w:r>
        <w:rPr>
          <w:rFonts w:asciiTheme="minorHAnsi" w:hAnsiTheme="minorHAnsi" w:cstheme="minorHAnsi"/>
        </w:rPr>
        <w:t xml:space="preserve">MO </w:t>
      </w:r>
      <w:r w:rsidR="008E5DC5">
        <w:rPr>
          <w:rFonts w:asciiTheme="minorHAnsi" w:hAnsiTheme="minorHAnsi" w:cstheme="minorHAnsi"/>
        </w:rPr>
        <w:t xml:space="preserve">opravu budovy </w:t>
      </w:r>
      <w:r>
        <w:rPr>
          <w:rFonts w:asciiTheme="minorHAnsi" w:hAnsiTheme="minorHAnsi" w:cstheme="minorHAnsi"/>
        </w:rPr>
        <w:t>v</w:t>
      </w:r>
      <w:r w:rsidR="009A215A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areálu</w:t>
      </w:r>
      <w:r w:rsidR="009A215A">
        <w:rPr>
          <w:rFonts w:asciiTheme="minorHAnsi" w:hAnsiTheme="minorHAnsi" w:cstheme="minorHAnsi"/>
        </w:rPr>
        <w:t xml:space="preserve"> kasáren Brno – Černá Pole</w:t>
      </w:r>
      <w:r w:rsidR="008E5DC5">
        <w:rPr>
          <w:rFonts w:asciiTheme="minorHAnsi" w:hAnsiTheme="minorHAnsi" w:cstheme="minorHAnsi"/>
        </w:rPr>
        <w:t>. Budova byla deset let využívána</w:t>
      </w:r>
      <w:r>
        <w:rPr>
          <w:rFonts w:asciiTheme="minorHAnsi" w:hAnsiTheme="minorHAnsi" w:cstheme="minorHAnsi"/>
        </w:rPr>
        <w:t xml:space="preserve"> Univerzitou obrany</w:t>
      </w:r>
      <w:r w:rsidR="008E5DC5">
        <w:rPr>
          <w:rFonts w:asciiTheme="minorHAnsi" w:hAnsiTheme="minorHAnsi" w:cstheme="minorHAnsi"/>
        </w:rPr>
        <w:t xml:space="preserve"> jako skladiště </w:t>
      </w:r>
      <w:r>
        <w:rPr>
          <w:rFonts w:asciiTheme="minorHAnsi" w:hAnsiTheme="minorHAnsi" w:cstheme="minorHAnsi"/>
        </w:rPr>
        <w:t>a 15 let nebyla opravována, neboť MO nemělo k tomuto objektu ujasněnou potřebu. MO předpokládalo, že některé budovy v areálu se budou bourat</w:t>
      </w:r>
      <w:r w:rsidR="008E5DC5">
        <w:rPr>
          <w:rFonts w:asciiTheme="minorHAnsi" w:hAnsiTheme="minorHAnsi" w:cstheme="minorHAnsi"/>
        </w:rPr>
        <w:t xml:space="preserve">. V roce </w:t>
      </w:r>
      <w:r>
        <w:rPr>
          <w:rFonts w:asciiTheme="minorHAnsi" w:hAnsiTheme="minorHAnsi" w:cstheme="minorHAnsi"/>
        </w:rPr>
        <w:t xml:space="preserve">2015 MO rozhodlo o dalším využití budovy. V roce </w:t>
      </w:r>
      <w:r w:rsidR="008E5DC5">
        <w:rPr>
          <w:rFonts w:asciiTheme="minorHAnsi" w:hAnsiTheme="minorHAnsi" w:cstheme="minorHAnsi"/>
        </w:rPr>
        <w:t xml:space="preserve">2017 </w:t>
      </w:r>
      <w:r>
        <w:rPr>
          <w:rFonts w:asciiTheme="minorHAnsi" w:hAnsiTheme="minorHAnsi" w:cstheme="minorHAnsi"/>
        </w:rPr>
        <w:t xml:space="preserve">pak MO při přípravě zakázky na opravu zjistilo, že </w:t>
      </w:r>
      <w:r w:rsidR="00FB4C2B">
        <w:rPr>
          <w:rFonts w:asciiTheme="minorHAnsi" w:hAnsiTheme="minorHAnsi" w:cstheme="minorHAnsi"/>
        </w:rPr>
        <w:t xml:space="preserve">je budova v zanedbaném stavu a </w:t>
      </w:r>
      <w:r>
        <w:rPr>
          <w:rFonts w:asciiTheme="minorHAnsi" w:hAnsiTheme="minorHAnsi" w:cstheme="minorHAnsi"/>
        </w:rPr>
        <w:t xml:space="preserve">bude nutné navýšit prostředky vyčleněné na opravu ve výši 4,5 mil. Kč o více než 60 %, aby budovu bylo </w:t>
      </w:r>
      <w:r w:rsidR="00AB39FD">
        <w:rPr>
          <w:rFonts w:asciiTheme="minorHAnsi" w:hAnsiTheme="minorHAnsi" w:cstheme="minorHAnsi"/>
        </w:rPr>
        <w:t>možné</w:t>
      </w:r>
      <w:r>
        <w:rPr>
          <w:rFonts w:asciiTheme="minorHAnsi" w:hAnsiTheme="minorHAnsi" w:cstheme="minorHAnsi"/>
        </w:rPr>
        <w:t xml:space="preserve"> řádně užívat.</w:t>
      </w:r>
      <w:r w:rsidR="009A215A">
        <w:rPr>
          <w:rFonts w:asciiTheme="minorHAnsi" w:hAnsiTheme="minorHAnsi" w:cstheme="minorHAnsi"/>
        </w:rPr>
        <w:t xml:space="preserve"> </w:t>
      </w:r>
      <w:r w:rsidR="00B24658" w:rsidRPr="00287BA5">
        <w:rPr>
          <w:rFonts w:asciiTheme="minorHAnsi" w:hAnsiTheme="minorHAnsi" w:cstheme="minorHAnsi"/>
        </w:rPr>
        <w:t xml:space="preserve">MO </w:t>
      </w:r>
      <w:r w:rsidR="00AB39FD">
        <w:rPr>
          <w:rFonts w:asciiTheme="minorHAnsi" w:hAnsiTheme="minorHAnsi" w:cstheme="minorHAnsi"/>
        </w:rPr>
        <w:t xml:space="preserve">tak </w:t>
      </w:r>
      <w:r w:rsidR="00B24658" w:rsidRPr="00287BA5">
        <w:rPr>
          <w:rFonts w:asciiTheme="minorHAnsi" w:hAnsiTheme="minorHAnsi" w:cstheme="minorHAnsi"/>
        </w:rPr>
        <w:t xml:space="preserve">nepostupovalo </w:t>
      </w:r>
      <w:r w:rsidR="009A215A">
        <w:rPr>
          <w:rFonts w:asciiTheme="minorHAnsi" w:hAnsiTheme="minorHAnsi" w:cstheme="minorHAnsi"/>
        </w:rPr>
        <w:t xml:space="preserve">v souladu </w:t>
      </w:r>
      <w:r w:rsidR="00B24658" w:rsidRPr="00287BA5">
        <w:rPr>
          <w:rFonts w:asciiTheme="minorHAnsi" w:hAnsiTheme="minorHAnsi" w:cstheme="minorHAnsi"/>
        </w:rPr>
        <w:t>s</w:t>
      </w:r>
      <w:r w:rsidR="009A215A">
        <w:rPr>
          <w:rFonts w:asciiTheme="minorHAnsi" w:hAnsiTheme="minorHAnsi" w:cstheme="minorHAnsi"/>
        </w:rPr>
        <w:t> ustanovením § 14 odst</w:t>
      </w:r>
      <w:r w:rsidR="008360E3">
        <w:rPr>
          <w:rFonts w:asciiTheme="minorHAnsi" w:hAnsiTheme="minorHAnsi" w:cstheme="minorHAnsi"/>
        </w:rPr>
        <w:t xml:space="preserve">. </w:t>
      </w:r>
      <w:r w:rsidR="009A215A">
        <w:rPr>
          <w:rFonts w:asciiTheme="minorHAnsi" w:hAnsiTheme="minorHAnsi" w:cstheme="minorHAnsi"/>
        </w:rPr>
        <w:t>3 zákona č</w:t>
      </w:r>
      <w:r w:rsidR="00B24658" w:rsidRPr="00287BA5">
        <w:rPr>
          <w:rFonts w:asciiTheme="minorHAnsi" w:hAnsiTheme="minorHAnsi" w:cstheme="minorHAnsi"/>
        </w:rPr>
        <w:t>. 219/2000</w:t>
      </w:r>
      <w:r w:rsidR="00F576E3">
        <w:rPr>
          <w:rFonts w:asciiTheme="minorHAnsi" w:hAnsiTheme="minorHAnsi" w:cstheme="minorHAnsi"/>
        </w:rPr>
        <w:t> </w:t>
      </w:r>
      <w:r w:rsidR="00B24658" w:rsidRPr="00287BA5">
        <w:rPr>
          <w:rFonts w:asciiTheme="minorHAnsi" w:hAnsiTheme="minorHAnsi" w:cstheme="minorHAnsi"/>
        </w:rPr>
        <w:t xml:space="preserve">Sb., neboť více než 15 let řádně nepečovalo o údržbu této budovy, což vedlo </w:t>
      </w:r>
      <w:r w:rsidR="00B24658" w:rsidRPr="00287BA5">
        <w:rPr>
          <w:rFonts w:asciiTheme="minorHAnsi" w:hAnsiTheme="minorHAnsi" w:cstheme="minorHAnsi"/>
        </w:rPr>
        <w:lastRenderedPageBreak/>
        <w:t xml:space="preserve">k jejímu zanedbanému stavu. </w:t>
      </w:r>
      <w:r w:rsidR="00AA0C90">
        <w:rPr>
          <w:rFonts w:asciiTheme="minorHAnsi" w:hAnsiTheme="minorHAnsi" w:cstheme="minorHAnsi"/>
        </w:rPr>
        <w:t xml:space="preserve">Zanedbaný stav objektu konstatovali sami zaměstnanci </w:t>
      </w:r>
      <w:r w:rsidR="006D06A6">
        <w:rPr>
          <w:rFonts w:asciiTheme="minorHAnsi" w:hAnsiTheme="minorHAnsi" w:cstheme="minorHAnsi"/>
        </w:rPr>
        <w:t>MO</w:t>
      </w:r>
      <w:r w:rsidR="00AA0C90">
        <w:rPr>
          <w:rFonts w:asciiTheme="minorHAnsi" w:hAnsiTheme="minorHAnsi" w:cstheme="minorHAnsi"/>
        </w:rPr>
        <w:t xml:space="preserve"> při prováděn</w:t>
      </w:r>
      <w:r w:rsidR="00C1202A">
        <w:rPr>
          <w:rFonts w:asciiTheme="minorHAnsi" w:hAnsiTheme="minorHAnsi" w:cstheme="minorHAnsi"/>
        </w:rPr>
        <w:t>í</w:t>
      </w:r>
      <w:r w:rsidR="00AA0C90">
        <w:rPr>
          <w:rFonts w:asciiTheme="minorHAnsi" w:hAnsiTheme="minorHAnsi" w:cstheme="minorHAnsi"/>
        </w:rPr>
        <w:t xml:space="preserve"> technické prohlíd</w:t>
      </w:r>
      <w:r w:rsidR="00C1202A">
        <w:rPr>
          <w:rFonts w:asciiTheme="minorHAnsi" w:hAnsiTheme="minorHAnsi" w:cstheme="minorHAnsi"/>
        </w:rPr>
        <w:t>ky</w:t>
      </w:r>
      <w:r w:rsidR="00AA0C90">
        <w:rPr>
          <w:rFonts w:asciiTheme="minorHAnsi" w:hAnsiTheme="minorHAnsi" w:cstheme="minorHAnsi"/>
        </w:rPr>
        <w:t>.</w:t>
      </w:r>
    </w:p>
    <w:p w14:paraId="446BC8C9" w14:textId="713893D3" w:rsidR="0010043E" w:rsidRDefault="0010043E" w:rsidP="00B24658">
      <w:pPr>
        <w:jc w:val="both"/>
        <w:rPr>
          <w:rFonts w:asciiTheme="minorHAnsi" w:eastAsiaTheme="minorHAnsi" w:hAnsiTheme="minorHAnsi" w:cstheme="minorHAnsi"/>
          <w:bCs/>
        </w:rPr>
      </w:pPr>
    </w:p>
    <w:p w14:paraId="3547145D" w14:textId="6ED5A688" w:rsidR="0010043E" w:rsidRPr="00AA0C90" w:rsidRDefault="009A215A" w:rsidP="00C00543">
      <w:pPr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eastAsiaTheme="minorHAnsi" w:hAnsiTheme="minorHAnsi" w:cstheme="minorHAnsi"/>
          <w:bCs/>
        </w:rPr>
        <w:t>MO u</w:t>
      </w:r>
      <w:r w:rsidR="0010043E">
        <w:rPr>
          <w:rFonts w:asciiTheme="minorHAnsi" w:eastAsiaTheme="minorHAnsi" w:hAnsiTheme="minorHAnsi" w:cstheme="minorHAnsi"/>
          <w:bCs/>
        </w:rPr>
        <w:t xml:space="preserve"> veřejné zakázky na opravu</w:t>
      </w:r>
      <w:r w:rsidR="006445A7" w:rsidRPr="006445A7">
        <w:rPr>
          <w:rFonts w:asciiTheme="minorHAnsi" w:eastAsiaTheme="minorHAnsi" w:hAnsiTheme="minorHAnsi" w:cstheme="minorHAnsi"/>
          <w:bCs/>
        </w:rPr>
        <w:t xml:space="preserve"> objektu kasár</w:t>
      </w:r>
      <w:r w:rsidR="006445A7">
        <w:rPr>
          <w:rFonts w:asciiTheme="minorHAnsi" w:eastAsiaTheme="minorHAnsi" w:hAnsiTheme="minorHAnsi" w:cstheme="minorHAnsi"/>
          <w:bCs/>
        </w:rPr>
        <w:t>en</w:t>
      </w:r>
      <w:r w:rsidR="006445A7" w:rsidRPr="006445A7">
        <w:rPr>
          <w:rFonts w:asciiTheme="minorHAnsi" w:eastAsiaTheme="minorHAnsi" w:hAnsiTheme="minorHAnsi" w:cstheme="minorHAnsi"/>
          <w:bCs/>
        </w:rPr>
        <w:t xml:space="preserve"> </w:t>
      </w:r>
      <w:r w:rsidR="00E4024E">
        <w:rPr>
          <w:rFonts w:asciiTheme="minorHAnsi" w:eastAsiaTheme="minorHAnsi" w:hAnsiTheme="minorHAnsi" w:cstheme="minorHAnsi"/>
          <w:bCs/>
        </w:rPr>
        <w:t xml:space="preserve">v </w:t>
      </w:r>
      <w:r>
        <w:rPr>
          <w:rFonts w:asciiTheme="minorHAnsi" w:eastAsiaTheme="minorHAnsi" w:hAnsiTheme="minorHAnsi" w:cstheme="minorHAnsi"/>
          <w:bCs/>
        </w:rPr>
        <w:t>Hranic</w:t>
      </w:r>
      <w:r w:rsidR="00E4024E">
        <w:rPr>
          <w:rFonts w:asciiTheme="minorHAnsi" w:eastAsiaTheme="minorHAnsi" w:hAnsiTheme="minorHAnsi" w:cstheme="minorHAnsi"/>
          <w:bCs/>
        </w:rPr>
        <w:t>ích</w:t>
      </w:r>
      <w:r>
        <w:rPr>
          <w:rFonts w:asciiTheme="minorHAnsi" w:eastAsiaTheme="minorHAnsi" w:hAnsiTheme="minorHAnsi" w:cstheme="minorHAnsi"/>
          <w:bCs/>
        </w:rPr>
        <w:t xml:space="preserve"> </w:t>
      </w:r>
      <w:r w:rsidR="005A335C">
        <w:rPr>
          <w:rFonts w:asciiTheme="minorHAnsi" w:eastAsiaTheme="minorHAnsi" w:hAnsiTheme="minorHAnsi" w:cstheme="minorHAnsi"/>
          <w:bCs/>
        </w:rPr>
        <w:t xml:space="preserve">nepostupovalo </w:t>
      </w:r>
      <w:r w:rsidR="006445A7" w:rsidRPr="006445A7">
        <w:rPr>
          <w:rFonts w:asciiTheme="minorHAnsi" w:eastAsiaTheme="minorHAnsi" w:hAnsiTheme="minorHAnsi" w:cstheme="minorHAnsi"/>
          <w:bCs/>
        </w:rPr>
        <w:t>v s</w:t>
      </w:r>
      <w:r w:rsidR="0010043E">
        <w:rPr>
          <w:rFonts w:asciiTheme="minorHAnsi" w:eastAsiaTheme="minorHAnsi" w:hAnsiTheme="minorHAnsi" w:cstheme="minorHAnsi"/>
          <w:bCs/>
        </w:rPr>
        <w:t>ouladu s ustano</w:t>
      </w:r>
      <w:r w:rsidR="001E6D8B">
        <w:rPr>
          <w:rFonts w:asciiTheme="minorHAnsi" w:eastAsiaTheme="minorHAnsi" w:hAnsiTheme="minorHAnsi" w:cstheme="minorHAnsi"/>
          <w:bCs/>
        </w:rPr>
        <w:t xml:space="preserve">vením § </w:t>
      </w:r>
      <w:r w:rsidR="00A50857">
        <w:rPr>
          <w:rFonts w:asciiTheme="minorHAnsi" w:eastAsiaTheme="minorHAnsi" w:hAnsiTheme="minorHAnsi" w:cstheme="minorHAnsi"/>
          <w:bCs/>
        </w:rPr>
        <w:t>60 odst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1E6D8B">
        <w:rPr>
          <w:rFonts w:asciiTheme="minorHAnsi" w:eastAsiaTheme="minorHAnsi" w:hAnsiTheme="minorHAnsi" w:cstheme="minorHAnsi"/>
          <w:bCs/>
        </w:rPr>
        <w:t xml:space="preserve"> </w:t>
      </w:r>
      <w:r w:rsidR="006445A7" w:rsidRPr="006445A7">
        <w:rPr>
          <w:rFonts w:asciiTheme="minorHAnsi" w:eastAsiaTheme="minorHAnsi" w:hAnsiTheme="minorHAnsi" w:cstheme="minorHAnsi"/>
          <w:bCs/>
        </w:rPr>
        <w:t>1 zákona č. 137/2006 Sb.</w:t>
      </w:r>
      <w:r w:rsidR="00E4024E">
        <w:rPr>
          <w:rFonts w:asciiTheme="minorHAnsi" w:eastAsiaTheme="minorHAnsi" w:hAnsiTheme="minorHAnsi" w:cstheme="minorHAnsi"/>
          <w:bCs/>
        </w:rPr>
        <w:t>, neboť</w:t>
      </w:r>
      <w:r w:rsidR="00C00543">
        <w:rPr>
          <w:rFonts w:asciiTheme="minorHAnsi" w:eastAsiaTheme="minorHAnsi" w:hAnsiTheme="minorHAnsi" w:cstheme="minorHAnsi"/>
          <w:bCs/>
        </w:rPr>
        <w:t xml:space="preserve"> p</w:t>
      </w:r>
      <w:r w:rsidR="006445A7" w:rsidRPr="006445A7">
        <w:rPr>
          <w:rFonts w:asciiTheme="minorHAnsi" w:eastAsiaTheme="minorHAnsi" w:hAnsiTheme="minorHAnsi" w:cstheme="minorHAnsi"/>
          <w:bCs/>
        </w:rPr>
        <w:t>řestože</w:t>
      </w:r>
      <w:r w:rsidR="00C00543">
        <w:rPr>
          <w:rFonts w:asciiTheme="minorHAnsi" w:eastAsiaTheme="minorHAnsi" w:hAnsiTheme="minorHAnsi" w:cstheme="minorHAnsi"/>
          <w:bCs/>
        </w:rPr>
        <w:t xml:space="preserve"> r</w:t>
      </w:r>
      <w:r w:rsidR="006445A7" w:rsidRPr="006445A7">
        <w:rPr>
          <w:rFonts w:asciiTheme="minorHAnsi" w:eastAsiaTheme="minorHAnsi" w:hAnsiTheme="minorHAnsi" w:cstheme="minorHAnsi"/>
          <w:bCs/>
        </w:rPr>
        <w:t xml:space="preserve">ozhodlo o vyloučení uchazeče a </w:t>
      </w:r>
      <w:r w:rsidR="0010043E">
        <w:rPr>
          <w:rFonts w:asciiTheme="minorHAnsi" w:eastAsiaTheme="minorHAnsi" w:hAnsiTheme="minorHAnsi" w:cstheme="minorHAnsi"/>
          <w:bCs/>
        </w:rPr>
        <w:t xml:space="preserve">zaslalo mu </w:t>
      </w:r>
      <w:r w:rsidR="006445A7" w:rsidRPr="006445A7">
        <w:rPr>
          <w:rFonts w:asciiTheme="minorHAnsi" w:eastAsiaTheme="minorHAnsi" w:hAnsiTheme="minorHAnsi" w:cstheme="minorHAnsi"/>
          <w:bCs/>
        </w:rPr>
        <w:t>oznám</w:t>
      </w:r>
      <w:r w:rsidR="0010043E">
        <w:rPr>
          <w:rFonts w:asciiTheme="minorHAnsi" w:eastAsiaTheme="minorHAnsi" w:hAnsiTheme="minorHAnsi" w:cstheme="minorHAnsi"/>
          <w:bCs/>
        </w:rPr>
        <w:t>ení</w:t>
      </w:r>
      <w:r w:rsidR="00E4024E">
        <w:rPr>
          <w:rFonts w:asciiTheme="minorHAnsi" w:eastAsiaTheme="minorHAnsi" w:hAnsiTheme="minorHAnsi" w:cstheme="minorHAnsi"/>
          <w:bCs/>
        </w:rPr>
        <w:t xml:space="preserve"> o</w:t>
      </w:r>
      <w:r w:rsidR="0010043E">
        <w:rPr>
          <w:rFonts w:asciiTheme="minorHAnsi" w:eastAsiaTheme="minorHAnsi" w:hAnsiTheme="minorHAnsi" w:cstheme="minorHAnsi"/>
          <w:bCs/>
        </w:rPr>
        <w:t xml:space="preserve"> </w:t>
      </w:r>
      <w:r w:rsidR="006445A7" w:rsidRPr="006445A7">
        <w:rPr>
          <w:rFonts w:asciiTheme="minorHAnsi" w:eastAsiaTheme="minorHAnsi" w:hAnsiTheme="minorHAnsi" w:cstheme="minorHAnsi"/>
          <w:bCs/>
        </w:rPr>
        <w:t xml:space="preserve">rozhodnutí o </w:t>
      </w:r>
      <w:r w:rsidR="006445A7">
        <w:rPr>
          <w:rFonts w:asciiTheme="minorHAnsi" w:eastAsiaTheme="minorHAnsi" w:hAnsiTheme="minorHAnsi" w:cstheme="minorHAnsi"/>
          <w:bCs/>
        </w:rPr>
        <w:t xml:space="preserve">jeho </w:t>
      </w:r>
      <w:r w:rsidR="006445A7" w:rsidRPr="006445A7">
        <w:rPr>
          <w:rFonts w:asciiTheme="minorHAnsi" w:eastAsiaTheme="minorHAnsi" w:hAnsiTheme="minorHAnsi" w:cstheme="minorHAnsi"/>
          <w:bCs/>
        </w:rPr>
        <w:t>vyloučení, postoupilo nabídku</w:t>
      </w:r>
      <w:r w:rsidR="0010043E">
        <w:rPr>
          <w:rFonts w:asciiTheme="minorHAnsi" w:eastAsiaTheme="minorHAnsi" w:hAnsiTheme="minorHAnsi" w:cstheme="minorHAnsi"/>
          <w:bCs/>
        </w:rPr>
        <w:t xml:space="preserve"> tohoto uchazeče</w:t>
      </w:r>
      <w:r w:rsidR="006445A7" w:rsidRPr="006445A7">
        <w:rPr>
          <w:rFonts w:asciiTheme="minorHAnsi" w:eastAsiaTheme="minorHAnsi" w:hAnsiTheme="minorHAnsi" w:cstheme="minorHAnsi"/>
          <w:bCs/>
        </w:rPr>
        <w:t xml:space="preserve"> hodnot</w:t>
      </w:r>
      <w:r w:rsidR="00E4024E">
        <w:rPr>
          <w:rFonts w:asciiTheme="minorHAnsi" w:eastAsiaTheme="minorHAnsi" w:hAnsiTheme="minorHAnsi" w:cstheme="minorHAnsi"/>
          <w:bCs/>
        </w:rPr>
        <w:t>i</w:t>
      </w:r>
      <w:r w:rsidR="006445A7" w:rsidRPr="006445A7">
        <w:rPr>
          <w:rFonts w:asciiTheme="minorHAnsi" w:eastAsiaTheme="minorHAnsi" w:hAnsiTheme="minorHAnsi" w:cstheme="minorHAnsi"/>
          <w:bCs/>
        </w:rPr>
        <w:t>cí komisi pro posuzování nabídek</w:t>
      </w:r>
      <w:r w:rsidR="00AA0C90">
        <w:rPr>
          <w:rFonts w:asciiTheme="minorHAnsi" w:eastAsiaTheme="minorHAnsi" w:hAnsiTheme="minorHAnsi" w:cstheme="minorHAnsi"/>
          <w:bCs/>
        </w:rPr>
        <w:t xml:space="preserve">, přičemž </w:t>
      </w:r>
      <w:r w:rsidR="006445A7" w:rsidRPr="006445A7">
        <w:rPr>
          <w:rFonts w:asciiTheme="minorHAnsi" w:eastAsiaTheme="minorHAnsi" w:hAnsiTheme="minorHAnsi" w:cstheme="minorHAnsi"/>
          <w:bCs/>
        </w:rPr>
        <w:t xml:space="preserve">komise </w:t>
      </w:r>
      <w:r w:rsidR="006445A7">
        <w:rPr>
          <w:rFonts w:asciiTheme="minorHAnsi" w:eastAsiaTheme="minorHAnsi" w:hAnsiTheme="minorHAnsi" w:cstheme="minorHAnsi"/>
          <w:bCs/>
        </w:rPr>
        <w:t xml:space="preserve">následně </w:t>
      </w:r>
      <w:r w:rsidR="006445A7" w:rsidRPr="006445A7">
        <w:rPr>
          <w:rFonts w:asciiTheme="minorHAnsi" w:eastAsiaTheme="minorHAnsi" w:hAnsiTheme="minorHAnsi" w:cstheme="minorHAnsi"/>
          <w:bCs/>
        </w:rPr>
        <w:t>nabídku posoudila a nabídka se v pořadí hodnocených nab</w:t>
      </w:r>
      <w:r>
        <w:rPr>
          <w:rFonts w:asciiTheme="minorHAnsi" w:eastAsiaTheme="minorHAnsi" w:hAnsiTheme="minorHAnsi" w:cstheme="minorHAnsi"/>
          <w:bCs/>
        </w:rPr>
        <w:t>ídek umístila na čtvrtém místě.</w:t>
      </w:r>
      <w:r w:rsidR="00AA0C90">
        <w:rPr>
          <w:rFonts w:asciiTheme="minorHAnsi" w:eastAsiaTheme="minorHAnsi" w:hAnsiTheme="minorHAnsi" w:cstheme="minorHAnsi"/>
          <w:bCs/>
        </w:rPr>
        <w:t xml:space="preserve"> </w:t>
      </w:r>
      <w:r>
        <w:rPr>
          <w:rFonts w:asciiTheme="minorHAnsi" w:eastAsiaTheme="minorHAnsi" w:hAnsiTheme="minorHAnsi" w:cstheme="minorHAnsi"/>
          <w:bCs/>
        </w:rPr>
        <w:t>Dále u</w:t>
      </w:r>
      <w:r w:rsidR="00AA0C90">
        <w:rPr>
          <w:rFonts w:asciiTheme="minorHAnsi" w:eastAsiaTheme="minorHAnsi" w:hAnsiTheme="minorHAnsi" w:cstheme="minorHAnsi"/>
          <w:bCs/>
        </w:rPr>
        <w:t> 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veřejné zakázky na rekonstrukci skladu </w:t>
      </w:r>
      <w:r w:rsidR="00E4024E">
        <w:rPr>
          <w:rFonts w:asciiTheme="minorHAnsi" w:eastAsiaTheme="minorHAnsi" w:hAnsiTheme="minorHAnsi" w:cstheme="minorHAnsi"/>
          <w:bCs/>
        </w:rPr>
        <w:t xml:space="preserve">v </w:t>
      </w:r>
      <w:r>
        <w:rPr>
          <w:rFonts w:asciiTheme="minorHAnsi" w:eastAsiaTheme="minorHAnsi" w:hAnsiTheme="minorHAnsi" w:cstheme="minorHAnsi"/>
          <w:bCs/>
        </w:rPr>
        <w:t>Jindřich</w:t>
      </w:r>
      <w:r w:rsidR="00E4024E">
        <w:rPr>
          <w:rFonts w:asciiTheme="minorHAnsi" w:eastAsiaTheme="minorHAnsi" w:hAnsiTheme="minorHAnsi" w:cstheme="minorHAnsi"/>
          <w:bCs/>
        </w:rPr>
        <w:t>ově</w:t>
      </w:r>
      <w:r>
        <w:rPr>
          <w:rFonts w:asciiTheme="minorHAnsi" w:eastAsiaTheme="minorHAnsi" w:hAnsiTheme="minorHAnsi" w:cstheme="minorHAnsi"/>
          <w:bCs/>
        </w:rPr>
        <w:t xml:space="preserve"> Hrad</w:t>
      </w:r>
      <w:r w:rsidR="00E4024E">
        <w:rPr>
          <w:rFonts w:asciiTheme="minorHAnsi" w:eastAsiaTheme="minorHAnsi" w:hAnsiTheme="minorHAnsi" w:cstheme="minorHAnsi"/>
          <w:bCs/>
        </w:rPr>
        <w:t>ci</w:t>
      </w:r>
      <w:r>
        <w:rPr>
          <w:rFonts w:asciiTheme="minorHAnsi" w:eastAsiaTheme="minorHAnsi" w:hAnsiTheme="minorHAnsi" w:cstheme="minorHAnsi"/>
          <w:bCs/>
        </w:rPr>
        <w:t xml:space="preserve"> 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nepostupovalo </w:t>
      </w:r>
      <w:r w:rsidR="00E4024E" w:rsidRPr="0010043E">
        <w:rPr>
          <w:rFonts w:asciiTheme="minorHAnsi" w:eastAsiaTheme="minorHAnsi" w:hAnsiTheme="minorHAnsi" w:cstheme="minorHAnsi"/>
          <w:bCs/>
        </w:rPr>
        <w:t xml:space="preserve">MO </w:t>
      </w:r>
      <w:r w:rsidR="0010043E" w:rsidRPr="0010043E">
        <w:rPr>
          <w:rFonts w:asciiTheme="minorHAnsi" w:eastAsiaTheme="minorHAnsi" w:hAnsiTheme="minorHAnsi" w:cstheme="minorHAnsi"/>
          <w:bCs/>
        </w:rPr>
        <w:t>v </w:t>
      </w:r>
      <w:r w:rsidR="0010043E">
        <w:rPr>
          <w:rFonts w:asciiTheme="minorHAnsi" w:eastAsiaTheme="minorHAnsi" w:hAnsiTheme="minorHAnsi" w:cstheme="minorHAnsi"/>
          <w:bCs/>
        </w:rPr>
        <w:t>souladu s ustanovením § 85 odst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 4 zákona č. 137/2006 Sb.</w:t>
      </w:r>
      <w:r w:rsidR="00E4024E">
        <w:rPr>
          <w:rFonts w:asciiTheme="minorHAnsi" w:eastAsiaTheme="minorHAnsi" w:hAnsiTheme="minorHAnsi" w:cstheme="minorHAnsi"/>
          <w:bCs/>
        </w:rPr>
        <w:t>, neboť</w:t>
      </w:r>
      <w:r w:rsidR="00C00543">
        <w:rPr>
          <w:rFonts w:asciiTheme="minorHAnsi" w:eastAsiaTheme="minorHAnsi" w:hAnsiTheme="minorHAnsi" w:cstheme="minorHAnsi"/>
          <w:bCs/>
        </w:rPr>
        <w:t xml:space="preserve"> </w:t>
      </w:r>
      <w:r w:rsidR="0010043E" w:rsidRPr="0010043E">
        <w:rPr>
          <w:rFonts w:asciiTheme="minorHAnsi" w:eastAsiaTheme="minorHAnsi" w:hAnsiTheme="minorHAnsi" w:cstheme="minorHAnsi"/>
          <w:bCs/>
        </w:rPr>
        <w:t>neuveřejnilo na profilu zadava</w:t>
      </w:r>
      <w:r w:rsidR="00AA0C90">
        <w:rPr>
          <w:rFonts w:asciiTheme="minorHAnsi" w:eastAsiaTheme="minorHAnsi" w:hAnsiTheme="minorHAnsi" w:cstheme="minorHAnsi"/>
          <w:bCs/>
        </w:rPr>
        <w:t xml:space="preserve">tele písemnou zprávu zadavatele, a rovněž </w:t>
      </w:r>
      <w:r w:rsidR="0010043E" w:rsidRPr="0010043E">
        <w:rPr>
          <w:rFonts w:asciiTheme="minorHAnsi" w:eastAsiaTheme="minorHAnsi" w:hAnsiTheme="minorHAnsi" w:cstheme="minorHAnsi"/>
          <w:bCs/>
        </w:rPr>
        <w:t>nepostup</w:t>
      </w:r>
      <w:r w:rsidR="00AA0C90">
        <w:rPr>
          <w:rFonts w:asciiTheme="minorHAnsi" w:eastAsiaTheme="minorHAnsi" w:hAnsiTheme="minorHAnsi" w:cstheme="minorHAnsi"/>
          <w:bCs/>
        </w:rPr>
        <w:t>ovalo v souladu s ustanovením</w:t>
      </w:r>
      <w:r w:rsidR="00E4024E">
        <w:rPr>
          <w:rFonts w:asciiTheme="minorHAnsi" w:eastAsiaTheme="minorHAnsi" w:hAnsiTheme="minorHAnsi" w:cstheme="minorHAnsi"/>
          <w:bCs/>
        </w:rPr>
        <w:t>i</w:t>
      </w:r>
      <w:r w:rsidR="00AA0C90">
        <w:rPr>
          <w:rFonts w:asciiTheme="minorHAnsi" w:eastAsiaTheme="minorHAnsi" w:hAnsiTheme="minorHAnsi" w:cstheme="minorHAnsi"/>
          <w:bCs/>
        </w:rPr>
        <w:t xml:space="preserve"> § </w:t>
      </w:r>
      <w:r w:rsidR="0010043E" w:rsidRPr="0010043E">
        <w:rPr>
          <w:rFonts w:asciiTheme="minorHAnsi" w:eastAsiaTheme="minorHAnsi" w:hAnsiTheme="minorHAnsi" w:cstheme="minorHAnsi"/>
          <w:bCs/>
        </w:rPr>
        <w:t>147a odst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5A335C">
        <w:rPr>
          <w:rFonts w:asciiTheme="minorHAnsi" w:eastAsiaTheme="minorHAnsi" w:hAnsiTheme="minorHAnsi" w:cstheme="minorHAnsi"/>
          <w:bCs/>
        </w:rPr>
        <w:t> </w:t>
      </w:r>
      <w:r w:rsidR="0010043E" w:rsidRPr="0010043E">
        <w:rPr>
          <w:rFonts w:asciiTheme="minorHAnsi" w:eastAsiaTheme="minorHAnsi" w:hAnsiTheme="minorHAnsi" w:cstheme="minorHAnsi"/>
          <w:bCs/>
        </w:rPr>
        <w:t>1 písm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 a) a odst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 2 zákona č.</w:t>
      </w:r>
      <w:r w:rsidR="001E6D8B">
        <w:rPr>
          <w:rFonts w:asciiTheme="minorHAnsi" w:eastAsiaTheme="minorHAnsi" w:hAnsiTheme="minorHAnsi" w:cstheme="minorHAnsi"/>
          <w:bCs/>
        </w:rPr>
        <w:t xml:space="preserve"> </w:t>
      </w:r>
      <w:r w:rsidR="0010043E" w:rsidRPr="0010043E">
        <w:rPr>
          <w:rFonts w:asciiTheme="minorHAnsi" w:eastAsiaTheme="minorHAnsi" w:hAnsiTheme="minorHAnsi" w:cstheme="minorHAnsi"/>
          <w:bCs/>
        </w:rPr>
        <w:t>137/2006 Sb.</w:t>
      </w:r>
      <w:r w:rsidR="00C00543">
        <w:rPr>
          <w:rFonts w:asciiTheme="minorHAnsi" w:eastAsiaTheme="minorHAnsi" w:hAnsiTheme="minorHAnsi" w:cstheme="minorHAnsi"/>
          <w:bCs/>
        </w:rPr>
        <w:t xml:space="preserve"> tím, že </w:t>
      </w:r>
      <w:r w:rsidR="0010043E" w:rsidRPr="0010043E">
        <w:rPr>
          <w:rFonts w:asciiTheme="minorHAnsi" w:eastAsiaTheme="minorHAnsi" w:hAnsiTheme="minorHAnsi" w:cstheme="minorHAnsi"/>
          <w:bCs/>
        </w:rPr>
        <w:t>neuveřejnilo na profilu zadavatele</w:t>
      </w:r>
      <w:r w:rsidR="0010043E" w:rsidRPr="00EE60E7">
        <w:rPr>
          <w:rFonts w:asciiTheme="minorHAnsi" w:eastAsiaTheme="minorHAnsi" w:hAnsiTheme="minorHAnsi" w:cstheme="minorHAnsi"/>
          <w:b/>
          <w:bCs/>
        </w:rPr>
        <w:t xml:space="preserve"> </w:t>
      </w:r>
      <w:r w:rsidR="0010043E" w:rsidRPr="0010043E">
        <w:rPr>
          <w:rFonts w:asciiTheme="minorHAnsi" w:eastAsiaTheme="minorHAnsi" w:hAnsiTheme="minorHAnsi" w:cstheme="minorHAnsi"/>
          <w:bCs/>
        </w:rPr>
        <w:t>dodatek smlouvy o dílo.</w:t>
      </w:r>
      <w:r w:rsidR="00AA0C90">
        <w:rPr>
          <w:rFonts w:asciiTheme="minorHAnsi" w:eastAsiaTheme="minorHAnsi" w:hAnsiTheme="minorHAnsi" w:cstheme="minorHAnsi"/>
          <w:bCs/>
        </w:rPr>
        <w:t xml:space="preserve"> </w:t>
      </w:r>
      <w:r w:rsidR="00B6362C">
        <w:rPr>
          <w:rFonts w:asciiTheme="minorHAnsi" w:eastAsiaTheme="minorHAnsi" w:hAnsiTheme="minorHAnsi" w:cstheme="minorHAnsi"/>
          <w:bCs/>
        </w:rPr>
        <w:t>D</w:t>
      </w:r>
      <w:r>
        <w:rPr>
          <w:rFonts w:asciiTheme="minorHAnsi" w:eastAsiaTheme="minorHAnsi" w:hAnsiTheme="minorHAnsi" w:cstheme="minorHAnsi"/>
          <w:bCs/>
        </w:rPr>
        <w:t>ále u</w:t>
      </w:r>
      <w:r w:rsidR="0010043E">
        <w:rPr>
          <w:rFonts w:asciiTheme="minorHAnsi" w:eastAsiaTheme="minorHAnsi" w:hAnsiTheme="minorHAnsi" w:cstheme="minorHAnsi"/>
          <w:bCs/>
        </w:rPr>
        <w:t xml:space="preserve"> veřejné zakázky na zateplení objektů kasáren </w:t>
      </w:r>
      <w:r w:rsidR="00E4024E">
        <w:rPr>
          <w:rFonts w:asciiTheme="minorHAnsi" w:eastAsiaTheme="minorHAnsi" w:hAnsiTheme="minorHAnsi" w:cstheme="minorHAnsi"/>
          <w:bCs/>
        </w:rPr>
        <w:t xml:space="preserve">v </w:t>
      </w:r>
      <w:r>
        <w:rPr>
          <w:rFonts w:asciiTheme="minorHAnsi" w:eastAsiaTheme="minorHAnsi" w:hAnsiTheme="minorHAnsi" w:cstheme="minorHAnsi"/>
          <w:bCs/>
        </w:rPr>
        <w:t>Hrad</w:t>
      </w:r>
      <w:r w:rsidR="00E4024E">
        <w:rPr>
          <w:rFonts w:asciiTheme="minorHAnsi" w:eastAsiaTheme="minorHAnsi" w:hAnsiTheme="minorHAnsi" w:cstheme="minorHAnsi"/>
          <w:bCs/>
        </w:rPr>
        <w:t>ci</w:t>
      </w:r>
      <w:r>
        <w:rPr>
          <w:rFonts w:asciiTheme="minorHAnsi" w:eastAsiaTheme="minorHAnsi" w:hAnsiTheme="minorHAnsi" w:cstheme="minorHAnsi"/>
          <w:bCs/>
        </w:rPr>
        <w:t xml:space="preserve"> Králové </w:t>
      </w:r>
      <w:r w:rsidR="0010043E" w:rsidRPr="0010043E">
        <w:rPr>
          <w:rFonts w:asciiTheme="minorHAnsi" w:eastAsiaTheme="minorHAnsi" w:hAnsiTheme="minorHAnsi" w:cstheme="minorHAnsi"/>
          <w:bCs/>
        </w:rPr>
        <w:t>MO nepostupovalo v souladu s ustanovením §</w:t>
      </w:r>
      <w:r w:rsidR="001E6D8B">
        <w:rPr>
          <w:rFonts w:asciiTheme="minorHAnsi" w:eastAsiaTheme="minorHAnsi" w:hAnsiTheme="minorHAnsi" w:cstheme="minorHAnsi"/>
          <w:bCs/>
        </w:rPr>
        <w:t xml:space="preserve"> </w:t>
      </w:r>
      <w:r w:rsidR="0010043E" w:rsidRPr="0010043E">
        <w:rPr>
          <w:rFonts w:asciiTheme="minorHAnsi" w:eastAsiaTheme="minorHAnsi" w:hAnsiTheme="minorHAnsi" w:cstheme="minorHAnsi"/>
          <w:bCs/>
        </w:rPr>
        <w:t>86 odst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AA0C90">
        <w:rPr>
          <w:rFonts w:asciiTheme="minorHAnsi" w:eastAsiaTheme="minorHAnsi" w:hAnsiTheme="minorHAnsi" w:cstheme="minorHAnsi"/>
          <w:bCs/>
        </w:rPr>
        <w:t xml:space="preserve"> 2 zákona č.</w:t>
      </w:r>
      <w:r w:rsidR="001E6D8B">
        <w:rPr>
          <w:rFonts w:asciiTheme="minorHAnsi" w:eastAsiaTheme="minorHAnsi" w:hAnsiTheme="minorHAnsi" w:cstheme="minorHAnsi"/>
          <w:bCs/>
        </w:rPr>
        <w:t xml:space="preserve"> </w:t>
      </w:r>
      <w:r w:rsidR="0010043E" w:rsidRPr="0010043E">
        <w:rPr>
          <w:rFonts w:asciiTheme="minorHAnsi" w:eastAsiaTheme="minorHAnsi" w:hAnsiTheme="minorHAnsi" w:cstheme="minorHAnsi"/>
          <w:bCs/>
        </w:rPr>
        <w:t>137/2006 Sb.</w:t>
      </w:r>
      <w:r w:rsidR="00E4024E">
        <w:rPr>
          <w:rFonts w:asciiTheme="minorHAnsi" w:eastAsiaTheme="minorHAnsi" w:hAnsiTheme="minorHAnsi" w:cstheme="minorHAnsi"/>
          <w:bCs/>
        </w:rPr>
        <w:t>, neboť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 </w:t>
      </w:r>
      <w:r w:rsidR="00FF2BA4" w:rsidRPr="0010043E">
        <w:rPr>
          <w:rFonts w:asciiTheme="minorHAnsi" w:eastAsiaTheme="minorHAnsi" w:hAnsiTheme="minorHAnsi" w:cstheme="minorHAnsi"/>
          <w:bCs/>
        </w:rPr>
        <w:t xml:space="preserve">v předběžném oznámení na </w:t>
      </w:r>
      <w:r w:rsidR="00FF2BA4">
        <w:rPr>
          <w:rFonts w:asciiTheme="minorHAnsi" w:eastAsiaTheme="minorHAnsi" w:hAnsiTheme="minorHAnsi" w:cstheme="minorHAnsi"/>
          <w:bCs/>
        </w:rPr>
        <w:t xml:space="preserve">veřejnou </w:t>
      </w:r>
      <w:r w:rsidR="00FF2BA4" w:rsidRPr="0010043E">
        <w:rPr>
          <w:rFonts w:asciiTheme="minorHAnsi" w:eastAsiaTheme="minorHAnsi" w:hAnsiTheme="minorHAnsi" w:cstheme="minorHAnsi"/>
          <w:bCs/>
        </w:rPr>
        <w:t xml:space="preserve">zakázku 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neuvedlo odůvodnění účelnosti </w:t>
      </w:r>
      <w:r w:rsidR="00FF2BA4">
        <w:rPr>
          <w:rFonts w:asciiTheme="minorHAnsi" w:eastAsiaTheme="minorHAnsi" w:hAnsiTheme="minorHAnsi" w:cstheme="minorHAnsi"/>
          <w:bCs/>
        </w:rPr>
        <w:t>této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 zakázky</w:t>
      </w:r>
      <w:r w:rsidR="008360E3">
        <w:rPr>
          <w:rFonts w:asciiTheme="minorHAnsi" w:eastAsiaTheme="minorHAnsi" w:hAnsiTheme="minorHAnsi" w:cstheme="minorHAnsi"/>
          <w:bCs/>
        </w:rPr>
        <w:t>, a </w:t>
      </w:r>
      <w:r w:rsidR="00AA0C90">
        <w:rPr>
          <w:rFonts w:asciiTheme="minorHAnsi" w:eastAsiaTheme="minorHAnsi" w:hAnsiTheme="minorHAnsi" w:cstheme="minorHAnsi"/>
          <w:bCs/>
        </w:rPr>
        <w:t xml:space="preserve">rovněž </w:t>
      </w:r>
      <w:r w:rsidR="0010043E" w:rsidRPr="0010043E">
        <w:rPr>
          <w:rFonts w:asciiTheme="minorHAnsi" w:eastAsiaTheme="minorHAnsi" w:hAnsiTheme="minorHAnsi" w:cstheme="minorHAnsi"/>
          <w:bCs/>
        </w:rPr>
        <w:t xml:space="preserve">nepostupovalo v souladu s ustanovením § 219 </w:t>
      </w:r>
      <w:r w:rsidR="0010043E" w:rsidRPr="00FF2BA4">
        <w:rPr>
          <w:rFonts w:asciiTheme="minorHAnsi" w:eastAsiaTheme="minorHAnsi" w:hAnsiTheme="minorHAnsi" w:cstheme="minorHAnsi"/>
          <w:bCs/>
        </w:rPr>
        <w:t>odst</w:t>
      </w:r>
      <w:r w:rsidR="008360E3">
        <w:rPr>
          <w:rFonts w:asciiTheme="minorHAnsi" w:eastAsiaTheme="minorHAnsi" w:hAnsiTheme="minorHAnsi" w:cstheme="minorHAnsi"/>
          <w:bCs/>
        </w:rPr>
        <w:t>.</w:t>
      </w:r>
      <w:r w:rsidR="0010043E" w:rsidRPr="00FF2BA4">
        <w:rPr>
          <w:rFonts w:asciiTheme="minorHAnsi" w:eastAsiaTheme="minorHAnsi" w:hAnsiTheme="minorHAnsi" w:cstheme="minorHAnsi"/>
          <w:bCs/>
        </w:rPr>
        <w:t xml:space="preserve"> 3 zákona č. 134/2016 Sb. tím, že neuveřejnilo na profilu zadavatele výši skutečně uhrazené ceny za plnění smlouvy</w:t>
      </w:r>
      <w:r w:rsidR="00FF2BA4" w:rsidRPr="00FF2BA4">
        <w:rPr>
          <w:rFonts w:asciiTheme="minorHAnsi" w:eastAsiaTheme="minorHAnsi" w:hAnsiTheme="minorHAnsi" w:cstheme="minorHAnsi"/>
          <w:bCs/>
        </w:rPr>
        <w:t>.</w:t>
      </w:r>
      <w:r w:rsidR="00AA0C90">
        <w:rPr>
          <w:rFonts w:asciiTheme="minorHAnsi" w:hAnsiTheme="minorHAnsi" w:cstheme="minorHAnsi"/>
          <w:szCs w:val="22"/>
        </w:rPr>
        <w:t xml:space="preserve"> </w:t>
      </w:r>
      <w:r w:rsidR="005C306E">
        <w:rPr>
          <w:rFonts w:asciiTheme="minorHAnsi" w:hAnsiTheme="minorHAnsi" w:cstheme="minorHAnsi"/>
          <w:szCs w:val="22"/>
        </w:rPr>
        <w:t xml:space="preserve">Uvedené nedostatky </w:t>
      </w:r>
      <w:r w:rsidR="00AA0C90">
        <w:rPr>
          <w:rFonts w:asciiTheme="minorHAnsi" w:eastAsiaTheme="minorHAnsi" w:hAnsiTheme="minorHAnsi" w:cstheme="minorHAnsi"/>
          <w:bCs/>
        </w:rPr>
        <w:t xml:space="preserve">nicméně </w:t>
      </w:r>
      <w:r>
        <w:rPr>
          <w:rFonts w:asciiTheme="minorHAnsi" w:eastAsiaTheme="minorHAnsi" w:hAnsiTheme="minorHAnsi" w:cstheme="minorHAnsi"/>
          <w:bCs/>
        </w:rPr>
        <w:t xml:space="preserve">neovlivnily </w:t>
      </w:r>
      <w:r w:rsidR="0010043E" w:rsidRPr="00FF2BA4">
        <w:rPr>
          <w:rFonts w:asciiTheme="minorHAnsi" w:eastAsiaTheme="minorHAnsi" w:hAnsiTheme="minorHAnsi" w:cstheme="minorHAnsi"/>
          <w:bCs/>
        </w:rPr>
        <w:t>výsledk</w:t>
      </w:r>
      <w:r>
        <w:rPr>
          <w:rFonts w:asciiTheme="minorHAnsi" w:eastAsiaTheme="minorHAnsi" w:hAnsiTheme="minorHAnsi" w:cstheme="minorHAnsi"/>
          <w:bCs/>
        </w:rPr>
        <w:t>y</w:t>
      </w:r>
      <w:r w:rsidR="0010043E" w:rsidRPr="00FF2BA4">
        <w:rPr>
          <w:rFonts w:asciiTheme="minorHAnsi" w:eastAsiaTheme="minorHAnsi" w:hAnsiTheme="minorHAnsi" w:cstheme="minorHAnsi"/>
          <w:bCs/>
        </w:rPr>
        <w:t xml:space="preserve"> zadávací</w:t>
      </w:r>
      <w:r>
        <w:rPr>
          <w:rFonts w:asciiTheme="minorHAnsi" w:eastAsiaTheme="minorHAnsi" w:hAnsiTheme="minorHAnsi" w:cstheme="minorHAnsi"/>
          <w:bCs/>
        </w:rPr>
        <w:t>c</w:t>
      </w:r>
      <w:r w:rsidR="0010043E" w:rsidRPr="00FF2BA4">
        <w:rPr>
          <w:rFonts w:asciiTheme="minorHAnsi" w:eastAsiaTheme="minorHAnsi" w:hAnsiTheme="minorHAnsi" w:cstheme="minorHAnsi"/>
          <w:bCs/>
        </w:rPr>
        <w:t>h řízení.</w:t>
      </w:r>
    </w:p>
    <w:p w14:paraId="666A8E7E" w14:textId="652449B0" w:rsidR="002E36BE" w:rsidRDefault="002E36BE" w:rsidP="00B24658">
      <w:pPr>
        <w:jc w:val="both"/>
        <w:rPr>
          <w:rFonts w:asciiTheme="minorHAnsi" w:hAnsiTheme="minorHAnsi" w:cstheme="minorHAnsi"/>
          <w:b/>
        </w:rPr>
      </w:pPr>
    </w:p>
    <w:p w14:paraId="244F1407" w14:textId="5805B7E7" w:rsidR="00B24658" w:rsidRDefault="00AA0C90" w:rsidP="003E6DA1">
      <w:pPr>
        <w:jc w:val="both"/>
        <w:rPr>
          <w:rFonts w:asciiTheme="minorHAnsi" w:hAnsiTheme="minorHAnsi" w:cstheme="minorHAnsi"/>
          <w:spacing w:val="-2"/>
        </w:rPr>
      </w:pPr>
      <w:r w:rsidRPr="00AA0C90">
        <w:rPr>
          <w:rFonts w:asciiTheme="minorHAnsi" w:hAnsiTheme="minorHAnsi" w:cstheme="minorHAnsi"/>
        </w:rPr>
        <w:t>NKÚ dále</w:t>
      </w:r>
      <w:r>
        <w:rPr>
          <w:rFonts w:asciiTheme="minorHAnsi" w:hAnsiTheme="minorHAnsi" w:cstheme="minorHAnsi"/>
          <w:b/>
        </w:rPr>
        <w:t xml:space="preserve"> </w:t>
      </w:r>
      <w:r w:rsidR="009D1B5F" w:rsidRPr="009D1B5F">
        <w:rPr>
          <w:rFonts w:asciiTheme="minorHAnsi" w:hAnsiTheme="minorHAnsi" w:cstheme="minorHAnsi"/>
          <w:spacing w:val="-2"/>
        </w:rPr>
        <w:t>zji</w:t>
      </w:r>
      <w:r>
        <w:rPr>
          <w:rFonts w:asciiTheme="minorHAnsi" w:hAnsiTheme="minorHAnsi" w:cstheme="minorHAnsi"/>
          <w:spacing w:val="-2"/>
        </w:rPr>
        <w:t>stil</w:t>
      </w:r>
      <w:r w:rsidR="009D1B5F" w:rsidRPr="009D1B5F">
        <w:rPr>
          <w:rFonts w:asciiTheme="minorHAnsi" w:hAnsiTheme="minorHAnsi" w:cstheme="minorHAnsi"/>
          <w:spacing w:val="-2"/>
        </w:rPr>
        <w:t xml:space="preserve">, že </w:t>
      </w:r>
      <w:r w:rsidR="00287BA5">
        <w:rPr>
          <w:rFonts w:asciiTheme="minorHAnsi" w:hAnsiTheme="minorHAnsi" w:cstheme="minorHAnsi"/>
          <w:spacing w:val="-2"/>
        </w:rPr>
        <w:t xml:space="preserve">ASPO </w:t>
      </w:r>
      <w:r w:rsidR="009D1B5F" w:rsidRPr="009D1B5F">
        <w:rPr>
          <w:rFonts w:asciiTheme="minorHAnsi" w:hAnsiTheme="minorHAnsi" w:cstheme="minorHAnsi"/>
          <w:spacing w:val="-2"/>
        </w:rPr>
        <w:t>předložila MO ke schválení dva investiční záměry</w:t>
      </w:r>
      <w:r w:rsidR="009D1B5F">
        <w:rPr>
          <w:rFonts w:asciiTheme="minorHAnsi" w:hAnsiTheme="minorHAnsi" w:cstheme="minorHAnsi"/>
          <w:spacing w:val="-2"/>
        </w:rPr>
        <w:t xml:space="preserve"> na akce technického zhodnocení nemovitostí</w:t>
      </w:r>
      <w:r w:rsidR="009D1B5F" w:rsidRPr="009D1B5F">
        <w:rPr>
          <w:rFonts w:asciiTheme="minorHAnsi" w:hAnsiTheme="minorHAnsi" w:cstheme="minorHAnsi"/>
          <w:spacing w:val="-2"/>
        </w:rPr>
        <w:t xml:space="preserve">, ve kterých </w:t>
      </w:r>
      <w:r w:rsidR="00F27D33" w:rsidRPr="00AA0C90">
        <w:rPr>
          <w:rFonts w:asciiTheme="minorHAnsi" w:hAnsiTheme="minorHAnsi" w:cstheme="minorHAnsi"/>
          <w:spacing w:val="-2"/>
        </w:rPr>
        <w:t xml:space="preserve">neuvedla </w:t>
      </w:r>
      <w:r w:rsidR="009D1B5F" w:rsidRPr="00AA0C90">
        <w:rPr>
          <w:rFonts w:asciiTheme="minorHAnsi" w:hAnsiTheme="minorHAnsi" w:cstheme="minorHAnsi"/>
          <w:spacing w:val="-2"/>
        </w:rPr>
        <w:t>vyjádření efektivnosti vložených prostředků spolu se specifikací požadavků na zabezpečení provozu, jak</w:t>
      </w:r>
      <w:r w:rsidR="009D1B5F" w:rsidRPr="009D1B5F">
        <w:rPr>
          <w:rFonts w:asciiTheme="minorHAnsi" w:hAnsiTheme="minorHAnsi" w:cstheme="minorHAnsi"/>
          <w:spacing w:val="-2"/>
        </w:rPr>
        <w:t xml:space="preserve"> ukládá ustanovení § 12 odst</w:t>
      </w:r>
      <w:r w:rsidR="001E4B2E">
        <w:rPr>
          <w:rFonts w:asciiTheme="minorHAnsi" w:hAnsiTheme="minorHAnsi" w:cstheme="minorHAnsi"/>
          <w:spacing w:val="-2"/>
        </w:rPr>
        <w:t>. 6 zákona č. </w:t>
      </w:r>
      <w:r w:rsidR="009D1B5F" w:rsidRPr="009D1B5F">
        <w:rPr>
          <w:rFonts w:asciiTheme="minorHAnsi" w:hAnsiTheme="minorHAnsi" w:cstheme="minorHAnsi"/>
          <w:spacing w:val="-2"/>
        </w:rPr>
        <w:t>218/2000 Sb.</w:t>
      </w:r>
      <w:r w:rsidR="00287BA5">
        <w:rPr>
          <w:rFonts w:asciiTheme="minorHAnsi" w:hAnsiTheme="minorHAnsi" w:cstheme="minorHAnsi"/>
          <w:spacing w:val="-2"/>
        </w:rPr>
        <w:t xml:space="preserve">, čímž </w:t>
      </w:r>
      <w:r w:rsidR="009D1B5F">
        <w:rPr>
          <w:rFonts w:asciiTheme="minorHAnsi" w:hAnsiTheme="minorHAnsi" w:cstheme="minorHAnsi"/>
          <w:spacing w:val="-2"/>
        </w:rPr>
        <w:t xml:space="preserve">ASPO nepostupovala v souladu s uvedeným ustanovením. MO přesto na základě </w:t>
      </w:r>
      <w:r w:rsidR="00287BA5">
        <w:rPr>
          <w:rFonts w:asciiTheme="minorHAnsi" w:hAnsiTheme="minorHAnsi" w:cstheme="minorHAnsi"/>
          <w:spacing w:val="-2"/>
        </w:rPr>
        <w:t xml:space="preserve">předložených </w:t>
      </w:r>
      <w:r w:rsidR="009D1B5F">
        <w:rPr>
          <w:rFonts w:asciiTheme="minorHAnsi" w:hAnsiTheme="minorHAnsi" w:cstheme="minorHAnsi"/>
          <w:spacing w:val="-2"/>
        </w:rPr>
        <w:t>investičních zám</w:t>
      </w:r>
      <w:r w:rsidR="001E4B2E">
        <w:rPr>
          <w:rFonts w:asciiTheme="minorHAnsi" w:hAnsiTheme="minorHAnsi" w:cstheme="minorHAnsi"/>
          <w:spacing w:val="-2"/>
        </w:rPr>
        <w:t xml:space="preserve">ěrů vydalo registraci obou akcí, čímž </w:t>
      </w:r>
      <w:r w:rsidR="006C4B02">
        <w:rPr>
          <w:rFonts w:asciiTheme="minorHAnsi" w:hAnsiTheme="minorHAnsi" w:cstheme="minorHAnsi"/>
          <w:spacing w:val="-2"/>
        </w:rPr>
        <w:t xml:space="preserve">ani </w:t>
      </w:r>
      <w:r w:rsidR="001E4B2E">
        <w:rPr>
          <w:rFonts w:asciiTheme="minorHAnsi" w:hAnsiTheme="minorHAnsi" w:cstheme="minorHAnsi"/>
          <w:spacing w:val="-2"/>
        </w:rPr>
        <w:t xml:space="preserve">MO nepostupovalo v souladu s tímto ustanovením. </w:t>
      </w:r>
    </w:p>
    <w:p w14:paraId="151DAE70" w14:textId="0E615A17" w:rsidR="00584144" w:rsidRDefault="00584144">
      <w:pPr>
        <w:rPr>
          <w:rFonts w:asciiTheme="minorHAnsi" w:hAnsiTheme="minorHAnsi"/>
          <w:b/>
          <w:kern w:val="36"/>
        </w:rPr>
      </w:pPr>
    </w:p>
    <w:p w14:paraId="1146C245" w14:textId="2829C422" w:rsidR="008573F0" w:rsidRDefault="008573F0" w:rsidP="008573F0">
      <w:pPr>
        <w:rPr>
          <w:rFonts w:asciiTheme="minorHAnsi" w:hAnsiTheme="minorHAnsi" w:cstheme="minorHAnsi"/>
          <w:b/>
        </w:rPr>
      </w:pPr>
    </w:p>
    <w:p w14:paraId="65560226" w14:textId="4CB1A6E4" w:rsidR="00594F93" w:rsidRDefault="00594F93" w:rsidP="008573F0">
      <w:pPr>
        <w:rPr>
          <w:rFonts w:asciiTheme="minorHAnsi" w:hAnsiTheme="minorHAnsi" w:cstheme="minorHAnsi"/>
          <w:b/>
        </w:rPr>
      </w:pPr>
    </w:p>
    <w:p w14:paraId="565C5284" w14:textId="77777777" w:rsidR="00594F93" w:rsidRDefault="00594F93" w:rsidP="008573F0">
      <w:pPr>
        <w:rPr>
          <w:rFonts w:asciiTheme="minorHAnsi" w:hAnsiTheme="minorHAnsi" w:cstheme="minorHAnsi"/>
          <w:b/>
        </w:rPr>
      </w:pPr>
    </w:p>
    <w:p w14:paraId="23E8DE6A" w14:textId="77777777" w:rsidR="008573F0" w:rsidRDefault="008573F0" w:rsidP="008573F0">
      <w:pPr>
        <w:rPr>
          <w:rFonts w:asciiTheme="minorHAnsi" w:hAnsiTheme="minorHAnsi" w:cstheme="minorHAnsi"/>
          <w:b/>
        </w:rPr>
      </w:pPr>
    </w:p>
    <w:p w14:paraId="1BB1B125" w14:textId="11D7EE97" w:rsidR="0021516C" w:rsidRPr="008573F0" w:rsidRDefault="005920F2" w:rsidP="008573F0">
      <w:pPr>
        <w:rPr>
          <w:rFonts w:asciiTheme="minorHAnsi" w:hAnsiTheme="minorHAnsi" w:cstheme="minorHAnsi"/>
          <w:b/>
        </w:rPr>
      </w:pPr>
      <w:r w:rsidRPr="008573F0">
        <w:rPr>
          <w:rFonts w:asciiTheme="minorHAnsi" w:hAnsiTheme="minorHAnsi" w:cstheme="minorHAnsi"/>
          <w:b/>
        </w:rPr>
        <w:t>S</w:t>
      </w:r>
      <w:r w:rsidR="00462F78" w:rsidRPr="008573F0">
        <w:rPr>
          <w:rFonts w:asciiTheme="minorHAnsi" w:hAnsiTheme="minorHAnsi" w:cstheme="minorHAnsi"/>
          <w:b/>
        </w:rPr>
        <w:t>eznam použitých zkratek</w:t>
      </w:r>
    </w:p>
    <w:p w14:paraId="459CC0CB" w14:textId="77777777" w:rsidR="004B7B7E" w:rsidRPr="004B7B7E" w:rsidRDefault="004B7B7E" w:rsidP="004B7B7E"/>
    <w:p w14:paraId="0DA853D2" w14:textId="65894D23" w:rsidR="002B2667" w:rsidRPr="00C53ECF" w:rsidRDefault="002B2667" w:rsidP="002B2667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Armáda</w:t>
      </w:r>
      <w:r w:rsidRPr="00C53ECF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Armáda</w:t>
      </w:r>
      <w:proofErr w:type="spellEnd"/>
      <w:r>
        <w:rPr>
          <w:rFonts w:asciiTheme="minorHAnsi" w:hAnsiTheme="minorHAnsi" w:cstheme="minorHAnsi"/>
        </w:rPr>
        <w:t xml:space="preserve"> České</w:t>
      </w:r>
      <w:r w:rsidRPr="00C53ECF">
        <w:rPr>
          <w:rFonts w:asciiTheme="minorHAnsi" w:hAnsiTheme="minorHAnsi" w:cstheme="minorHAnsi"/>
        </w:rPr>
        <w:t xml:space="preserve"> republiky</w:t>
      </w:r>
    </w:p>
    <w:p w14:paraId="6447D9D8" w14:textId="2FDCEF1A" w:rsidR="0003227C" w:rsidRPr="00C53ECF" w:rsidRDefault="0003227C" w:rsidP="003D1368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ASPO</w:t>
      </w:r>
      <w:r w:rsidRPr="00C53ECF">
        <w:rPr>
          <w:rFonts w:asciiTheme="minorHAnsi" w:hAnsiTheme="minorHAnsi" w:cstheme="minorHAnsi"/>
        </w:rPr>
        <w:tab/>
        <w:t>Armádní Servisní, příspěvková organizace</w:t>
      </w:r>
      <w:r w:rsidR="002B2667">
        <w:rPr>
          <w:rFonts w:asciiTheme="minorHAnsi" w:hAnsiTheme="minorHAnsi" w:cstheme="minorHAnsi"/>
        </w:rPr>
        <w:t>, Praha</w:t>
      </w:r>
    </w:p>
    <w:p w14:paraId="2C82D4EC" w14:textId="5F614B99" w:rsidR="00CB6B52" w:rsidRDefault="00CB6B52" w:rsidP="000D3605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B5585D">
        <w:rPr>
          <w:rFonts w:asciiTheme="minorHAnsi" w:hAnsiTheme="minorHAnsi" w:cstheme="minorHAnsi"/>
          <w:i/>
        </w:rPr>
        <w:t>Bílá kniha</w:t>
      </w:r>
      <w:r>
        <w:rPr>
          <w:rFonts w:asciiTheme="minorHAnsi" w:hAnsiTheme="minorHAnsi" w:cstheme="minorHAnsi"/>
        </w:rPr>
        <w:tab/>
      </w:r>
      <w:r w:rsidRPr="00B5585D">
        <w:rPr>
          <w:rFonts w:asciiTheme="minorHAnsi" w:hAnsiTheme="minorHAnsi" w:cstheme="minorHAnsi"/>
          <w:i/>
        </w:rPr>
        <w:t>Bílá kniha o obraně</w:t>
      </w:r>
      <w:r>
        <w:rPr>
          <w:rFonts w:asciiTheme="minorHAnsi" w:hAnsiTheme="minorHAnsi" w:cstheme="minorHAnsi"/>
        </w:rPr>
        <w:t xml:space="preserve"> (2011)</w:t>
      </w:r>
    </w:p>
    <w:p w14:paraId="23B1795B" w14:textId="46D190EF" w:rsidR="00813B8D" w:rsidRDefault="007E7AAC" w:rsidP="00B55901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ČR</w:t>
      </w:r>
      <w:r w:rsidRPr="00C53ECF">
        <w:rPr>
          <w:rFonts w:asciiTheme="minorHAnsi" w:hAnsiTheme="minorHAnsi" w:cstheme="minorHAnsi"/>
        </w:rPr>
        <w:tab/>
      </w:r>
      <w:r w:rsidR="005B3DFE" w:rsidRPr="00C53ECF">
        <w:rPr>
          <w:rFonts w:asciiTheme="minorHAnsi" w:hAnsiTheme="minorHAnsi" w:cstheme="minorHAnsi"/>
        </w:rPr>
        <w:t>Česká republika</w:t>
      </w:r>
    </w:p>
    <w:p w14:paraId="3CEC9172" w14:textId="778425F7" w:rsidR="002E1D2E" w:rsidRPr="00C53ECF" w:rsidRDefault="0056587B" w:rsidP="003D1368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MO</w:t>
      </w:r>
      <w:r w:rsidR="007E7AAC" w:rsidRPr="00C53ECF">
        <w:rPr>
          <w:rFonts w:asciiTheme="minorHAnsi" w:hAnsiTheme="minorHAnsi" w:cstheme="minorHAnsi"/>
        </w:rPr>
        <w:tab/>
      </w:r>
      <w:r w:rsidR="001F27F0" w:rsidRPr="00C53ECF">
        <w:rPr>
          <w:rFonts w:asciiTheme="minorHAnsi" w:hAnsiTheme="minorHAnsi" w:cstheme="minorHAnsi"/>
        </w:rPr>
        <w:t>M</w:t>
      </w:r>
      <w:r w:rsidR="005B3DFE" w:rsidRPr="00C53ECF">
        <w:rPr>
          <w:rFonts w:asciiTheme="minorHAnsi" w:hAnsiTheme="minorHAnsi" w:cstheme="minorHAnsi"/>
        </w:rPr>
        <w:t xml:space="preserve">inisterstvo </w:t>
      </w:r>
      <w:r w:rsidRPr="00C53ECF">
        <w:rPr>
          <w:rFonts w:asciiTheme="minorHAnsi" w:hAnsiTheme="minorHAnsi" w:cstheme="minorHAnsi"/>
        </w:rPr>
        <w:t>obrany</w:t>
      </w:r>
    </w:p>
    <w:p w14:paraId="050B2F03" w14:textId="331672FC" w:rsidR="0003227C" w:rsidRPr="00C53ECF" w:rsidRDefault="0059051B" w:rsidP="003D1368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n</w:t>
      </w:r>
      <w:r w:rsidR="0003227C" w:rsidRPr="00C53ECF">
        <w:rPr>
          <w:rFonts w:asciiTheme="minorHAnsi" w:hAnsiTheme="minorHAnsi" w:cstheme="minorHAnsi"/>
        </w:rPr>
        <w:t>emovitosti</w:t>
      </w:r>
      <w:r w:rsidR="0003227C" w:rsidRPr="00C53ECF">
        <w:rPr>
          <w:rFonts w:asciiTheme="minorHAnsi" w:hAnsiTheme="minorHAnsi" w:cstheme="minorHAnsi"/>
        </w:rPr>
        <w:tab/>
        <w:t>nemovitý majetek</w:t>
      </w:r>
    </w:p>
    <w:p w14:paraId="5A94A924" w14:textId="36C029AA" w:rsidR="002E1D2E" w:rsidRPr="00C53ECF" w:rsidRDefault="002E1D2E" w:rsidP="003D1368">
      <w:pPr>
        <w:spacing w:after="80"/>
        <w:ind w:left="1985" w:hanging="1985"/>
        <w:jc w:val="both"/>
        <w:rPr>
          <w:rFonts w:asciiTheme="minorHAnsi" w:hAnsiTheme="minorHAnsi" w:cstheme="minorHAnsi"/>
        </w:rPr>
      </w:pPr>
      <w:r w:rsidRPr="00C53ECF">
        <w:rPr>
          <w:rFonts w:asciiTheme="minorHAnsi" w:hAnsiTheme="minorHAnsi" w:cstheme="minorHAnsi"/>
        </w:rPr>
        <w:t>NKÚ</w:t>
      </w:r>
      <w:r w:rsidR="007E7AAC" w:rsidRPr="00C53ECF">
        <w:rPr>
          <w:rFonts w:asciiTheme="minorHAnsi" w:hAnsiTheme="minorHAnsi" w:cstheme="minorHAnsi"/>
        </w:rPr>
        <w:tab/>
      </w:r>
      <w:r w:rsidR="005B3DFE" w:rsidRPr="00C53ECF">
        <w:rPr>
          <w:rFonts w:asciiTheme="minorHAnsi" w:hAnsiTheme="minorHAnsi" w:cstheme="minorHAnsi"/>
        </w:rPr>
        <w:t>Nejvyšší kontrolní úřad</w:t>
      </w:r>
    </w:p>
    <w:p w14:paraId="5E37B495" w14:textId="4E914C34" w:rsidR="00813B8D" w:rsidRDefault="00813B8D" w:rsidP="00676C2B">
      <w:pPr>
        <w:spacing w:after="60"/>
        <w:ind w:left="1985" w:hanging="19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program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noProof/>
        </w:rPr>
        <w:t>program r</w:t>
      </w:r>
      <w:r>
        <w:rPr>
          <w:rFonts w:asciiTheme="minorHAnsi" w:hAnsiTheme="minorHAnsi" w:cstheme="minorHAnsi"/>
        </w:rPr>
        <w:t>eprodukce majetku</w:t>
      </w:r>
    </w:p>
    <w:p w14:paraId="3FB2D156" w14:textId="21629696" w:rsidR="00CB6B52" w:rsidRDefault="00CB6B52" w:rsidP="00676C2B">
      <w:pPr>
        <w:spacing w:after="60"/>
        <w:ind w:left="1985" w:hanging="19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rezort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noProof/>
        </w:rPr>
        <w:t>rezort obrany</w:t>
      </w:r>
    </w:p>
    <w:p w14:paraId="16A42B29" w14:textId="7AC2BB10" w:rsidR="00676C2B" w:rsidRDefault="00681DC8" w:rsidP="00676C2B">
      <w:pPr>
        <w:spacing w:after="60"/>
        <w:ind w:left="1985" w:hanging="19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Pr="00681DC8">
        <w:rPr>
          <w:rFonts w:asciiTheme="minorHAnsi" w:hAnsiTheme="minorHAnsi" w:cstheme="minorHAnsi"/>
        </w:rPr>
        <w:t>bytovny</w:t>
      </w:r>
      <w:r w:rsidRPr="00681DC8">
        <w:rPr>
          <w:rFonts w:asciiTheme="minorHAnsi" w:hAnsiTheme="minorHAnsi" w:cstheme="minorHAnsi"/>
        </w:rPr>
        <w:tab/>
        <w:t>vojenská ubytovací zařízení</w:t>
      </w:r>
    </w:p>
    <w:p w14:paraId="74D2D81F" w14:textId="77777777" w:rsidR="00CD5FED" w:rsidRDefault="00CD5FED">
      <w:pPr>
        <w:rPr>
          <w:rFonts w:asciiTheme="minorHAnsi" w:hAnsiTheme="minorHAnsi"/>
          <w:b/>
          <w:kern w:val="36"/>
          <w:lang w:eastAsia="en-US"/>
        </w:rPr>
      </w:pPr>
      <w:r>
        <w:rPr>
          <w:rFonts w:asciiTheme="minorHAnsi" w:hAnsiTheme="minorHAnsi"/>
          <w:lang w:eastAsia="en-US"/>
        </w:rPr>
        <w:br w:type="page"/>
      </w:r>
    </w:p>
    <w:p w14:paraId="1336BA3C" w14:textId="1DA0D485" w:rsidR="002978CB" w:rsidRPr="00613E02" w:rsidRDefault="005B1A88" w:rsidP="00613E02">
      <w:pPr>
        <w:rPr>
          <w:rFonts w:asciiTheme="minorHAnsi" w:hAnsiTheme="minorHAnsi" w:cstheme="minorHAnsi"/>
          <w:b/>
          <w:lang w:eastAsia="en-US"/>
        </w:rPr>
      </w:pPr>
      <w:r w:rsidRPr="00613E02">
        <w:rPr>
          <w:rFonts w:asciiTheme="minorHAnsi" w:hAnsiTheme="minorHAnsi" w:cstheme="minorHAnsi"/>
          <w:b/>
        </w:rPr>
        <w:lastRenderedPageBreak/>
        <w:t>Příloha č.</w:t>
      </w:r>
      <w:r w:rsidR="00393D50" w:rsidRPr="00613E02">
        <w:rPr>
          <w:rFonts w:asciiTheme="minorHAnsi" w:hAnsiTheme="minorHAnsi" w:cstheme="minorHAnsi"/>
          <w:b/>
        </w:rPr>
        <w:t xml:space="preserve"> </w:t>
      </w:r>
      <w:r w:rsidR="00613E02">
        <w:rPr>
          <w:rFonts w:asciiTheme="minorHAnsi" w:hAnsiTheme="minorHAnsi" w:cstheme="minorHAnsi"/>
          <w:b/>
        </w:rPr>
        <w:t xml:space="preserve">1 – </w:t>
      </w:r>
      <w:r w:rsidRPr="00613E02">
        <w:rPr>
          <w:rFonts w:asciiTheme="minorHAnsi" w:hAnsiTheme="minorHAnsi" w:cstheme="minorHAnsi"/>
          <w:b/>
        </w:rPr>
        <w:t>Přehled</w:t>
      </w:r>
      <w:r w:rsidRPr="00613E02">
        <w:rPr>
          <w:rFonts w:asciiTheme="minorHAnsi" w:hAnsiTheme="minorHAnsi" w:cstheme="minorHAnsi"/>
          <w:b/>
          <w:lang w:eastAsia="en-US"/>
        </w:rPr>
        <w:t xml:space="preserve"> kontrol</w:t>
      </w:r>
      <w:r w:rsidR="00065DED" w:rsidRPr="00613E02">
        <w:rPr>
          <w:rFonts w:asciiTheme="minorHAnsi" w:hAnsiTheme="minorHAnsi" w:cstheme="minorHAnsi"/>
          <w:b/>
          <w:lang w:eastAsia="en-US"/>
        </w:rPr>
        <w:t>ovaných položek nemovitého majetku a prostředků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5385"/>
        <w:gridCol w:w="1555"/>
      </w:tblGrid>
      <w:tr w:rsidR="000D3605" w:rsidRPr="00C53ECF" w14:paraId="595B4687" w14:textId="77777777" w:rsidTr="00EC2A19">
        <w:trPr>
          <w:trHeight w:val="573"/>
        </w:trPr>
        <w:tc>
          <w:tcPr>
            <w:tcW w:w="1171" w:type="pct"/>
            <w:shd w:val="clear" w:color="auto" w:fill="DBE5F1" w:themeFill="accent1" w:themeFillTint="33"/>
            <w:noWrap/>
            <w:vAlign w:val="center"/>
            <w:hideMark/>
          </w:tcPr>
          <w:p w14:paraId="35934D17" w14:textId="30003308" w:rsidR="00393D50" w:rsidRPr="00EC2A19" w:rsidRDefault="00393D50" w:rsidP="003F28CB">
            <w:pPr>
              <w:jc w:val="center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Číslo </w:t>
            </w:r>
            <w:r w:rsidR="00DE1A8B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akce</w:t>
            </w:r>
          </w:p>
        </w:tc>
        <w:tc>
          <w:tcPr>
            <w:tcW w:w="2971" w:type="pct"/>
            <w:shd w:val="clear" w:color="auto" w:fill="DBE5F1" w:themeFill="accent1" w:themeFillTint="33"/>
            <w:vAlign w:val="center"/>
            <w:hideMark/>
          </w:tcPr>
          <w:p w14:paraId="6480A084" w14:textId="094C6DFE" w:rsidR="00DE1A8B" w:rsidRPr="00EC2A19" w:rsidRDefault="00393D50" w:rsidP="00DE1A8B">
            <w:pPr>
              <w:jc w:val="center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Název </w:t>
            </w:r>
            <w:r w:rsidR="009950D6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zakázky</w:t>
            </w:r>
            <w:r w:rsidR="00DE1A8B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nebo akce,</w:t>
            </w:r>
          </w:p>
          <w:p w14:paraId="6F013528" w14:textId="4B966A80" w:rsidR="00393D50" w:rsidRPr="00EC2A19" w:rsidRDefault="00CA274F" w:rsidP="00DE1A8B">
            <w:pPr>
              <w:jc w:val="center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název </w:t>
            </w:r>
            <w:r w:rsidR="009950D6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souboru nemovitostí</w:t>
            </w:r>
          </w:p>
        </w:tc>
        <w:tc>
          <w:tcPr>
            <w:tcW w:w="858" w:type="pct"/>
            <w:shd w:val="clear" w:color="auto" w:fill="DBE5F1" w:themeFill="accent1" w:themeFillTint="33"/>
            <w:vAlign w:val="center"/>
            <w:hideMark/>
          </w:tcPr>
          <w:p w14:paraId="1C613C84" w14:textId="2EE0CF63" w:rsidR="00393D50" w:rsidRPr="00EC2A19" w:rsidRDefault="0042287F" w:rsidP="0042287F">
            <w:pPr>
              <w:jc w:val="center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Zkontrolovaný o</w:t>
            </w:r>
            <w:r w:rsidR="00393D50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bjem</w:t>
            </w:r>
            <w:r w:rsidR="00CA274F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majetku</w:t>
            </w:r>
            <w:r w:rsidR="00CA274F" w:rsidRPr="00EC2A19">
              <w:rPr>
                <w:rStyle w:val="Znakapoznpodarou"/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footnoteReference w:id="21"/>
            </w:r>
            <w:r w:rsidR="00CA274F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a</w:t>
            </w:r>
            <w:r w:rsidR="00086B4E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 </w:t>
            </w:r>
            <w:r w:rsidR="00393D50" w:rsidRPr="00EC2A19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prostředků v Kč</w:t>
            </w:r>
          </w:p>
        </w:tc>
      </w:tr>
      <w:tr w:rsidR="009950D6" w:rsidRPr="00C53ECF" w14:paraId="6BEC7E16" w14:textId="77777777" w:rsidTr="000D3605">
        <w:trPr>
          <w:trHeight w:val="170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000DB5D" w14:textId="7C51823A" w:rsidR="009950D6" w:rsidRPr="00EC2A19" w:rsidRDefault="009950D6" w:rsidP="009950D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Zakázky na opravy nemovitého majetku</w:t>
            </w:r>
          </w:p>
        </w:tc>
      </w:tr>
      <w:tr w:rsidR="003F28CB" w:rsidRPr="00C53ECF" w14:paraId="599B3436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3D019D09" w14:textId="0180D5B2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01F22EDA" w14:textId="4692C124" w:rsidR="003F28CB" w:rsidRPr="00EC2A19" w:rsidRDefault="003F28CB" w:rsidP="005A335C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Stavební opravy budovy č. 12 – kasárna Praha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Kbely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42FC06BC" w14:textId="207F57FB" w:rsidR="003F28CB" w:rsidRPr="00EC2A19" w:rsidRDefault="003F28CB" w:rsidP="003F28C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1 346 800,53</w:t>
            </w:r>
          </w:p>
        </w:tc>
      </w:tr>
      <w:tr w:rsidR="003F28CB" w:rsidRPr="00C53ECF" w14:paraId="1308F9E5" w14:textId="77777777" w:rsidTr="00EC2A19">
        <w:trPr>
          <w:trHeight w:val="315"/>
        </w:trPr>
        <w:tc>
          <w:tcPr>
            <w:tcW w:w="1171" w:type="pct"/>
            <w:shd w:val="clear" w:color="000000" w:fill="FFFFFF"/>
            <w:vAlign w:val="center"/>
          </w:tcPr>
          <w:p w14:paraId="322EEB43" w14:textId="070853C1" w:rsidR="003F28CB" w:rsidRPr="00B5585D" w:rsidRDefault="00AC248D" w:rsidP="00AC248D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4D04358B" w14:textId="16467AE4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Stavební opravy a opravy ele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ktroinstalace budovy č. 14 (II. 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etapa) – kasárna gen. Zahálky Hranice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3586E4EC" w14:textId="6260D881" w:rsidR="003F28CB" w:rsidRPr="00EC2A19" w:rsidRDefault="003F28CB" w:rsidP="003F28C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13 296 788,35</w:t>
            </w:r>
          </w:p>
        </w:tc>
      </w:tr>
      <w:tr w:rsidR="003F28CB" w:rsidRPr="00C53ECF" w14:paraId="35F85BA1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5A677698" w14:textId="6581D19A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4E3D8C18" w14:textId="22BDD299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Oprava opláštění haly budov č. 21, 24 – kasárna Semtín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A345D9F" w14:textId="5D86C741" w:rsidR="003F28CB" w:rsidRPr="00EC2A19" w:rsidRDefault="003F28CB" w:rsidP="003F28C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6 349 817,43</w:t>
            </w:r>
          </w:p>
        </w:tc>
      </w:tr>
      <w:tr w:rsidR="003F28CB" w:rsidRPr="00C53ECF" w14:paraId="65F63B95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13DFF22D" w14:textId="4052ED84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115A7527" w14:textId="35B98AF8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Stavební opravy budovy č. 19 – kasárna Černá Pole Brno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64D139C" w14:textId="06352C55" w:rsidR="003F28CB" w:rsidRPr="00EC2A19" w:rsidRDefault="003F28CB" w:rsidP="003F28C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7 165 253,37</w:t>
            </w:r>
          </w:p>
        </w:tc>
      </w:tr>
      <w:tr w:rsidR="003F28CB" w:rsidRPr="00C53ECF" w14:paraId="2246240F" w14:textId="77777777" w:rsidTr="00EC2A19">
        <w:trPr>
          <w:trHeight w:val="315"/>
        </w:trPr>
        <w:tc>
          <w:tcPr>
            <w:tcW w:w="1171" w:type="pct"/>
            <w:shd w:val="clear" w:color="000000" w:fill="FFFFFF"/>
            <w:vAlign w:val="center"/>
          </w:tcPr>
          <w:p w14:paraId="3258C342" w14:textId="486EC25C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124785AF" w14:textId="133C878A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Oprava nástupiště a příslušens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tví před velitelskou budovou č. 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450 – kasárna Dědice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CE041B8" w14:textId="058B693C" w:rsidR="003F28CB" w:rsidRPr="00EC2A19" w:rsidRDefault="003F28CB" w:rsidP="003F28C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5 637 338,44</w:t>
            </w:r>
          </w:p>
        </w:tc>
      </w:tr>
      <w:tr w:rsidR="003F28CB" w:rsidRPr="00C53ECF" w14:paraId="5BF2A153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77E222B8" w14:textId="5C23225B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395AF3CA" w14:textId="471F59C6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Oprava 5. NP, Brno, třída Generála Píky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71476B77" w14:textId="343773B3" w:rsidR="003F28CB" w:rsidRPr="00EC2A19" w:rsidRDefault="003F28CB" w:rsidP="0090752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7 993 339,50</w:t>
            </w:r>
          </w:p>
        </w:tc>
      </w:tr>
      <w:tr w:rsidR="003F28CB" w:rsidRPr="00C53ECF" w14:paraId="6B3BBF39" w14:textId="77777777" w:rsidTr="00EC2A19">
        <w:trPr>
          <w:trHeight w:val="315"/>
        </w:trPr>
        <w:tc>
          <w:tcPr>
            <w:tcW w:w="1171" w:type="pct"/>
            <w:shd w:val="clear" w:color="000000" w:fill="FFFFFF"/>
            <w:vAlign w:val="center"/>
          </w:tcPr>
          <w:p w14:paraId="0623D8FA" w14:textId="4E5E5C7D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2847B0E9" w14:textId="150F05AC" w:rsidR="003F28CB" w:rsidRPr="00EC2A19" w:rsidRDefault="003F28CB" w:rsidP="005A335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Havárie elektroinstalace, 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bytovna Praha 6 – Ruzyně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615A9610" w14:textId="0B832FAD" w:rsidR="003F28CB" w:rsidRPr="00EC2A19" w:rsidRDefault="003F28CB" w:rsidP="0090752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696 992,00</w:t>
            </w:r>
          </w:p>
        </w:tc>
      </w:tr>
      <w:tr w:rsidR="003F28CB" w:rsidRPr="00C53ECF" w14:paraId="5F43499F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6E23DE9F" w14:textId="42C8BDD0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71206FC5" w14:textId="2A2E3E58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Komplexní opravy 6. NP, Opava, Krnovská 77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046CDC12" w14:textId="2A3C88BC" w:rsidR="003F28CB" w:rsidRPr="00EC2A19" w:rsidRDefault="003F28CB" w:rsidP="0090752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6 080 554,28</w:t>
            </w:r>
          </w:p>
        </w:tc>
      </w:tr>
      <w:tr w:rsidR="003F28CB" w:rsidRPr="00C53ECF" w14:paraId="386BA6A3" w14:textId="77777777" w:rsidTr="00EC2A19">
        <w:trPr>
          <w:trHeight w:val="317"/>
        </w:trPr>
        <w:tc>
          <w:tcPr>
            <w:tcW w:w="1171" w:type="pct"/>
            <w:shd w:val="clear" w:color="auto" w:fill="auto"/>
            <w:vAlign w:val="center"/>
          </w:tcPr>
          <w:p w14:paraId="336C439C" w14:textId="6F56709B" w:rsidR="003F28CB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5B6A9242" w14:textId="457273F4" w:rsidR="003F28CB" w:rsidRPr="00EC2A19" w:rsidRDefault="003F28CB" w:rsidP="003F28C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Moravská Třebová – stavební úpravy budovy č. 63 – II. etapa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279DEF8" w14:textId="223183D3" w:rsidR="003F28CB" w:rsidRPr="00EC2A19" w:rsidRDefault="003F28CB" w:rsidP="0090752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18 408 770,62</w:t>
            </w:r>
          </w:p>
        </w:tc>
      </w:tr>
      <w:tr w:rsidR="00DE1A8B" w:rsidRPr="00C53ECF" w14:paraId="0C2504CE" w14:textId="77777777" w:rsidTr="00EC2A19">
        <w:trPr>
          <w:trHeight w:val="170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5EC0FC0" w14:textId="35F9B21A" w:rsidR="00DE1A8B" w:rsidRPr="00EC2A19" w:rsidRDefault="00DE1A8B" w:rsidP="00EC2A1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Akce technického zhodnocení nemovitého majetku</w:t>
            </w:r>
          </w:p>
        </w:tc>
      </w:tr>
      <w:tr w:rsidR="00DE1A8B" w:rsidRPr="00C53ECF" w14:paraId="57A1C76C" w14:textId="77777777" w:rsidTr="00EC2A19">
        <w:trPr>
          <w:trHeight w:val="317"/>
        </w:trPr>
        <w:tc>
          <w:tcPr>
            <w:tcW w:w="1171" w:type="pct"/>
            <w:shd w:val="clear" w:color="auto" w:fill="auto"/>
            <w:vAlign w:val="center"/>
          </w:tcPr>
          <w:p w14:paraId="65813EA5" w14:textId="473256C7" w:rsidR="00DE1A8B" w:rsidRPr="00EC2A19" w:rsidRDefault="00DE1A8B" w:rsidP="00DE1A8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107V661002002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2A4D23D3" w14:textId="79252102" w:rsidR="00DE1A8B" w:rsidRPr="00EC2A19" w:rsidRDefault="00DE1A8B" w:rsidP="00DE1A8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Jindřichův Hradec – rekonstrukce speciálního skladu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6C641C62" w14:textId="7ED1E128" w:rsidR="00DE1A8B" w:rsidRPr="00EC2A19" w:rsidRDefault="00DE1A8B" w:rsidP="00EC2A1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20 961 563,26</w:t>
            </w:r>
          </w:p>
        </w:tc>
      </w:tr>
      <w:tr w:rsidR="00DE1A8B" w:rsidRPr="00C53ECF" w14:paraId="755E1BAF" w14:textId="77777777" w:rsidTr="00EC2A19">
        <w:trPr>
          <w:trHeight w:val="317"/>
        </w:trPr>
        <w:tc>
          <w:tcPr>
            <w:tcW w:w="1171" w:type="pct"/>
            <w:shd w:val="clear" w:color="auto" w:fill="auto"/>
            <w:vAlign w:val="center"/>
          </w:tcPr>
          <w:p w14:paraId="4754EE6F" w14:textId="7137E722" w:rsidR="00DE1A8B" w:rsidRPr="00EC2A19" w:rsidRDefault="00DE1A8B" w:rsidP="00DE1A8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107V661007002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76CD6C7D" w14:textId="609AF0D8" w:rsidR="005A335C" w:rsidRDefault="00DE1A8B" w:rsidP="00DE1A8B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Hradec Králové – Nová kasárna, výměna oken a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zateplení </w:t>
            </w:r>
          </w:p>
          <w:p w14:paraId="204C02BA" w14:textId="41E484F4" w:rsidR="00DE1A8B" w:rsidRPr="00EC2A19" w:rsidRDefault="00DE1A8B" w:rsidP="00DE1A8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budov – realizace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1F114A5A" w14:textId="54B7ACBF" w:rsidR="00DE1A8B" w:rsidRPr="00EC2A19" w:rsidRDefault="00DE1A8B" w:rsidP="00EC2A1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23 310 545,14</w:t>
            </w:r>
          </w:p>
        </w:tc>
      </w:tr>
      <w:tr w:rsidR="00DE1A8B" w:rsidRPr="00C53ECF" w14:paraId="2E0060C8" w14:textId="77777777" w:rsidTr="00EC2A19">
        <w:trPr>
          <w:trHeight w:val="317"/>
        </w:trPr>
        <w:tc>
          <w:tcPr>
            <w:tcW w:w="1171" w:type="pct"/>
            <w:shd w:val="clear" w:color="auto" w:fill="auto"/>
            <w:vAlign w:val="center"/>
          </w:tcPr>
          <w:p w14:paraId="4D3E5C4D" w14:textId="08AAF133" w:rsidR="00DE1A8B" w:rsidRPr="00EC2A19" w:rsidRDefault="00DE1A8B" w:rsidP="00DE1A8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107V731001403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6C67D175" w14:textId="0EFEFF24" w:rsidR="00DE1A8B" w:rsidRPr="00EC2A19" w:rsidRDefault="00DE1A8B" w:rsidP="00DE1A8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Libavá – vybudování vodovodu a kanalizace v obci Město Libavá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65DB6D63" w14:textId="33167B57" w:rsidR="00DE1A8B" w:rsidRPr="00EC2A19" w:rsidRDefault="00DE1A8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118 396 503,20</w:t>
            </w:r>
          </w:p>
        </w:tc>
      </w:tr>
      <w:tr w:rsidR="00DE1A8B" w:rsidRPr="00C53ECF" w14:paraId="2C6B2B82" w14:textId="77777777" w:rsidTr="00EC2A19">
        <w:trPr>
          <w:trHeight w:val="317"/>
        </w:trPr>
        <w:tc>
          <w:tcPr>
            <w:tcW w:w="1171" w:type="pct"/>
            <w:shd w:val="clear" w:color="auto" w:fill="auto"/>
            <w:vAlign w:val="center"/>
          </w:tcPr>
          <w:p w14:paraId="1218053B" w14:textId="20F3F018" w:rsidR="00DE1A8B" w:rsidRPr="00EC2A19" w:rsidRDefault="00DE1A8B" w:rsidP="00DE1A8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107V731001606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3E8D619B" w14:textId="678ECCDC" w:rsidR="00DE1A8B" w:rsidRPr="00EC2A19" w:rsidRDefault="00DE1A8B" w:rsidP="00DE1A8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Ubytovna Praha 6, objekt C – rekonstrukce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0E6417D" w14:textId="15F4E539" w:rsidR="00DE1A8B" w:rsidRPr="00EC2A19" w:rsidRDefault="00DE1A8B" w:rsidP="00EC2A1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83 056 390,53</w:t>
            </w:r>
          </w:p>
        </w:tc>
      </w:tr>
      <w:tr w:rsidR="009950D6" w:rsidRPr="00C53ECF" w14:paraId="2DF21CEE" w14:textId="77777777" w:rsidTr="000D3605">
        <w:trPr>
          <w:trHeight w:val="170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F13996E" w14:textId="5448F218" w:rsidR="009950D6" w:rsidRPr="00EC2A19" w:rsidRDefault="009950D6" w:rsidP="009950D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Převody nepotřebného nemovitého majetku</w:t>
            </w:r>
          </w:p>
        </w:tc>
      </w:tr>
      <w:tr w:rsidR="000D3605" w:rsidRPr="00C53ECF" w14:paraId="7B542F94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14E48D30" w14:textId="00868F87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1F093957" w14:textId="453CD621" w:rsidR="00393D50" w:rsidRPr="00EC2A19" w:rsidRDefault="00A9402D" w:rsidP="005A335C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Hotel Dům 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rmády Praha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3FE97C59" w14:textId="6F7B61D5" w:rsidR="00393D50" w:rsidRPr="00EC2A19" w:rsidRDefault="003677F8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531 420 720,51</w:t>
            </w:r>
          </w:p>
        </w:tc>
      </w:tr>
      <w:tr w:rsidR="000D3605" w:rsidRPr="00C53ECF" w14:paraId="72CEA068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67B24B62" w14:textId="49EF90A6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3E02C9F1" w14:textId="068CFB63" w:rsidR="00393D50" w:rsidRPr="00EC2A19" w:rsidRDefault="00A9402D" w:rsidP="005A335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Kasárna Praha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Karlín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0C09E624" w14:textId="49B34602" w:rsidR="00393D50" w:rsidRPr="00EC2A19" w:rsidRDefault="003677F8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126 647 154,60</w:t>
            </w:r>
          </w:p>
        </w:tc>
      </w:tr>
      <w:tr w:rsidR="000D3605" w:rsidRPr="00C53ECF" w14:paraId="494B4E3E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7BECB1DC" w14:textId="6994B897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42703D55" w14:textId="097A5878" w:rsidR="00393D50" w:rsidRPr="00EC2A19" w:rsidRDefault="00A9402D" w:rsidP="005A335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Kasárna Brno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Židenice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66EDBBD2" w14:textId="4B39EF83" w:rsidR="00393D50" w:rsidRPr="00EC2A19" w:rsidRDefault="0029465B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47 318 515,12</w:t>
            </w:r>
          </w:p>
        </w:tc>
      </w:tr>
      <w:tr w:rsidR="000D3605" w:rsidRPr="00C53ECF" w14:paraId="128BFB37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69056A07" w14:textId="35A09E61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0FC16FA7" w14:textId="75ECFD36" w:rsidR="00393D50" w:rsidRPr="00EC2A19" w:rsidRDefault="00A9402D" w:rsidP="00EE5B9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Hanácká kasárna Olomouc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0AE51CBB" w14:textId="4A428B9C" w:rsidR="00393D50" w:rsidRPr="00EC2A19" w:rsidRDefault="0029465B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68 572 114,37</w:t>
            </w:r>
          </w:p>
        </w:tc>
      </w:tr>
      <w:tr w:rsidR="000D3605" w:rsidRPr="00C53ECF" w14:paraId="504CA8CC" w14:textId="77777777" w:rsidTr="00EC2A19">
        <w:trPr>
          <w:trHeight w:val="315"/>
        </w:trPr>
        <w:tc>
          <w:tcPr>
            <w:tcW w:w="1171" w:type="pct"/>
            <w:shd w:val="clear" w:color="000000" w:fill="FFFFFF"/>
            <w:vAlign w:val="center"/>
          </w:tcPr>
          <w:p w14:paraId="1F31392F" w14:textId="6DE8BE36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3E6B8F80" w14:textId="43EC8B77" w:rsidR="00393D50" w:rsidRPr="00EC2A19" w:rsidRDefault="003677F8" w:rsidP="00393D50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Skladový areál Račice nad Trotinou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3F6CE9A8" w14:textId="60678107" w:rsidR="00393D50" w:rsidRPr="00EC2A19" w:rsidRDefault="003677F8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107 873 860,00</w:t>
            </w:r>
          </w:p>
        </w:tc>
      </w:tr>
      <w:tr w:rsidR="000D3605" w:rsidRPr="00C53ECF" w14:paraId="4BB0DAA1" w14:textId="77777777" w:rsidTr="00EC2A19">
        <w:trPr>
          <w:trHeight w:val="315"/>
        </w:trPr>
        <w:tc>
          <w:tcPr>
            <w:tcW w:w="1171" w:type="pct"/>
            <w:shd w:val="clear" w:color="000000" w:fill="FFFFFF"/>
            <w:vAlign w:val="center"/>
          </w:tcPr>
          <w:p w14:paraId="27F480FD" w14:textId="14D608B1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6A052C72" w14:textId="72183781" w:rsidR="00393D50" w:rsidRPr="00EC2A19" w:rsidRDefault="003677F8" w:rsidP="005A335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Objekt Vyškov – Posádkový dům </w:t>
            </w:r>
            <w:r w:rsidR="005A335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</w:t>
            </w: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rmády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6386F6A4" w14:textId="1B821353" w:rsidR="00393D50" w:rsidRPr="00EC2A19" w:rsidRDefault="0029465B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93 967 360,00</w:t>
            </w:r>
          </w:p>
        </w:tc>
      </w:tr>
      <w:tr w:rsidR="000D3605" w:rsidRPr="00C53ECF" w14:paraId="79ED35F5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5AC01F4A" w14:textId="26163B76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177D3AB1" w14:textId="4EB01D50" w:rsidR="00393D50" w:rsidRPr="00EC2A19" w:rsidRDefault="003677F8" w:rsidP="00393D50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Sochorova kasárna Olomouc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3A4165DA" w14:textId="64332D1A" w:rsidR="00393D50" w:rsidRPr="00EC2A19" w:rsidRDefault="000D3605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170 000 000,00</w:t>
            </w:r>
          </w:p>
        </w:tc>
      </w:tr>
      <w:tr w:rsidR="000D3605" w:rsidRPr="00C53ECF" w14:paraId="2FA9A4B6" w14:textId="77777777" w:rsidTr="00EC2A19">
        <w:trPr>
          <w:trHeight w:val="315"/>
        </w:trPr>
        <w:tc>
          <w:tcPr>
            <w:tcW w:w="1171" w:type="pct"/>
            <w:shd w:val="clear" w:color="000000" w:fill="FFFFFF"/>
            <w:vAlign w:val="center"/>
          </w:tcPr>
          <w:p w14:paraId="41693520" w14:textId="3DF3F16A" w:rsidR="00393D50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7C27E171" w14:textId="14301DE8" w:rsidR="00393D50" w:rsidRPr="00EC2A19" w:rsidRDefault="003677F8" w:rsidP="00EE5B98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Skladové objekty Hůry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1009D92" w14:textId="5BAE8C63" w:rsidR="00393D50" w:rsidRPr="00EC2A19" w:rsidRDefault="000D3605" w:rsidP="00393D50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26 462 960,00</w:t>
            </w:r>
          </w:p>
        </w:tc>
      </w:tr>
      <w:tr w:rsidR="000D3605" w:rsidRPr="00C53ECF" w14:paraId="16FEC6E4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1A209636" w14:textId="5281374A" w:rsidR="003677F8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6F2F6304" w14:textId="60DFB8EE" w:rsidR="003677F8" w:rsidRPr="00EC2A19" w:rsidRDefault="003677F8" w:rsidP="003677F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Provozní a skladový areál Rakovník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07F682A6" w14:textId="03EC4420" w:rsidR="003677F8" w:rsidRPr="00EC2A19" w:rsidRDefault="000D3605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24 500 000,00</w:t>
            </w:r>
          </w:p>
        </w:tc>
      </w:tr>
      <w:tr w:rsidR="000D3605" w:rsidRPr="00C53ECF" w14:paraId="66586108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4720CF3A" w14:textId="4232EC2C" w:rsidR="003677F8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50BAB8F7" w14:textId="5BB082F9" w:rsidR="003677F8" w:rsidRPr="00EC2A19" w:rsidRDefault="003677F8" w:rsidP="003677F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Sklad Bukovany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2656ADDB" w14:textId="0E61F283" w:rsidR="003677F8" w:rsidRPr="00EC2A19" w:rsidRDefault="000D3605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35 455 260,00</w:t>
            </w:r>
          </w:p>
        </w:tc>
      </w:tr>
      <w:tr w:rsidR="000D3605" w:rsidRPr="00C53ECF" w14:paraId="631059CE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678F4BC4" w14:textId="369B291B" w:rsidR="003677F8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7F5A9290" w14:textId="38A72F88" w:rsidR="003677F8" w:rsidRPr="00EC2A19" w:rsidRDefault="003677F8" w:rsidP="003677F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Ubytovna Chomutov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50B5A1E3" w14:textId="6A150E7E" w:rsidR="003677F8" w:rsidRPr="00EC2A19" w:rsidRDefault="000D3605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5 450 000,00</w:t>
            </w:r>
          </w:p>
        </w:tc>
      </w:tr>
      <w:tr w:rsidR="000D3605" w:rsidRPr="00C53ECF" w14:paraId="719A67FF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05521399" w14:textId="7984B178" w:rsidR="003677F8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38C68D4E" w14:textId="33599289" w:rsidR="003677F8" w:rsidRPr="00EC2A19" w:rsidRDefault="003677F8" w:rsidP="003677F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Hotel Strojař Přerov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3427B012" w14:textId="73353453" w:rsidR="003677F8" w:rsidRPr="00EC2A19" w:rsidRDefault="000D3605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62 000 000,00</w:t>
            </w:r>
          </w:p>
        </w:tc>
      </w:tr>
      <w:tr w:rsidR="000D3605" w:rsidRPr="00C53ECF" w14:paraId="2DC6E04E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4B948A16" w14:textId="72993F6D" w:rsidR="003677F8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1C824FED" w14:textId="5E730DF7" w:rsidR="003677F8" w:rsidRPr="00EC2A19" w:rsidRDefault="003677F8" w:rsidP="003677F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Kasárna Přerov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4E40FA15" w14:textId="064EDBB4" w:rsidR="003677F8" w:rsidRPr="00EC2A19" w:rsidRDefault="000D3605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133 000 000,00</w:t>
            </w:r>
          </w:p>
        </w:tc>
      </w:tr>
      <w:tr w:rsidR="003677F8" w:rsidRPr="00C53ECF" w14:paraId="10A59A6E" w14:textId="77777777" w:rsidTr="00EC2A19">
        <w:trPr>
          <w:trHeight w:val="315"/>
        </w:trPr>
        <w:tc>
          <w:tcPr>
            <w:tcW w:w="1171" w:type="pct"/>
            <w:shd w:val="clear" w:color="auto" w:fill="auto"/>
            <w:vAlign w:val="center"/>
          </w:tcPr>
          <w:p w14:paraId="5AB6AFC6" w14:textId="7C233C18" w:rsidR="003677F8" w:rsidRPr="00EC2A19" w:rsidRDefault="00AC248D" w:rsidP="00AC248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7211C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2971" w:type="pct"/>
            <w:shd w:val="clear" w:color="auto" w:fill="auto"/>
            <w:vAlign w:val="center"/>
          </w:tcPr>
          <w:p w14:paraId="2D821CF7" w14:textId="379BA805" w:rsidR="003677F8" w:rsidRPr="00EC2A19" w:rsidRDefault="003677F8" w:rsidP="003677F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Kasárna </w:t>
            </w:r>
            <w:proofErr w:type="spellStart"/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Jaslo</w:t>
            </w:r>
            <w:proofErr w:type="spellEnd"/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Hranice</w:t>
            </w:r>
          </w:p>
        </w:tc>
        <w:tc>
          <w:tcPr>
            <w:tcW w:w="858" w:type="pct"/>
            <w:shd w:val="clear" w:color="auto" w:fill="auto"/>
            <w:vAlign w:val="center"/>
          </w:tcPr>
          <w:p w14:paraId="739E07FE" w14:textId="3AF5B5D4" w:rsidR="003677F8" w:rsidRPr="00EC2A19" w:rsidRDefault="000D3605" w:rsidP="003677F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169 000 000,00</w:t>
            </w:r>
          </w:p>
        </w:tc>
      </w:tr>
      <w:tr w:rsidR="009950D6" w:rsidRPr="00C53ECF" w14:paraId="69EDAA5D" w14:textId="77777777" w:rsidTr="00EC2A19">
        <w:trPr>
          <w:trHeight w:val="300"/>
        </w:trPr>
        <w:tc>
          <w:tcPr>
            <w:tcW w:w="4142" w:type="pct"/>
            <w:gridSpan w:val="2"/>
            <w:shd w:val="clear" w:color="auto" w:fill="F2DBDB" w:themeFill="accent2" w:themeFillTint="33"/>
            <w:noWrap/>
            <w:vAlign w:val="bottom"/>
          </w:tcPr>
          <w:p w14:paraId="1730ADC3" w14:textId="6EC55C87" w:rsidR="009950D6" w:rsidRPr="00EC2A19" w:rsidRDefault="005A335C" w:rsidP="005A335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9950D6" w:rsidRPr="00EC2A19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346343" w:rsidRPr="00EC2A19">
              <w:rPr>
                <w:rFonts w:asciiTheme="minorHAnsi" w:hAnsiTheme="minorHAnsi" w:cstheme="minorHAnsi"/>
                <w:sz w:val="20"/>
                <w:szCs w:val="20"/>
              </w:rPr>
              <w:t>ravy a udržování</w:t>
            </w:r>
            <w:r w:rsidRPr="00EC2A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EC2A19">
              <w:rPr>
                <w:rFonts w:asciiTheme="minorHAnsi" w:hAnsiTheme="minorHAnsi" w:cstheme="minorHAnsi"/>
                <w:sz w:val="20"/>
                <w:szCs w:val="20"/>
              </w:rPr>
              <w:t>elkem</w:t>
            </w:r>
          </w:p>
        </w:tc>
        <w:tc>
          <w:tcPr>
            <w:tcW w:w="858" w:type="pct"/>
            <w:shd w:val="clear" w:color="auto" w:fill="F2DBDB" w:themeFill="accent2" w:themeFillTint="33"/>
            <w:noWrap/>
            <w:vAlign w:val="bottom"/>
          </w:tcPr>
          <w:p w14:paraId="4186C2D8" w14:textId="49B40B10" w:rsidR="009950D6" w:rsidRPr="00EC2A19" w:rsidRDefault="00346343" w:rsidP="00873A5D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66 975 654,52</w:t>
            </w:r>
          </w:p>
        </w:tc>
      </w:tr>
      <w:tr w:rsidR="00DE1A8B" w:rsidRPr="00C53ECF" w14:paraId="4601B181" w14:textId="77777777" w:rsidTr="00EC2A19">
        <w:trPr>
          <w:trHeight w:val="300"/>
        </w:trPr>
        <w:tc>
          <w:tcPr>
            <w:tcW w:w="4142" w:type="pct"/>
            <w:gridSpan w:val="2"/>
            <w:shd w:val="clear" w:color="auto" w:fill="F2DBDB" w:themeFill="accent2" w:themeFillTint="33"/>
            <w:noWrap/>
            <w:vAlign w:val="bottom"/>
          </w:tcPr>
          <w:p w14:paraId="2EAD0A9F" w14:textId="339B925D" w:rsidR="00DE1A8B" w:rsidRPr="00EC2A19" w:rsidRDefault="005A335C" w:rsidP="00BE46B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DE1A8B" w:rsidRPr="00EC2A19">
              <w:rPr>
                <w:rFonts w:asciiTheme="minorHAnsi" w:hAnsiTheme="minorHAnsi" w:cstheme="minorHAnsi"/>
                <w:sz w:val="20"/>
                <w:szCs w:val="20"/>
              </w:rPr>
              <w:t>echnick</w:t>
            </w:r>
            <w:r w:rsidR="00BE46B9">
              <w:rPr>
                <w:rFonts w:asciiTheme="minorHAnsi" w:hAnsiTheme="minorHAnsi" w:cstheme="minorHAnsi"/>
                <w:sz w:val="20"/>
                <w:szCs w:val="20"/>
              </w:rPr>
              <w:t>á</w:t>
            </w:r>
            <w:r w:rsidR="00DE1A8B" w:rsidRPr="00EC2A19">
              <w:rPr>
                <w:rFonts w:asciiTheme="minorHAnsi" w:hAnsiTheme="minorHAnsi" w:cstheme="minorHAnsi"/>
                <w:sz w:val="20"/>
                <w:szCs w:val="20"/>
              </w:rPr>
              <w:t xml:space="preserve"> zhodnocení</w:t>
            </w:r>
            <w:r w:rsidRPr="00EC2A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EC2A19">
              <w:rPr>
                <w:rFonts w:asciiTheme="minorHAnsi" w:hAnsiTheme="minorHAnsi" w:cstheme="minorHAnsi"/>
                <w:sz w:val="20"/>
                <w:szCs w:val="20"/>
              </w:rPr>
              <w:t>elkem</w:t>
            </w:r>
          </w:p>
        </w:tc>
        <w:tc>
          <w:tcPr>
            <w:tcW w:w="858" w:type="pct"/>
            <w:shd w:val="clear" w:color="auto" w:fill="F2DBDB" w:themeFill="accent2" w:themeFillTint="33"/>
            <w:noWrap/>
            <w:vAlign w:val="bottom"/>
          </w:tcPr>
          <w:p w14:paraId="3F7D53B9" w14:textId="7879EF94" w:rsidR="00DE1A8B" w:rsidRPr="00EC2A19" w:rsidRDefault="00DE1A8B" w:rsidP="00DE1A8B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245 725 002,13</w:t>
            </w:r>
          </w:p>
        </w:tc>
      </w:tr>
      <w:tr w:rsidR="009950D6" w:rsidRPr="00C53ECF" w14:paraId="483B6FFD" w14:textId="77777777" w:rsidTr="00EC2A19">
        <w:trPr>
          <w:trHeight w:val="300"/>
        </w:trPr>
        <w:tc>
          <w:tcPr>
            <w:tcW w:w="4142" w:type="pct"/>
            <w:gridSpan w:val="2"/>
            <w:shd w:val="clear" w:color="auto" w:fill="F2DBDB" w:themeFill="accent2" w:themeFillTint="33"/>
            <w:noWrap/>
            <w:vAlign w:val="bottom"/>
          </w:tcPr>
          <w:p w14:paraId="3A8DD552" w14:textId="724AC742" w:rsidR="009950D6" w:rsidRPr="00EC2A19" w:rsidRDefault="005A335C" w:rsidP="005A335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346343" w:rsidRPr="00EC2A19">
              <w:rPr>
                <w:rFonts w:asciiTheme="minorHAnsi" w:hAnsiTheme="minorHAnsi" w:cstheme="minorHAnsi"/>
                <w:sz w:val="20"/>
                <w:szCs w:val="20"/>
              </w:rPr>
              <w:t>řeváděné nemovitosti</w:t>
            </w:r>
            <w:r w:rsidRPr="00EC2A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EC2A19">
              <w:rPr>
                <w:rFonts w:asciiTheme="minorHAnsi" w:hAnsiTheme="minorHAnsi" w:cstheme="minorHAnsi"/>
                <w:sz w:val="20"/>
                <w:szCs w:val="20"/>
              </w:rPr>
              <w:t>elkem</w:t>
            </w:r>
          </w:p>
        </w:tc>
        <w:tc>
          <w:tcPr>
            <w:tcW w:w="858" w:type="pct"/>
            <w:shd w:val="clear" w:color="auto" w:fill="F2DBDB" w:themeFill="accent2" w:themeFillTint="33"/>
            <w:noWrap/>
            <w:vAlign w:val="bottom"/>
          </w:tcPr>
          <w:p w14:paraId="6E3D7EEE" w14:textId="19017F1D" w:rsidR="009950D6" w:rsidRPr="00EC2A19" w:rsidRDefault="00346343" w:rsidP="00873A5D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C2A1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1 601 667 944,60</w:t>
            </w:r>
          </w:p>
        </w:tc>
      </w:tr>
      <w:tr w:rsidR="00873A5D" w:rsidRPr="00C53ECF" w14:paraId="7E9BC36D" w14:textId="77777777" w:rsidTr="00EC2A19">
        <w:trPr>
          <w:trHeight w:val="300"/>
        </w:trPr>
        <w:tc>
          <w:tcPr>
            <w:tcW w:w="4142" w:type="pct"/>
            <w:gridSpan w:val="2"/>
            <w:shd w:val="clear" w:color="auto" w:fill="F2DBDB" w:themeFill="accent2" w:themeFillTint="33"/>
            <w:noWrap/>
            <w:vAlign w:val="bottom"/>
            <w:hideMark/>
          </w:tcPr>
          <w:p w14:paraId="16ED8051" w14:textId="77777777" w:rsidR="00873A5D" w:rsidRPr="00EC2A19" w:rsidRDefault="00873A5D" w:rsidP="00873A5D">
            <w:pPr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b/>
                <w:sz w:val="20"/>
                <w:szCs w:val="20"/>
              </w:rPr>
              <w:t>Celkem</w:t>
            </w:r>
          </w:p>
        </w:tc>
        <w:tc>
          <w:tcPr>
            <w:tcW w:w="858" w:type="pct"/>
            <w:shd w:val="clear" w:color="auto" w:fill="F2DBDB" w:themeFill="accent2" w:themeFillTint="33"/>
            <w:noWrap/>
            <w:vAlign w:val="bottom"/>
            <w:hideMark/>
          </w:tcPr>
          <w:p w14:paraId="30606F54" w14:textId="52697320" w:rsidR="00873A5D" w:rsidRPr="00EC2A19" w:rsidRDefault="00346343" w:rsidP="00346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highlight w:val="yellow"/>
              </w:rPr>
            </w:pPr>
            <w:r w:rsidRPr="00EC2A1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1 914 368 601</w:t>
            </w:r>
            <w:r w:rsidR="00873A5D" w:rsidRPr="00EC2A1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,</w:t>
            </w:r>
            <w:r w:rsidRPr="00EC2A1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25</w:t>
            </w:r>
          </w:p>
        </w:tc>
      </w:tr>
    </w:tbl>
    <w:p w14:paraId="5D29D864" w14:textId="77777777" w:rsidR="00F448C4" w:rsidRDefault="008C73F2" w:rsidP="00A41D8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  <w:sectPr w:rsidR="00F448C4" w:rsidSect="00462F7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9" w:code="9"/>
          <w:pgMar w:top="1417" w:right="1417" w:bottom="1417" w:left="1417" w:header="851" w:footer="567" w:gutter="0"/>
          <w:cols w:space="708"/>
          <w:titlePg/>
          <w:docGrid w:linePitch="360"/>
        </w:sectPr>
      </w:pPr>
      <w:r w:rsidRPr="001C7E5B">
        <w:rPr>
          <w:rFonts w:asciiTheme="minorHAnsi" w:hAnsiTheme="minorHAnsi" w:cstheme="minorHAnsi"/>
          <w:b/>
          <w:sz w:val="20"/>
          <w:szCs w:val="20"/>
        </w:rPr>
        <w:t>Zdroj:</w:t>
      </w:r>
      <w:r w:rsidRPr="001C7E5B">
        <w:rPr>
          <w:rFonts w:asciiTheme="minorHAnsi" w:hAnsiTheme="minorHAnsi" w:cstheme="minorHAnsi"/>
          <w:sz w:val="20"/>
          <w:szCs w:val="20"/>
        </w:rPr>
        <w:t xml:space="preserve"> </w:t>
      </w:r>
      <w:r w:rsidR="002C5746" w:rsidRPr="001C7E5B">
        <w:rPr>
          <w:rFonts w:asciiTheme="minorHAnsi" w:hAnsiTheme="minorHAnsi" w:cstheme="minorHAnsi"/>
          <w:sz w:val="20"/>
          <w:szCs w:val="20"/>
        </w:rPr>
        <w:t>MO</w:t>
      </w:r>
      <w:r w:rsidR="009950D6" w:rsidRPr="001C7E5B">
        <w:rPr>
          <w:rFonts w:asciiTheme="minorHAnsi" w:hAnsiTheme="minorHAnsi" w:cstheme="minorHAnsi"/>
          <w:sz w:val="20"/>
          <w:szCs w:val="20"/>
        </w:rPr>
        <w:t>, ASPO</w:t>
      </w:r>
      <w:r w:rsidR="00F2784F" w:rsidRPr="001C7E5B">
        <w:rPr>
          <w:rFonts w:asciiTheme="minorHAnsi" w:hAnsiTheme="minorHAnsi" w:cstheme="minorHAnsi"/>
          <w:sz w:val="20"/>
          <w:szCs w:val="20"/>
        </w:rPr>
        <w:t>.</w:t>
      </w:r>
    </w:p>
    <w:p w14:paraId="71C02201" w14:textId="77777777" w:rsidR="00594F93" w:rsidRPr="00681DC8" w:rsidRDefault="00594F93" w:rsidP="00594F93">
      <w:pPr>
        <w:spacing w:after="60"/>
        <w:ind w:left="1985" w:hanging="1985"/>
        <w:jc w:val="both"/>
        <w:rPr>
          <w:rFonts w:asciiTheme="minorHAnsi" w:hAnsiTheme="minorHAnsi" w:cstheme="minorHAnsi"/>
        </w:rPr>
      </w:pPr>
      <w:r w:rsidRPr="00613E02">
        <w:rPr>
          <w:rFonts w:asciiTheme="minorHAnsi" w:hAnsiTheme="minorHAnsi" w:cstheme="minorHAnsi"/>
          <w:b/>
        </w:rPr>
        <w:lastRenderedPageBreak/>
        <w:t xml:space="preserve">Příloha č. </w:t>
      </w:r>
      <w:r>
        <w:rPr>
          <w:rFonts w:asciiTheme="minorHAnsi" w:hAnsiTheme="minorHAnsi" w:cstheme="minorHAnsi"/>
          <w:b/>
        </w:rPr>
        <w:t>2 – Přehled rozmístění ubytoven spravovaných ASPO k 31. 12. 2017</w:t>
      </w:r>
    </w:p>
    <w:p w14:paraId="3D34B5BA" w14:textId="620C621A" w:rsidR="00377F4B" w:rsidRDefault="00594F93" w:rsidP="008573F0">
      <w:pPr>
        <w:rPr>
          <w:rFonts w:asciiTheme="minorHAnsi" w:hAnsiTheme="minorHAnsi" w:cstheme="minorHAnsi"/>
          <w:sz w:val="20"/>
          <w:szCs w:val="20"/>
        </w:rPr>
        <w:sectPr w:rsidR="00377F4B" w:rsidSect="00377F4B">
          <w:pgSz w:w="16839" w:h="11907" w:orient="landscape" w:code="9"/>
          <w:pgMar w:top="1417" w:right="1417" w:bottom="1417" w:left="1417" w:header="851" w:footer="567" w:gutter="0"/>
          <w:cols w:space="708"/>
          <w:docGrid w:linePitch="360"/>
        </w:sect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8573F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01C5A09" wp14:editId="2C7A20F0">
            <wp:simplePos x="0" y="0"/>
            <wp:positionH relativeFrom="page">
              <wp:posOffset>899795</wp:posOffset>
            </wp:positionH>
            <wp:positionV relativeFrom="paragraph">
              <wp:posOffset>-635</wp:posOffset>
            </wp:positionV>
            <wp:extent cx="9716400" cy="53244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2000" contras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0" b="13254"/>
                    <a:stretch/>
                  </pic:blipFill>
                  <pic:spPr bwMode="auto">
                    <a:xfrm>
                      <a:off x="0" y="0"/>
                      <a:ext cx="97164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2037A" w14:textId="53871F33" w:rsidR="00652F83" w:rsidRPr="00613E02" w:rsidRDefault="00652F83" w:rsidP="00613E02">
      <w:pPr>
        <w:rPr>
          <w:rFonts w:asciiTheme="minorHAnsi" w:hAnsiTheme="minorHAnsi" w:cstheme="minorHAnsi"/>
          <w:b/>
        </w:rPr>
      </w:pPr>
      <w:r w:rsidRPr="00613E02">
        <w:rPr>
          <w:rFonts w:asciiTheme="minorHAnsi" w:hAnsiTheme="minorHAnsi" w:cstheme="minorHAnsi"/>
          <w:b/>
          <w:lang w:eastAsia="en-US"/>
        </w:rPr>
        <w:lastRenderedPageBreak/>
        <w:t xml:space="preserve">Příloha č. </w:t>
      </w:r>
      <w:r w:rsidR="00D86CA1" w:rsidRPr="00613E02">
        <w:rPr>
          <w:rFonts w:asciiTheme="minorHAnsi" w:hAnsiTheme="minorHAnsi" w:cstheme="minorHAnsi"/>
          <w:b/>
          <w:lang w:eastAsia="en-US"/>
        </w:rPr>
        <w:t>3</w:t>
      </w:r>
      <w:r w:rsidR="00613E02">
        <w:rPr>
          <w:rFonts w:asciiTheme="minorHAnsi" w:hAnsiTheme="minorHAnsi" w:cstheme="minorHAnsi"/>
          <w:b/>
          <w:lang w:eastAsia="en-US"/>
        </w:rPr>
        <w:t xml:space="preserve"> – R</w:t>
      </w:r>
      <w:r w:rsidRPr="00613E02">
        <w:rPr>
          <w:rFonts w:asciiTheme="minorHAnsi" w:hAnsiTheme="minorHAnsi" w:cstheme="minorHAnsi"/>
          <w:b/>
          <w:lang w:eastAsia="en-US"/>
        </w:rPr>
        <w:t>ozdělení výdajů MO v letech 2015 až 2017</w:t>
      </w: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76"/>
        <w:gridCol w:w="943"/>
        <w:gridCol w:w="1110"/>
        <w:gridCol w:w="1109"/>
        <w:gridCol w:w="1110"/>
        <w:gridCol w:w="1110"/>
      </w:tblGrid>
      <w:tr w:rsidR="00652F83" w14:paraId="3B5F4B8D" w14:textId="77777777" w:rsidTr="00652F83">
        <w:trPr>
          <w:trHeight w:val="340"/>
        </w:trPr>
        <w:tc>
          <w:tcPr>
            <w:tcW w:w="2420" w:type="dxa"/>
            <w:shd w:val="clear" w:color="auto" w:fill="DBE5F1" w:themeFill="accent1" w:themeFillTint="33"/>
            <w:vAlign w:val="center"/>
            <w:hideMark/>
          </w:tcPr>
          <w:p w14:paraId="69EC3AA8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Rok</w:t>
            </w:r>
          </w:p>
        </w:tc>
        <w:tc>
          <w:tcPr>
            <w:tcW w:w="2219" w:type="dxa"/>
            <w:gridSpan w:val="2"/>
            <w:shd w:val="clear" w:color="auto" w:fill="DBE5F1" w:themeFill="accent1" w:themeFillTint="33"/>
            <w:vAlign w:val="center"/>
          </w:tcPr>
          <w:p w14:paraId="269328FB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94F9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219" w:type="dxa"/>
            <w:gridSpan w:val="2"/>
            <w:shd w:val="clear" w:color="auto" w:fill="DBE5F1" w:themeFill="accent1" w:themeFillTint="33"/>
            <w:vAlign w:val="center"/>
            <w:hideMark/>
          </w:tcPr>
          <w:p w14:paraId="7697F8E0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94F9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220" w:type="dxa"/>
            <w:gridSpan w:val="2"/>
            <w:shd w:val="clear" w:color="auto" w:fill="DBE5F1" w:themeFill="accent1" w:themeFillTint="33"/>
            <w:vAlign w:val="center"/>
            <w:hideMark/>
          </w:tcPr>
          <w:p w14:paraId="3F33A575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94F9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2017</w:t>
            </w:r>
          </w:p>
        </w:tc>
      </w:tr>
      <w:tr w:rsidR="00652F83" w14:paraId="727763FE" w14:textId="77777777" w:rsidTr="00652F83">
        <w:trPr>
          <w:trHeight w:val="283"/>
        </w:trPr>
        <w:tc>
          <w:tcPr>
            <w:tcW w:w="2420" w:type="dxa"/>
            <w:shd w:val="clear" w:color="auto" w:fill="DBE5F1" w:themeFill="accent1" w:themeFillTint="33"/>
            <w:vAlign w:val="center"/>
            <w:hideMark/>
          </w:tcPr>
          <w:p w14:paraId="51E23617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Výdaje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E41F056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 mil. Kč</w:t>
            </w:r>
          </w:p>
        </w:tc>
        <w:tc>
          <w:tcPr>
            <w:tcW w:w="943" w:type="dxa"/>
            <w:shd w:val="clear" w:color="auto" w:fill="DBE5F1" w:themeFill="accent1" w:themeFillTint="33"/>
            <w:vAlign w:val="center"/>
          </w:tcPr>
          <w:p w14:paraId="72AE073A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94F9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 %</w:t>
            </w:r>
          </w:p>
        </w:tc>
        <w:tc>
          <w:tcPr>
            <w:tcW w:w="1110" w:type="dxa"/>
            <w:shd w:val="clear" w:color="auto" w:fill="DBE5F1" w:themeFill="accent1" w:themeFillTint="33"/>
            <w:vAlign w:val="center"/>
            <w:hideMark/>
          </w:tcPr>
          <w:p w14:paraId="1958432B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 mil. Kč</w:t>
            </w:r>
          </w:p>
        </w:tc>
        <w:tc>
          <w:tcPr>
            <w:tcW w:w="1109" w:type="dxa"/>
            <w:shd w:val="clear" w:color="auto" w:fill="DBE5F1" w:themeFill="accent1" w:themeFillTint="33"/>
            <w:vAlign w:val="center"/>
            <w:hideMark/>
          </w:tcPr>
          <w:p w14:paraId="6A158F47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94F9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 %</w:t>
            </w:r>
          </w:p>
        </w:tc>
        <w:tc>
          <w:tcPr>
            <w:tcW w:w="1110" w:type="dxa"/>
            <w:shd w:val="clear" w:color="auto" w:fill="DBE5F1" w:themeFill="accent1" w:themeFillTint="33"/>
            <w:vAlign w:val="center"/>
            <w:hideMark/>
          </w:tcPr>
          <w:p w14:paraId="58267BA5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 mil. Kč</w:t>
            </w:r>
          </w:p>
        </w:tc>
        <w:tc>
          <w:tcPr>
            <w:tcW w:w="1110" w:type="dxa"/>
            <w:shd w:val="clear" w:color="auto" w:fill="DBE5F1" w:themeFill="accent1" w:themeFillTint="33"/>
            <w:vAlign w:val="center"/>
            <w:hideMark/>
          </w:tcPr>
          <w:p w14:paraId="57625583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594F9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 %</w:t>
            </w:r>
          </w:p>
        </w:tc>
      </w:tr>
      <w:tr w:rsidR="00652F83" w14:paraId="3DA01E5B" w14:textId="77777777" w:rsidTr="00564343">
        <w:trPr>
          <w:trHeight w:val="340"/>
        </w:trPr>
        <w:tc>
          <w:tcPr>
            <w:tcW w:w="2420" w:type="dxa"/>
            <w:vAlign w:val="center"/>
            <w:hideMark/>
          </w:tcPr>
          <w:p w14:paraId="69440C92" w14:textId="6A9472CA" w:rsidR="00652F83" w:rsidRPr="00F677B6" w:rsidRDefault="00652F83" w:rsidP="0056434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Mandatorní</w:t>
            </w:r>
            <w:r w:rsidR="00C50C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výdaje</w:t>
            </w:r>
          </w:p>
        </w:tc>
        <w:tc>
          <w:tcPr>
            <w:tcW w:w="1276" w:type="dxa"/>
            <w:vAlign w:val="center"/>
          </w:tcPr>
          <w:p w14:paraId="72A31C45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24 929,301</w:t>
            </w:r>
          </w:p>
        </w:tc>
        <w:tc>
          <w:tcPr>
            <w:tcW w:w="943" w:type="dxa"/>
            <w:vAlign w:val="center"/>
          </w:tcPr>
          <w:p w14:paraId="76807E18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52,66 %</w:t>
            </w:r>
          </w:p>
        </w:tc>
        <w:tc>
          <w:tcPr>
            <w:tcW w:w="1110" w:type="dxa"/>
            <w:vAlign w:val="center"/>
          </w:tcPr>
          <w:p w14:paraId="3A7268D0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26 913,004</w:t>
            </w:r>
          </w:p>
        </w:tc>
        <w:tc>
          <w:tcPr>
            <w:tcW w:w="1109" w:type="dxa"/>
            <w:vAlign w:val="center"/>
          </w:tcPr>
          <w:p w14:paraId="522BC469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58,93 %</w:t>
            </w:r>
          </w:p>
        </w:tc>
        <w:tc>
          <w:tcPr>
            <w:tcW w:w="1110" w:type="dxa"/>
            <w:vAlign w:val="center"/>
          </w:tcPr>
          <w:p w14:paraId="741AC99B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27 983,322</w:t>
            </w:r>
          </w:p>
        </w:tc>
        <w:tc>
          <w:tcPr>
            <w:tcW w:w="1110" w:type="dxa"/>
            <w:vAlign w:val="center"/>
          </w:tcPr>
          <w:p w14:paraId="42B53ADE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52,89 %</w:t>
            </w:r>
          </w:p>
        </w:tc>
      </w:tr>
      <w:tr w:rsidR="00652F83" w14:paraId="4F567FF6" w14:textId="77777777" w:rsidTr="00B55901">
        <w:trPr>
          <w:trHeight w:val="340"/>
        </w:trPr>
        <w:tc>
          <w:tcPr>
            <w:tcW w:w="2420" w:type="dxa"/>
            <w:vAlign w:val="center"/>
          </w:tcPr>
          <w:p w14:paraId="42B95C61" w14:textId="0ECC933C" w:rsidR="00652F83" w:rsidRPr="00F677B6" w:rsidRDefault="00B55901" w:rsidP="00B5590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  <w:r w:rsidR="00652F83"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inancování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programů</w:t>
            </w:r>
          </w:p>
        </w:tc>
        <w:tc>
          <w:tcPr>
            <w:tcW w:w="1276" w:type="dxa"/>
            <w:vAlign w:val="center"/>
          </w:tcPr>
          <w:p w14:paraId="5C19CE7A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6 793,891</w:t>
            </w:r>
          </w:p>
        </w:tc>
        <w:tc>
          <w:tcPr>
            <w:tcW w:w="943" w:type="dxa"/>
            <w:vAlign w:val="center"/>
          </w:tcPr>
          <w:p w14:paraId="651304F8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14,35 %</w:t>
            </w:r>
          </w:p>
        </w:tc>
        <w:tc>
          <w:tcPr>
            <w:tcW w:w="1110" w:type="dxa"/>
            <w:vAlign w:val="center"/>
          </w:tcPr>
          <w:p w14:paraId="25B29874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4 805,425</w:t>
            </w:r>
          </w:p>
        </w:tc>
        <w:tc>
          <w:tcPr>
            <w:tcW w:w="1109" w:type="dxa"/>
            <w:vAlign w:val="center"/>
          </w:tcPr>
          <w:p w14:paraId="4F8F655E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10,52 %</w:t>
            </w:r>
          </w:p>
        </w:tc>
        <w:tc>
          <w:tcPr>
            <w:tcW w:w="1110" w:type="dxa"/>
            <w:vAlign w:val="center"/>
          </w:tcPr>
          <w:p w14:paraId="4B30AF13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7 953,552</w:t>
            </w:r>
          </w:p>
        </w:tc>
        <w:tc>
          <w:tcPr>
            <w:tcW w:w="1110" w:type="dxa"/>
            <w:vAlign w:val="center"/>
          </w:tcPr>
          <w:p w14:paraId="25B94345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15,03 %</w:t>
            </w:r>
          </w:p>
        </w:tc>
      </w:tr>
      <w:tr w:rsidR="00652F83" w14:paraId="1752D6C3" w14:textId="77777777" w:rsidTr="00564343">
        <w:trPr>
          <w:trHeight w:val="283"/>
        </w:trPr>
        <w:tc>
          <w:tcPr>
            <w:tcW w:w="2420" w:type="dxa"/>
            <w:vAlign w:val="center"/>
          </w:tcPr>
          <w:p w14:paraId="4477EEA9" w14:textId="41CF959D" w:rsidR="00652F83" w:rsidRPr="00F3189C" w:rsidRDefault="00652F83" w:rsidP="00C50C6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- </w:t>
            </w:r>
            <w:r w:rsidR="00C50C6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</w:t>
            </w: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to</w:t>
            </w:r>
            <w:r w:rsidR="00C50C6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ho</w:t>
            </w: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nemovitosti</w:t>
            </w:r>
            <w:r w:rsidR="002248C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1276" w:type="dxa"/>
            <w:vAlign w:val="center"/>
          </w:tcPr>
          <w:p w14:paraId="480BB19F" w14:textId="77777777" w:rsidR="00652F83" w:rsidRPr="00F3189C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694,198</w:t>
            </w:r>
          </w:p>
        </w:tc>
        <w:tc>
          <w:tcPr>
            <w:tcW w:w="943" w:type="dxa"/>
            <w:vAlign w:val="center"/>
          </w:tcPr>
          <w:p w14:paraId="03A9EDA4" w14:textId="77777777" w:rsidR="00652F83" w:rsidRPr="00F3189C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1,47 %</w:t>
            </w:r>
          </w:p>
        </w:tc>
        <w:tc>
          <w:tcPr>
            <w:tcW w:w="1110" w:type="dxa"/>
            <w:vAlign w:val="center"/>
          </w:tcPr>
          <w:p w14:paraId="290E6DFE" w14:textId="77777777" w:rsidR="00652F83" w:rsidRPr="00F3189C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813,626</w:t>
            </w:r>
          </w:p>
        </w:tc>
        <w:tc>
          <w:tcPr>
            <w:tcW w:w="1109" w:type="dxa"/>
            <w:vAlign w:val="center"/>
          </w:tcPr>
          <w:p w14:paraId="299E72B4" w14:textId="77777777" w:rsidR="00652F83" w:rsidRPr="00F3189C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1,78 %</w:t>
            </w:r>
          </w:p>
        </w:tc>
        <w:tc>
          <w:tcPr>
            <w:tcW w:w="1110" w:type="dxa"/>
            <w:vAlign w:val="center"/>
          </w:tcPr>
          <w:p w14:paraId="3EA33D88" w14:textId="77777777" w:rsidR="00652F83" w:rsidRPr="00F3189C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784,101</w:t>
            </w:r>
          </w:p>
        </w:tc>
        <w:tc>
          <w:tcPr>
            <w:tcW w:w="1110" w:type="dxa"/>
            <w:vAlign w:val="center"/>
          </w:tcPr>
          <w:p w14:paraId="177C5197" w14:textId="77777777" w:rsidR="00652F83" w:rsidRPr="00F3189C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1,48 %</w:t>
            </w:r>
          </w:p>
        </w:tc>
      </w:tr>
      <w:tr w:rsidR="00652F83" w14:paraId="28D81D44" w14:textId="77777777" w:rsidTr="00564343">
        <w:trPr>
          <w:trHeight w:val="340"/>
        </w:trPr>
        <w:tc>
          <w:tcPr>
            <w:tcW w:w="2420" w:type="dxa"/>
            <w:vAlign w:val="center"/>
            <w:hideMark/>
          </w:tcPr>
          <w:p w14:paraId="6005C690" w14:textId="46C7039E" w:rsidR="00652F83" w:rsidRPr="00F677B6" w:rsidRDefault="00652F83" w:rsidP="0056434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Ostatní běžné</w:t>
            </w:r>
            <w:r w:rsidR="00C50C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výdaje</w:t>
            </w:r>
          </w:p>
        </w:tc>
        <w:tc>
          <w:tcPr>
            <w:tcW w:w="1276" w:type="dxa"/>
            <w:vAlign w:val="center"/>
          </w:tcPr>
          <w:p w14:paraId="589F6657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15 618,819</w:t>
            </w:r>
          </w:p>
        </w:tc>
        <w:tc>
          <w:tcPr>
            <w:tcW w:w="943" w:type="dxa"/>
            <w:vAlign w:val="center"/>
          </w:tcPr>
          <w:p w14:paraId="76260440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32,99 %</w:t>
            </w:r>
          </w:p>
        </w:tc>
        <w:tc>
          <w:tcPr>
            <w:tcW w:w="1110" w:type="dxa"/>
            <w:vAlign w:val="center"/>
          </w:tcPr>
          <w:p w14:paraId="2B7DF3A0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13 952,388</w:t>
            </w:r>
          </w:p>
        </w:tc>
        <w:tc>
          <w:tcPr>
            <w:tcW w:w="1109" w:type="dxa"/>
            <w:vAlign w:val="center"/>
          </w:tcPr>
          <w:p w14:paraId="19F81C04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30,55 %</w:t>
            </w:r>
          </w:p>
        </w:tc>
        <w:tc>
          <w:tcPr>
            <w:tcW w:w="1110" w:type="dxa"/>
            <w:vAlign w:val="center"/>
          </w:tcPr>
          <w:p w14:paraId="5E578597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16 971,893</w:t>
            </w:r>
          </w:p>
        </w:tc>
        <w:tc>
          <w:tcPr>
            <w:tcW w:w="1110" w:type="dxa"/>
            <w:vAlign w:val="center"/>
          </w:tcPr>
          <w:p w14:paraId="5EACDE46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F677B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32,08 %</w:t>
            </w:r>
          </w:p>
        </w:tc>
      </w:tr>
      <w:tr w:rsidR="00652F83" w14:paraId="6683907E" w14:textId="77777777" w:rsidTr="00564343">
        <w:trPr>
          <w:trHeight w:val="283"/>
        </w:trPr>
        <w:tc>
          <w:tcPr>
            <w:tcW w:w="2420" w:type="dxa"/>
            <w:vAlign w:val="center"/>
          </w:tcPr>
          <w:p w14:paraId="05E77A85" w14:textId="772C0E53" w:rsidR="00652F83" w:rsidRPr="00F3189C" w:rsidRDefault="00652F83" w:rsidP="0042287F">
            <w:pPr>
              <w:ind w:left="224" w:hanging="224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- </w:t>
            </w:r>
            <w:r w:rsidR="00C50C6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</w:t>
            </w: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to</w:t>
            </w:r>
            <w:r w:rsidR="00C50C6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ho</w:t>
            </w: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nemovitosti</w:t>
            </w:r>
            <w:r w:rsidR="002248C8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**</w:t>
            </w:r>
          </w:p>
        </w:tc>
        <w:tc>
          <w:tcPr>
            <w:tcW w:w="1276" w:type="dxa"/>
            <w:vAlign w:val="center"/>
          </w:tcPr>
          <w:p w14:paraId="1C53F85E" w14:textId="77777777" w:rsidR="00652F83" w:rsidRPr="00F3189C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1 875,718</w:t>
            </w:r>
          </w:p>
        </w:tc>
        <w:tc>
          <w:tcPr>
            <w:tcW w:w="943" w:type="dxa"/>
            <w:vAlign w:val="center"/>
          </w:tcPr>
          <w:p w14:paraId="5C6BDC87" w14:textId="77777777" w:rsidR="00652F83" w:rsidRPr="00F3189C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3,96 %</w:t>
            </w:r>
          </w:p>
        </w:tc>
        <w:tc>
          <w:tcPr>
            <w:tcW w:w="1110" w:type="dxa"/>
            <w:vAlign w:val="center"/>
          </w:tcPr>
          <w:p w14:paraId="30F81198" w14:textId="77777777" w:rsidR="00652F83" w:rsidRPr="00F3189C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1 897,924</w:t>
            </w:r>
          </w:p>
        </w:tc>
        <w:tc>
          <w:tcPr>
            <w:tcW w:w="1109" w:type="dxa"/>
            <w:vAlign w:val="center"/>
          </w:tcPr>
          <w:p w14:paraId="37C7B2EF" w14:textId="77777777" w:rsidR="00652F83" w:rsidRPr="00F3189C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4,16 %</w:t>
            </w:r>
          </w:p>
        </w:tc>
        <w:tc>
          <w:tcPr>
            <w:tcW w:w="1110" w:type="dxa"/>
            <w:vAlign w:val="center"/>
          </w:tcPr>
          <w:p w14:paraId="032855F1" w14:textId="77777777" w:rsidR="00652F83" w:rsidRPr="00F3189C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1 942,970</w:t>
            </w:r>
          </w:p>
        </w:tc>
        <w:tc>
          <w:tcPr>
            <w:tcW w:w="1110" w:type="dxa"/>
            <w:vAlign w:val="center"/>
          </w:tcPr>
          <w:p w14:paraId="3D75AD3B" w14:textId="77777777" w:rsidR="00652F83" w:rsidRPr="00F3189C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3189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3,67 %</w:t>
            </w:r>
          </w:p>
        </w:tc>
      </w:tr>
      <w:tr w:rsidR="00652F83" w14:paraId="59B0AB0F" w14:textId="77777777" w:rsidTr="00564343">
        <w:trPr>
          <w:trHeight w:val="283"/>
        </w:trPr>
        <w:tc>
          <w:tcPr>
            <w:tcW w:w="2420" w:type="dxa"/>
            <w:vAlign w:val="center"/>
          </w:tcPr>
          <w:p w14:paraId="604B1D5E" w14:textId="77777777" w:rsidR="00652F83" w:rsidRPr="00F3189C" w:rsidRDefault="00652F83" w:rsidP="00B5585D">
            <w:pPr>
              <w:pStyle w:val="Odstavecseseznamem"/>
              <w:numPr>
                <w:ilvl w:val="0"/>
                <w:numId w:val="38"/>
              </w:numPr>
              <w:ind w:left="568" w:hanging="28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opravy a údržba</w:t>
            </w:r>
          </w:p>
        </w:tc>
        <w:tc>
          <w:tcPr>
            <w:tcW w:w="1276" w:type="dxa"/>
            <w:vAlign w:val="center"/>
          </w:tcPr>
          <w:p w14:paraId="3CB2990F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790,804</w:t>
            </w:r>
          </w:p>
        </w:tc>
        <w:tc>
          <w:tcPr>
            <w:tcW w:w="943" w:type="dxa"/>
            <w:vAlign w:val="center"/>
          </w:tcPr>
          <w:p w14:paraId="2AA69C3B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1,67 %</w:t>
            </w:r>
          </w:p>
        </w:tc>
        <w:tc>
          <w:tcPr>
            <w:tcW w:w="1110" w:type="dxa"/>
            <w:vAlign w:val="center"/>
          </w:tcPr>
          <w:p w14:paraId="54C45DB9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850,197</w:t>
            </w:r>
          </w:p>
        </w:tc>
        <w:tc>
          <w:tcPr>
            <w:tcW w:w="1109" w:type="dxa"/>
            <w:vAlign w:val="center"/>
          </w:tcPr>
          <w:p w14:paraId="0C4C5754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1,87 %</w:t>
            </w:r>
          </w:p>
        </w:tc>
        <w:tc>
          <w:tcPr>
            <w:tcW w:w="1110" w:type="dxa"/>
            <w:vAlign w:val="center"/>
          </w:tcPr>
          <w:p w14:paraId="67BEF22D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832,237</w:t>
            </w:r>
          </w:p>
        </w:tc>
        <w:tc>
          <w:tcPr>
            <w:tcW w:w="1110" w:type="dxa"/>
            <w:vAlign w:val="center"/>
          </w:tcPr>
          <w:p w14:paraId="235D9F30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1,57 %</w:t>
            </w:r>
          </w:p>
        </w:tc>
      </w:tr>
      <w:tr w:rsidR="00652F83" w14:paraId="57DA7E88" w14:textId="77777777" w:rsidTr="00564343">
        <w:trPr>
          <w:trHeight w:val="283"/>
        </w:trPr>
        <w:tc>
          <w:tcPr>
            <w:tcW w:w="2420" w:type="dxa"/>
            <w:vAlign w:val="center"/>
          </w:tcPr>
          <w:p w14:paraId="699F483F" w14:textId="77777777" w:rsidR="00652F83" w:rsidRPr="00F3189C" w:rsidRDefault="00652F83" w:rsidP="00B5585D">
            <w:pPr>
              <w:pStyle w:val="Odstavecseseznamem"/>
              <w:numPr>
                <w:ilvl w:val="0"/>
                <w:numId w:val="38"/>
              </w:numPr>
              <w:ind w:left="568" w:hanging="28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nákup energií</w:t>
            </w:r>
          </w:p>
        </w:tc>
        <w:tc>
          <w:tcPr>
            <w:tcW w:w="1276" w:type="dxa"/>
            <w:vAlign w:val="center"/>
          </w:tcPr>
          <w:p w14:paraId="1EA38503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sz w:val="20"/>
                <w:szCs w:val="20"/>
              </w:rPr>
              <w:t>500,047</w:t>
            </w:r>
          </w:p>
        </w:tc>
        <w:tc>
          <w:tcPr>
            <w:tcW w:w="943" w:type="dxa"/>
            <w:vAlign w:val="center"/>
          </w:tcPr>
          <w:p w14:paraId="02327BB1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1,06 %</w:t>
            </w:r>
          </w:p>
        </w:tc>
        <w:tc>
          <w:tcPr>
            <w:tcW w:w="1110" w:type="dxa"/>
            <w:vAlign w:val="center"/>
          </w:tcPr>
          <w:p w14:paraId="65BFE03C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476,347</w:t>
            </w:r>
          </w:p>
        </w:tc>
        <w:tc>
          <w:tcPr>
            <w:tcW w:w="1109" w:type="dxa"/>
            <w:vAlign w:val="center"/>
          </w:tcPr>
          <w:p w14:paraId="0D0A3AB7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1,04 %</w:t>
            </w:r>
          </w:p>
        </w:tc>
        <w:tc>
          <w:tcPr>
            <w:tcW w:w="1110" w:type="dxa"/>
            <w:vAlign w:val="center"/>
          </w:tcPr>
          <w:p w14:paraId="5C7B2B96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450,540</w:t>
            </w:r>
          </w:p>
        </w:tc>
        <w:tc>
          <w:tcPr>
            <w:tcW w:w="1110" w:type="dxa"/>
            <w:vAlign w:val="center"/>
          </w:tcPr>
          <w:p w14:paraId="7C4400AA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0,85 %</w:t>
            </w:r>
          </w:p>
        </w:tc>
      </w:tr>
      <w:tr w:rsidR="00652F83" w14:paraId="14CE4F9F" w14:textId="77777777" w:rsidTr="00564343">
        <w:trPr>
          <w:trHeight w:val="283"/>
        </w:trPr>
        <w:tc>
          <w:tcPr>
            <w:tcW w:w="2420" w:type="dxa"/>
            <w:vAlign w:val="center"/>
          </w:tcPr>
          <w:p w14:paraId="7434FC26" w14:textId="77777777" w:rsidR="00652F83" w:rsidRPr="00F3189C" w:rsidRDefault="00652F83" w:rsidP="00B5585D">
            <w:pPr>
              <w:pStyle w:val="Odstavecseseznamem"/>
              <w:numPr>
                <w:ilvl w:val="0"/>
                <w:numId w:val="38"/>
              </w:numPr>
              <w:ind w:left="568" w:hanging="28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nákup služeb</w:t>
            </w:r>
          </w:p>
        </w:tc>
        <w:tc>
          <w:tcPr>
            <w:tcW w:w="1276" w:type="dxa"/>
            <w:vAlign w:val="center"/>
          </w:tcPr>
          <w:p w14:paraId="2FBA285B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560,152</w:t>
            </w:r>
          </w:p>
        </w:tc>
        <w:tc>
          <w:tcPr>
            <w:tcW w:w="943" w:type="dxa"/>
            <w:vAlign w:val="center"/>
          </w:tcPr>
          <w:p w14:paraId="13AAE9ED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1,18 %</w:t>
            </w:r>
          </w:p>
        </w:tc>
        <w:tc>
          <w:tcPr>
            <w:tcW w:w="1110" w:type="dxa"/>
            <w:vAlign w:val="center"/>
          </w:tcPr>
          <w:p w14:paraId="1EDCEBC9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551,645</w:t>
            </w:r>
          </w:p>
        </w:tc>
        <w:tc>
          <w:tcPr>
            <w:tcW w:w="1109" w:type="dxa"/>
            <w:vAlign w:val="center"/>
          </w:tcPr>
          <w:p w14:paraId="1C4E4AD3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1,21 %</w:t>
            </w:r>
          </w:p>
        </w:tc>
        <w:tc>
          <w:tcPr>
            <w:tcW w:w="1110" w:type="dxa"/>
            <w:vAlign w:val="center"/>
          </w:tcPr>
          <w:p w14:paraId="02993B1A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636,666</w:t>
            </w:r>
          </w:p>
        </w:tc>
        <w:tc>
          <w:tcPr>
            <w:tcW w:w="1110" w:type="dxa"/>
            <w:vAlign w:val="center"/>
          </w:tcPr>
          <w:p w14:paraId="4B7CFBA2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1,20 %</w:t>
            </w:r>
          </w:p>
        </w:tc>
      </w:tr>
      <w:tr w:rsidR="00652F83" w14:paraId="0FCF3702" w14:textId="77777777" w:rsidTr="00564343">
        <w:trPr>
          <w:trHeight w:val="283"/>
        </w:trPr>
        <w:tc>
          <w:tcPr>
            <w:tcW w:w="2420" w:type="dxa"/>
            <w:vAlign w:val="center"/>
          </w:tcPr>
          <w:p w14:paraId="49D1421B" w14:textId="77777777" w:rsidR="00652F83" w:rsidRPr="00F3189C" w:rsidRDefault="00652F83" w:rsidP="00B5585D">
            <w:pPr>
              <w:pStyle w:val="Odstavecseseznamem"/>
              <w:numPr>
                <w:ilvl w:val="0"/>
                <w:numId w:val="38"/>
              </w:numPr>
              <w:ind w:left="568" w:hanging="284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nákup materiálu</w:t>
            </w:r>
          </w:p>
        </w:tc>
        <w:tc>
          <w:tcPr>
            <w:tcW w:w="1276" w:type="dxa"/>
            <w:vAlign w:val="center"/>
          </w:tcPr>
          <w:p w14:paraId="7BE1DA40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24,715</w:t>
            </w:r>
          </w:p>
        </w:tc>
        <w:tc>
          <w:tcPr>
            <w:tcW w:w="943" w:type="dxa"/>
            <w:vAlign w:val="center"/>
          </w:tcPr>
          <w:p w14:paraId="227EBE4A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0,05 %</w:t>
            </w:r>
          </w:p>
        </w:tc>
        <w:tc>
          <w:tcPr>
            <w:tcW w:w="1110" w:type="dxa"/>
            <w:vAlign w:val="center"/>
          </w:tcPr>
          <w:p w14:paraId="7356EC3B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19,735</w:t>
            </w:r>
          </w:p>
        </w:tc>
        <w:tc>
          <w:tcPr>
            <w:tcW w:w="1109" w:type="dxa"/>
            <w:vAlign w:val="center"/>
          </w:tcPr>
          <w:p w14:paraId="68B17AFB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0,04 %</w:t>
            </w:r>
          </w:p>
        </w:tc>
        <w:tc>
          <w:tcPr>
            <w:tcW w:w="1110" w:type="dxa"/>
            <w:vAlign w:val="center"/>
          </w:tcPr>
          <w:p w14:paraId="7BC7F095" w14:textId="77777777" w:rsidR="00652F83" w:rsidRPr="00DB127D" w:rsidRDefault="00652F83" w:rsidP="00564343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/>
                <w:sz w:val="20"/>
                <w:szCs w:val="20"/>
              </w:rPr>
              <w:t>23,527</w:t>
            </w:r>
          </w:p>
        </w:tc>
        <w:tc>
          <w:tcPr>
            <w:tcW w:w="1110" w:type="dxa"/>
            <w:vAlign w:val="center"/>
          </w:tcPr>
          <w:p w14:paraId="40657891" w14:textId="77777777" w:rsidR="00652F83" w:rsidRPr="00DB127D" w:rsidRDefault="00652F83" w:rsidP="0056434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B12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0,05 %</w:t>
            </w:r>
          </w:p>
        </w:tc>
      </w:tr>
      <w:tr w:rsidR="00652F83" w14:paraId="7596E623" w14:textId="77777777" w:rsidTr="00564343">
        <w:trPr>
          <w:trHeight w:val="340"/>
        </w:trPr>
        <w:tc>
          <w:tcPr>
            <w:tcW w:w="2420" w:type="dxa"/>
            <w:shd w:val="clear" w:color="auto" w:fill="F2DBDB" w:themeFill="accent2" w:themeFillTint="33"/>
            <w:vAlign w:val="center"/>
            <w:hideMark/>
          </w:tcPr>
          <w:p w14:paraId="1B7E0386" w14:textId="77777777" w:rsidR="00652F83" w:rsidRPr="00F677B6" w:rsidRDefault="00652F83" w:rsidP="00564343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Výdaje celkem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4C59DD35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47 342,011</w:t>
            </w:r>
          </w:p>
        </w:tc>
        <w:tc>
          <w:tcPr>
            <w:tcW w:w="943" w:type="dxa"/>
            <w:shd w:val="clear" w:color="auto" w:fill="F2DBDB" w:themeFill="accent2" w:themeFillTint="33"/>
            <w:vAlign w:val="center"/>
          </w:tcPr>
          <w:p w14:paraId="2E881691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100,00 %</w:t>
            </w:r>
          </w:p>
        </w:tc>
        <w:tc>
          <w:tcPr>
            <w:tcW w:w="1110" w:type="dxa"/>
            <w:shd w:val="clear" w:color="auto" w:fill="F2DBDB" w:themeFill="accent2" w:themeFillTint="33"/>
            <w:vAlign w:val="center"/>
          </w:tcPr>
          <w:p w14:paraId="35D68A20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45 670,817</w:t>
            </w:r>
          </w:p>
        </w:tc>
        <w:tc>
          <w:tcPr>
            <w:tcW w:w="1109" w:type="dxa"/>
            <w:shd w:val="clear" w:color="auto" w:fill="F2DBDB" w:themeFill="accent2" w:themeFillTint="33"/>
            <w:vAlign w:val="center"/>
          </w:tcPr>
          <w:p w14:paraId="027DB21D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100,00 %</w:t>
            </w:r>
          </w:p>
        </w:tc>
        <w:tc>
          <w:tcPr>
            <w:tcW w:w="1110" w:type="dxa"/>
            <w:shd w:val="clear" w:color="auto" w:fill="F2DBDB" w:themeFill="accent2" w:themeFillTint="33"/>
            <w:vAlign w:val="center"/>
          </w:tcPr>
          <w:p w14:paraId="2B26B6C3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52 908,767</w:t>
            </w:r>
          </w:p>
        </w:tc>
        <w:tc>
          <w:tcPr>
            <w:tcW w:w="1110" w:type="dxa"/>
            <w:shd w:val="clear" w:color="auto" w:fill="F2DBDB" w:themeFill="accent2" w:themeFillTint="33"/>
            <w:vAlign w:val="center"/>
          </w:tcPr>
          <w:p w14:paraId="073E2179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100,00 %</w:t>
            </w:r>
          </w:p>
        </w:tc>
      </w:tr>
      <w:tr w:rsidR="00652F83" w14:paraId="31215376" w14:textId="77777777" w:rsidTr="00FD6636">
        <w:trPr>
          <w:trHeight w:val="283"/>
        </w:trPr>
        <w:tc>
          <w:tcPr>
            <w:tcW w:w="2420" w:type="dxa"/>
            <w:shd w:val="clear" w:color="auto" w:fill="F2DBDB" w:themeFill="accent2" w:themeFillTint="33"/>
            <w:vAlign w:val="center"/>
          </w:tcPr>
          <w:p w14:paraId="3907BBFC" w14:textId="702E90C4" w:rsidR="00652F83" w:rsidRPr="00F677B6" w:rsidRDefault="00652F83" w:rsidP="00C50C6E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- </w:t>
            </w:r>
            <w:r w:rsidR="00C50C6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 toho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nemovitosti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78C38258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2 569,916</w:t>
            </w:r>
          </w:p>
        </w:tc>
        <w:tc>
          <w:tcPr>
            <w:tcW w:w="943" w:type="dxa"/>
            <w:shd w:val="clear" w:color="auto" w:fill="F2DBDB" w:themeFill="accent2" w:themeFillTint="33"/>
            <w:vAlign w:val="center"/>
          </w:tcPr>
          <w:p w14:paraId="7F6C54F6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5,43 %</w:t>
            </w:r>
          </w:p>
        </w:tc>
        <w:tc>
          <w:tcPr>
            <w:tcW w:w="1110" w:type="dxa"/>
            <w:shd w:val="clear" w:color="auto" w:fill="F2DBDB" w:themeFill="accent2" w:themeFillTint="33"/>
            <w:vAlign w:val="center"/>
          </w:tcPr>
          <w:p w14:paraId="7A047041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2 711,550</w:t>
            </w:r>
          </w:p>
        </w:tc>
        <w:tc>
          <w:tcPr>
            <w:tcW w:w="1109" w:type="dxa"/>
            <w:shd w:val="clear" w:color="auto" w:fill="F2DBDB" w:themeFill="accent2" w:themeFillTint="33"/>
            <w:vAlign w:val="center"/>
          </w:tcPr>
          <w:p w14:paraId="17535671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5,94 %</w:t>
            </w:r>
          </w:p>
        </w:tc>
        <w:tc>
          <w:tcPr>
            <w:tcW w:w="1110" w:type="dxa"/>
            <w:shd w:val="clear" w:color="auto" w:fill="F2DBDB" w:themeFill="accent2" w:themeFillTint="33"/>
            <w:vAlign w:val="center"/>
          </w:tcPr>
          <w:p w14:paraId="7327E505" w14:textId="77777777" w:rsidR="00652F83" w:rsidRPr="00F677B6" w:rsidRDefault="00652F83" w:rsidP="00564343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2 727,071</w:t>
            </w:r>
          </w:p>
        </w:tc>
        <w:tc>
          <w:tcPr>
            <w:tcW w:w="1110" w:type="dxa"/>
            <w:shd w:val="clear" w:color="auto" w:fill="F2DBDB" w:themeFill="accent2" w:themeFillTint="33"/>
            <w:vAlign w:val="center"/>
          </w:tcPr>
          <w:p w14:paraId="5C89E4F4" w14:textId="77777777" w:rsidR="00652F83" w:rsidRPr="00F677B6" w:rsidRDefault="00652F83" w:rsidP="0056434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677B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5,15 %</w:t>
            </w:r>
          </w:p>
        </w:tc>
      </w:tr>
    </w:tbl>
    <w:p w14:paraId="668BA224" w14:textId="77777777" w:rsidR="00652F83" w:rsidRPr="00A30483" w:rsidRDefault="00652F83" w:rsidP="00652F83">
      <w:pPr>
        <w:jc w:val="both"/>
        <w:rPr>
          <w:rFonts w:asciiTheme="minorHAnsi" w:hAnsiTheme="minorHAnsi"/>
          <w:sz w:val="20"/>
          <w:szCs w:val="20"/>
        </w:rPr>
      </w:pPr>
      <w:r w:rsidRPr="00652F83">
        <w:rPr>
          <w:rFonts w:asciiTheme="minorHAnsi" w:hAnsiTheme="minorHAnsi"/>
          <w:b/>
          <w:sz w:val="20"/>
          <w:szCs w:val="20"/>
        </w:rPr>
        <w:t>Zdroj:</w:t>
      </w:r>
      <w:r w:rsidRPr="00A30483">
        <w:rPr>
          <w:rFonts w:asciiTheme="minorHAnsi" w:hAnsiTheme="minorHAnsi"/>
          <w:sz w:val="20"/>
          <w:szCs w:val="20"/>
        </w:rPr>
        <w:t xml:space="preserve"> MO.</w:t>
      </w:r>
    </w:p>
    <w:p w14:paraId="297A4404" w14:textId="7D729693" w:rsidR="00652F83" w:rsidRDefault="002248C8" w:rsidP="0042287F">
      <w:p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="00C50C6E">
        <w:rPr>
          <w:rFonts w:asciiTheme="minorHAnsi" w:hAnsiTheme="minorHAnsi" w:cstheme="minorHAnsi"/>
          <w:sz w:val="20"/>
          <w:szCs w:val="20"/>
        </w:rPr>
        <w:tab/>
      </w:r>
      <w:r w:rsidR="00006A03">
        <w:rPr>
          <w:rFonts w:asciiTheme="minorHAnsi" w:hAnsiTheme="minorHAnsi" w:cstheme="minorHAnsi"/>
          <w:sz w:val="20"/>
          <w:szCs w:val="20"/>
        </w:rPr>
        <w:t>Průměrné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006A03">
        <w:rPr>
          <w:rFonts w:asciiTheme="minorHAnsi" w:hAnsiTheme="minorHAnsi" w:cstheme="minorHAnsi"/>
          <w:sz w:val="20"/>
          <w:szCs w:val="20"/>
        </w:rPr>
        <w:t xml:space="preserve">roční </w:t>
      </w:r>
      <w:r>
        <w:rPr>
          <w:rFonts w:asciiTheme="minorHAnsi" w:hAnsiTheme="minorHAnsi" w:cstheme="minorHAnsi"/>
          <w:sz w:val="20"/>
          <w:szCs w:val="20"/>
        </w:rPr>
        <w:t>výdaj</w:t>
      </w:r>
      <w:r w:rsidR="00006A03">
        <w:rPr>
          <w:rFonts w:asciiTheme="minorHAnsi" w:hAnsiTheme="minorHAnsi" w:cstheme="minorHAnsi"/>
          <w:sz w:val="20"/>
          <w:szCs w:val="20"/>
        </w:rPr>
        <w:t>e</w:t>
      </w:r>
      <w:r>
        <w:rPr>
          <w:rFonts w:asciiTheme="minorHAnsi" w:hAnsiTheme="minorHAnsi" w:cstheme="minorHAnsi"/>
          <w:sz w:val="20"/>
          <w:szCs w:val="20"/>
        </w:rPr>
        <w:t xml:space="preserve"> MO na investice do nemovitostí činil</w:t>
      </w:r>
      <w:r w:rsidR="00006A03">
        <w:rPr>
          <w:rFonts w:asciiTheme="minorHAnsi" w:hAnsiTheme="minorHAnsi" w:cstheme="minorHAnsi"/>
          <w:sz w:val="20"/>
          <w:szCs w:val="20"/>
        </w:rPr>
        <w:t>y</w:t>
      </w:r>
      <w:r>
        <w:rPr>
          <w:rFonts w:asciiTheme="minorHAnsi" w:hAnsiTheme="minorHAnsi" w:cstheme="minorHAnsi"/>
          <w:sz w:val="20"/>
          <w:szCs w:val="20"/>
        </w:rPr>
        <w:t xml:space="preserve"> v kontrolovaném období 764 mil. Kč.</w:t>
      </w:r>
    </w:p>
    <w:p w14:paraId="008D0CF0" w14:textId="05032108" w:rsidR="00006A03" w:rsidRPr="002248C8" w:rsidRDefault="002248C8" w:rsidP="00C50C6E">
      <w:p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**</w:t>
      </w:r>
      <w:r w:rsidR="00C50C6E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>Průměrné roční ostatní běžné výdaje MO na nemovitosti činily v kontrolovaném období</w:t>
      </w:r>
      <w:r w:rsidR="00006A0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1 906 mil. Kč.</w:t>
      </w:r>
      <w:bookmarkStart w:id="0" w:name="_GoBack"/>
      <w:bookmarkEnd w:id="0"/>
    </w:p>
    <w:sectPr w:rsidR="00006A03" w:rsidRPr="002248C8" w:rsidSect="00CF5714">
      <w:pgSz w:w="11907" w:h="16839" w:code="9"/>
      <w:pgMar w:top="1417" w:right="1417" w:bottom="1417" w:left="141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A6E43" w14:textId="77777777" w:rsidR="003E1ADF" w:rsidRDefault="003E1ADF">
      <w:r>
        <w:separator/>
      </w:r>
    </w:p>
  </w:endnote>
  <w:endnote w:type="continuationSeparator" w:id="0">
    <w:p w14:paraId="5D8DF60A" w14:textId="77777777" w:rsidR="003E1ADF" w:rsidRDefault="003E1ADF">
      <w:r>
        <w:continuationSeparator/>
      </w:r>
    </w:p>
  </w:endnote>
  <w:endnote w:type="continuationNotice" w:id="1">
    <w:p w14:paraId="5D910F46" w14:textId="77777777" w:rsidR="003E1ADF" w:rsidRDefault="003E1A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6A19A" w14:textId="77777777" w:rsidR="008A74E5" w:rsidRDefault="008A74E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617848"/>
      <w:docPartObj>
        <w:docPartGallery w:val="Page Numbers (Bottom of Page)"/>
        <w:docPartUnique/>
      </w:docPartObj>
    </w:sdtPr>
    <w:sdtEndPr/>
    <w:sdtContent>
      <w:p w14:paraId="127D37C9" w14:textId="7C4AE41B" w:rsidR="003E1ADF" w:rsidRDefault="003E1ADF">
        <w:pPr>
          <w:pStyle w:val="Zpat"/>
          <w:jc w:val="center"/>
        </w:pPr>
        <w:r w:rsidRPr="009B7994">
          <w:rPr>
            <w:rFonts w:ascii="Calibri" w:hAnsi="Calibri" w:cs="Calibri"/>
          </w:rPr>
          <w:fldChar w:fldCharType="begin"/>
        </w:r>
        <w:r w:rsidRPr="009B7994">
          <w:rPr>
            <w:rFonts w:ascii="Calibri" w:hAnsi="Calibri" w:cs="Calibri"/>
          </w:rPr>
          <w:instrText>PAGE   \* MERGEFORMAT</w:instrText>
        </w:r>
        <w:r w:rsidRPr="009B7994">
          <w:rPr>
            <w:rFonts w:ascii="Calibri" w:hAnsi="Calibri" w:cs="Calibri"/>
          </w:rPr>
          <w:fldChar w:fldCharType="separate"/>
        </w:r>
        <w:r w:rsidR="008A74E5">
          <w:rPr>
            <w:rFonts w:ascii="Calibri" w:hAnsi="Calibri" w:cs="Calibri"/>
            <w:noProof/>
          </w:rPr>
          <w:t>16</w:t>
        </w:r>
        <w:r w:rsidRPr="009B7994">
          <w:rPr>
            <w:rFonts w:ascii="Calibri" w:hAnsi="Calibri" w:cs="Calibr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FF743" w14:textId="398AA5C0" w:rsidR="003E1ADF" w:rsidRDefault="003E1ADF">
    <w:pPr>
      <w:pStyle w:val="Zpat"/>
      <w:jc w:val="center"/>
    </w:pPr>
  </w:p>
  <w:p w14:paraId="688B7262" w14:textId="77777777" w:rsidR="003E1ADF" w:rsidRDefault="003E1A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E62B9" w14:textId="77777777" w:rsidR="003E1ADF" w:rsidRDefault="003E1ADF">
      <w:r>
        <w:separator/>
      </w:r>
    </w:p>
  </w:footnote>
  <w:footnote w:type="continuationSeparator" w:id="0">
    <w:p w14:paraId="5A1099B0" w14:textId="77777777" w:rsidR="003E1ADF" w:rsidRDefault="003E1ADF">
      <w:r>
        <w:continuationSeparator/>
      </w:r>
    </w:p>
  </w:footnote>
  <w:footnote w:type="continuationNotice" w:id="1">
    <w:p w14:paraId="6E55867E" w14:textId="77777777" w:rsidR="003E1ADF" w:rsidRDefault="003E1ADF"/>
  </w:footnote>
  <w:footnote w:id="2">
    <w:p w14:paraId="712C03B2" w14:textId="1B19621E" w:rsidR="003E1ADF" w:rsidRPr="00727051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727051">
        <w:rPr>
          <w:rStyle w:val="Znakapoznpodarou"/>
          <w:rFonts w:asciiTheme="minorHAnsi" w:hAnsiTheme="minorHAnsi" w:cstheme="minorHAnsi"/>
        </w:rPr>
        <w:footnoteRef/>
      </w:r>
      <w:r w:rsidRPr="007270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27051">
        <w:rPr>
          <w:rFonts w:asciiTheme="minorHAnsi" w:hAnsiTheme="minorHAnsi" w:cstheme="minorHAnsi"/>
        </w:rPr>
        <w:t>Koncepční dokument schválený usnesením vlády České republiky ze dne 18. kv</w:t>
      </w:r>
      <w:r>
        <w:rPr>
          <w:rFonts w:asciiTheme="minorHAnsi" w:hAnsiTheme="minorHAnsi" w:cstheme="minorHAnsi"/>
        </w:rPr>
        <w:t xml:space="preserve">ětna 2011 č. 369, </w:t>
      </w:r>
      <w:r w:rsidRPr="00B5585D">
        <w:rPr>
          <w:rFonts w:asciiTheme="minorHAnsi" w:hAnsiTheme="minorHAnsi" w:cstheme="minorHAnsi"/>
          <w:i/>
        </w:rPr>
        <w:t>o Bílé knize o obraně</w:t>
      </w:r>
      <w:r w:rsidRPr="00727051">
        <w:rPr>
          <w:rFonts w:asciiTheme="minorHAnsi" w:hAnsiTheme="minorHAnsi" w:cstheme="minorHAnsi"/>
        </w:rPr>
        <w:t>.</w:t>
      </w:r>
    </w:p>
  </w:footnote>
  <w:footnote w:id="3">
    <w:p w14:paraId="5A4DEC62" w14:textId="77777777" w:rsidR="003E1ADF" w:rsidRPr="00727051" w:rsidRDefault="003E1ADF" w:rsidP="0081297A">
      <w:pPr>
        <w:pStyle w:val="Textpoznpodarou"/>
        <w:ind w:left="284" w:hanging="284"/>
        <w:rPr>
          <w:rFonts w:asciiTheme="minorHAnsi" w:hAnsiTheme="minorHAnsi" w:cstheme="minorHAnsi"/>
        </w:rPr>
      </w:pPr>
      <w:r w:rsidRPr="00727051">
        <w:rPr>
          <w:rStyle w:val="Znakapoznpodarou"/>
          <w:rFonts w:asciiTheme="minorHAnsi" w:hAnsiTheme="minorHAnsi" w:cstheme="minorHAnsi"/>
        </w:rPr>
        <w:footnoteRef/>
      </w:r>
      <w:r w:rsidRPr="007270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27051">
        <w:rPr>
          <w:rFonts w:asciiTheme="minorHAnsi" w:hAnsiTheme="minorHAnsi" w:cstheme="minorHAnsi"/>
        </w:rPr>
        <w:t xml:space="preserve">Zákon č. 219/2000 Sb., o majetku České republiky a jejím vystupování v právních vztazích. </w:t>
      </w:r>
    </w:p>
  </w:footnote>
  <w:footnote w:id="4">
    <w:p w14:paraId="7CA245CF" w14:textId="015719FC" w:rsidR="003E1ADF" w:rsidRPr="00727051" w:rsidRDefault="003E1ADF" w:rsidP="007A3A9A">
      <w:pPr>
        <w:pStyle w:val="Textpoznpodarou"/>
        <w:ind w:left="284" w:hanging="284"/>
        <w:rPr>
          <w:rFonts w:asciiTheme="minorHAnsi" w:hAnsiTheme="minorHAnsi" w:cstheme="minorHAnsi"/>
        </w:rPr>
      </w:pPr>
      <w:r w:rsidRPr="00727051">
        <w:rPr>
          <w:rStyle w:val="Znakapoznpodarou"/>
          <w:rFonts w:asciiTheme="minorHAnsi" w:hAnsiTheme="minorHAnsi" w:cstheme="minorHAnsi"/>
        </w:rPr>
        <w:footnoteRef/>
      </w:r>
      <w:r w:rsidRPr="007270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27051">
        <w:rPr>
          <w:rFonts w:asciiTheme="minorHAnsi" w:hAnsiTheme="minorHAnsi" w:cstheme="minorHAnsi"/>
        </w:rPr>
        <w:t>Zákon č. 137/2006 Sb., o veřejných zakázkách.</w:t>
      </w:r>
    </w:p>
  </w:footnote>
  <w:footnote w:id="5">
    <w:p w14:paraId="460BE8F3" w14:textId="57117051" w:rsidR="003E1ADF" w:rsidRPr="00727051" w:rsidRDefault="003E1ADF" w:rsidP="007A3A9A">
      <w:pPr>
        <w:pStyle w:val="Textpoznpodarou"/>
        <w:ind w:left="284" w:hanging="284"/>
        <w:rPr>
          <w:rFonts w:asciiTheme="minorHAnsi" w:hAnsiTheme="minorHAnsi" w:cstheme="minorHAnsi"/>
        </w:rPr>
      </w:pPr>
      <w:r w:rsidRPr="00727051">
        <w:rPr>
          <w:rStyle w:val="Znakapoznpodarou"/>
          <w:rFonts w:asciiTheme="minorHAnsi" w:hAnsiTheme="minorHAnsi" w:cstheme="minorHAnsi"/>
        </w:rPr>
        <w:footnoteRef/>
      </w:r>
      <w:r w:rsidRPr="007270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27051">
        <w:rPr>
          <w:rFonts w:asciiTheme="minorHAnsi" w:hAnsiTheme="minorHAnsi" w:cstheme="minorHAnsi"/>
        </w:rPr>
        <w:t>Zákon č. 134/2016 Sb., o zadávání veřejných zakázek.</w:t>
      </w:r>
    </w:p>
  </w:footnote>
  <w:footnote w:id="6">
    <w:p w14:paraId="7251B2E3" w14:textId="77777777" w:rsidR="003E1ADF" w:rsidRPr="00C3300E" w:rsidRDefault="003E1ADF" w:rsidP="0081297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C3300E">
        <w:rPr>
          <w:rStyle w:val="Znakapoznpodarou"/>
          <w:rFonts w:asciiTheme="minorHAnsi" w:hAnsiTheme="minorHAnsi" w:cstheme="minorHAnsi"/>
        </w:rPr>
        <w:footnoteRef/>
      </w:r>
      <w:r w:rsidRPr="00C3300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Zákon č. 218/2000 Sb., o rozpočtových pravidlech a o změně některých souvisejících zákonů (rozpočtová pravidla).</w:t>
      </w:r>
    </w:p>
  </w:footnote>
  <w:footnote w:id="7">
    <w:p w14:paraId="3B667690" w14:textId="3BF5BFD9" w:rsidR="003E1ADF" w:rsidRPr="00CE44B7" w:rsidRDefault="003E1ADF" w:rsidP="007A3A9A">
      <w:pPr>
        <w:pStyle w:val="Textpoznpodarou"/>
        <w:ind w:left="284" w:hanging="284"/>
        <w:rPr>
          <w:rFonts w:asciiTheme="minorHAnsi" w:hAnsiTheme="minorHAnsi" w:cstheme="minorHAnsi"/>
        </w:rPr>
      </w:pPr>
      <w:r w:rsidRPr="00CE44B7">
        <w:rPr>
          <w:rStyle w:val="Znakapoznpodarou"/>
          <w:rFonts w:asciiTheme="minorHAnsi" w:hAnsiTheme="minorHAnsi" w:cstheme="minorHAnsi"/>
        </w:rPr>
        <w:footnoteRef/>
      </w:r>
      <w:r w:rsidRPr="00CE44B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Nemovitosti evidované MO jako vyřazené z užívání, jejich hodnota je uvedena v pořizovacích cenách.</w:t>
      </w:r>
    </w:p>
  </w:footnote>
  <w:footnote w:id="8">
    <w:p w14:paraId="7F610CE7" w14:textId="4000E82D" w:rsidR="003E1ADF" w:rsidRPr="007356BA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7356BA">
        <w:rPr>
          <w:rStyle w:val="Znakapoznpodarou"/>
          <w:rFonts w:asciiTheme="minorHAnsi" w:hAnsiTheme="minorHAnsi" w:cstheme="minorHAnsi"/>
        </w:rPr>
        <w:footnoteRef/>
      </w:r>
      <w:r w:rsidRPr="007356B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Vojenský areál je vymezené území využívané k plnění úkolů rezortu obrany, které tvoří z hlediska konkrétního účelu využití jeden celek a zpravidla zahrnuje jak budovy, tak i prostor mezi nimi.</w:t>
      </w:r>
    </w:p>
  </w:footnote>
  <w:footnote w:id="9">
    <w:p w14:paraId="27354E02" w14:textId="40B99EFF" w:rsidR="003E1ADF" w:rsidRPr="00FC27C9" w:rsidRDefault="003E1ADF" w:rsidP="007A3A9A">
      <w:pPr>
        <w:pStyle w:val="Textpoznpodarou"/>
        <w:ind w:left="284" w:hanging="284"/>
        <w:rPr>
          <w:rFonts w:asciiTheme="minorHAnsi" w:hAnsiTheme="minorHAnsi" w:cstheme="minorHAnsi"/>
        </w:rPr>
      </w:pPr>
      <w:r w:rsidRPr="00FC27C9">
        <w:rPr>
          <w:rStyle w:val="Znakapoznpodarou"/>
          <w:rFonts w:asciiTheme="minorHAnsi" w:hAnsiTheme="minorHAnsi" w:cstheme="minorHAnsi"/>
        </w:rPr>
        <w:footnoteRef/>
      </w:r>
      <w:r w:rsidRPr="00FC27C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Ke konci roku 2017 evidovalo MO více než 13 tisíc stavebních objektů.</w:t>
      </w:r>
    </w:p>
  </w:footnote>
  <w:footnote w:id="10">
    <w:p w14:paraId="56DDC373" w14:textId="0B9EB615" w:rsidR="003E1ADF" w:rsidRPr="00727051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727051">
        <w:rPr>
          <w:rStyle w:val="Znakapoznpodarou"/>
          <w:rFonts w:asciiTheme="minorHAnsi" w:hAnsiTheme="minorHAnsi" w:cstheme="minorHAnsi"/>
        </w:rPr>
        <w:footnoteRef/>
      </w:r>
      <w:r w:rsidRPr="007270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27051">
        <w:rPr>
          <w:rFonts w:asciiTheme="minorHAnsi" w:hAnsiTheme="minorHAnsi" w:cstheme="minorHAnsi"/>
        </w:rPr>
        <w:t>Ubytovna není ekonomicky pronajímána ani pravidelně využívána a plní funkci ubytovací zálohy.</w:t>
      </w:r>
    </w:p>
  </w:footnote>
  <w:footnote w:id="11">
    <w:p w14:paraId="031FB52B" w14:textId="035ECAC1" w:rsidR="003E1ADF" w:rsidRPr="001C3751" w:rsidRDefault="003E1ADF" w:rsidP="007A3A9A">
      <w:pPr>
        <w:pStyle w:val="Textpoznpodarou"/>
        <w:ind w:left="284" w:hanging="284"/>
        <w:rPr>
          <w:rFonts w:asciiTheme="minorHAnsi" w:hAnsiTheme="minorHAnsi" w:cstheme="minorHAnsi"/>
        </w:rPr>
      </w:pPr>
      <w:r w:rsidRPr="001C3751">
        <w:rPr>
          <w:rStyle w:val="Znakapoznpodarou"/>
          <w:rFonts w:asciiTheme="minorHAnsi" w:hAnsiTheme="minorHAnsi" w:cstheme="minorHAnsi"/>
        </w:rPr>
        <w:footnoteRef/>
      </w:r>
      <w:r w:rsidRPr="001C37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Údaj nezahrnuje počty zaměstnanců v příspěvkových organizacích a ve Vojenském zpravodajství.</w:t>
      </w:r>
    </w:p>
  </w:footnote>
  <w:footnote w:id="12">
    <w:p w14:paraId="4D453A7C" w14:textId="17AE620A" w:rsidR="003E1ADF" w:rsidRPr="00727051" w:rsidRDefault="003E1ADF" w:rsidP="007A3A9A">
      <w:pPr>
        <w:pStyle w:val="Textpoznpodarou"/>
        <w:ind w:left="284" w:hanging="284"/>
        <w:rPr>
          <w:rFonts w:asciiTheme="minorHAnsi" w:hAnsiTheme="minorHAnsi" w:cstheme="minorHAnsi"/>
        </w:rPr>
      </w:pPr>
      <w:r w:rsidRPr="00727051">
        <w:rPr>
          <w:rStyle w:val="Znakapoznpodarou"/>
          <w:rFonts w:asciiTheme="minorHAnsi" w:hAnsiTheme="minorHAnsi" w:cstheme="minorHAnsi"/>
        </w:rPr>
        <w:footnoteRef/>
      </w:r>
      <w:r w:rsidRPr="007270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27051">
        <w:rPr>
          <w:rFonts w:asciiTheme="minorHAnsi" w:hAnsiTheme="minorHAnsi" w:cstheme="minorHAnsi"/>
        </w:rPr>
        <w:t>Zákon č. 219/1999 Sb., o ozbrojených silách České republiky.</w:t>
      </w:r>
    </w:p>
  </w:footnote>
  <w:footnote w:id="13">
    <w:p w14:paraId="161AC99E" w14:textId="7D8DCB0C" w:rsidR="003E1ADF" w:rsidRPr="00BE4F56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BE4F56">
        <w:rPr>
          <w:rStyle w:val="Znakapoznpodarou"/>
          <w:rFonts w:asciiTheme="minorHAnsi" w:hAnsiTheme="minorHAnsi" w:cstheme="minorHAnsi"/>
        </w:rPr>
        <w:footnoteRef/>
      </w:r>
      <w:r w:rsidRPr="00BE4F5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Nejsou zahrnuta kabelová vedení (liniové stavby) v celkové účetní hodnotě 0,48 mld. Kč, která jsou ve správě Agentury komunikačních a informačních systémů MO.</w:t>
      </w:r>
    </w:p>
  </w:footnote>
  <w:footnote w:id="14">
    <w:p w14:paraId="19F9D06D" w14:textId="161C6D5D" w:rsidR="003E1ADF" w:rsidRPr="00517E43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517E43">
        <w:rPr>
          <w:rStyle w:val="Znakapoznpodarou"/>
          <w:rFonts w:asciiTheme="minorHAnsi" w:hAnsiTheme="minorHAnsi" w:cstheme="minorHAnsi"/>
        </w:rPr>
        <w:footnoteRef/>
      </w:r>
      <w:r w:rsidRPr="00517E4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Mandatorní výdaje jsou povinné výdaje vyplývající ze zákonů, popř. jiných právních norem, a smluvních závazků.</w:t>
      </w:r>
    </w:p>
  </w:footnote>
  <w:footnote w:id="15">
    <w:p w14:paraId="5D5D6785" w14:textId="43B395D4" w:rsidR="003E1ADF" w:rsidRPr="002E1219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2E1219">
        <w:rPr>
          <w:rStyle w:val="Znakapoznpodarou"/>
          <w:rFonts w:asciiTheme="minorHAnsi" w:hAnsiTheme="minorHAnsi" w:cstheme="minorHAnsi"/>
        </w:rPr>
        <w:footnoteRef/>
      </w:r>
      <w:r w:rsidRPr="002E12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 xml:space="preserve">Hodnota nemovitostí MO (ASPO) v pořizovacích cenách se započtením opotřebení činila celkem 31,8 mld. Kč (3 mld. Kč). Náklady vynaložené na opravy a udržování nemovitostí MO (ASPO) v období let 2015–2017 činily celkem 2,3 mld. Kč (0,4 mld. Kč). Výnosy z prodeje nemovitostí MO v období let 2015–2017 činily celkem 0,7 mld. Kč. </w:t>
      </w:r>
    </w:p>
  </w:footnote>
  <w:footnote w:id="16">
    <w:p w14:paraId="6CF7B7E2" w14:textId="7FF51BF4" w:rsidR="003E1ADF" w:rsidRPr="004A197A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4A197A">
        <w:rPr>
          <w:rStyle w:val="Znakapoznpodarou"/>
          <w:rFonts w:asciiTheme="minorHAnsi" w:hAnsiTheme="minorHAnsi" w:cstheme="minorHAnsi"/>
        </w:rPr>
        <w:footnoteRef/>
      </w:r>
      <w:r w:rsidRPr="004A197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 xml:space="preserve">Bez započtení </w:t>
      </w:r>
      <w:r w:rsidRPr="004A197A">
        <w:rPr>
          <w:rFonts w:asciiTheme="minorHAnsi" w:hAnsiTheme="minorHAnsi" w:cstheme="minorHAnsi"/>
        </w:rPr>
        <w:t>hodnoty bezúplatných převodů obcím, krajům a církvím podle zákona</w:t>
      </w:r>
      <w:r w:rsidRPr="001C3472">
        <w:rPr>
          <w:rFonts w:asciiTheme="minorHAnsi" w:hAnsiTheme="minorHAnsi" w:cstheme="minorHAnsi"/>
        </w:rPr>
        <w:t xml:space="preserve"> č. 173/2012 Sb., kterým se mění zákon č. 172/1991 Sb., o přechodu některých věcí z majetku Česk</w:t>
      </w:r>
      <w:r>
        <w:rPr>
          <w:rFonts w:asciiTheme="minorHAnsi" w:hAnsiTheme="minorHAnsi" w:cstheme="minorHAnsi"/>
        </w:rPr>
        <w:t>é republiky do vlastnictví obcí, ve znění pozdějších předpisů – do 31. 12. 2015, dále</w:t>
      </w:r>
      <w:r w:rsidRPr="001C3472">
        <w:rPr>
          <w:rFonts w:asciiTheme="minorHAnsi" w:hAnsiTheme="minorHAnsi" w:cstheme="minorHAnsi"/>
        </w:rPr>
        <w:t xml:space="preserve"> zákon</w:t>
      </w:r>
      <w:r>
        <w:rPr>
          <w:rFonts w:asciiTheme="minorHAnsi" w:hAnsiTheme="minorHAnsi" w:cstheme="minorHAnsi"/>
        </w:rPr>
        <w:t>a</w:t>
      </w:r>
      <w:r w:rsidRPr="001C3472">
        <w:rPr>
          <w:rFonts w:asciiTheme="minorHAnsi" w:hAnsiTheme="minorHAnsi" w:cstheme="minorHAnsi"/>
        </w:rPr>
        <w:t xml:space="preserve"> č. 15/2015 Sb.</w:t>
      </w:r>
      <w:r>
        <w:rPr>
          <w:rFonts w:asciiTheme="minorHAnsi" w:hAnsiTheme="minorHAnsi" w:cstheme="minorHAnsi"/>
        </w:rPr>
        <w:t>,</w:t>
      </w:r>
      <w:r w:rsidRPr="001C3472">
        <w:rPr>
          <w:rFonts w:asciiTheme="minorHAnsi" w:hAnsiTheme="minorHAnsi" w:cstheme="minorHAnsi"/>
        </w:rPr>
        <w:t xml:space="preserve"> o zrušení vojenského újezdu Brdy, o stanovení hranic vojenských újezdů, o změně hranic krajů a o změně souvisejících zákonů (zákon o hranicích vojenských újezdů) – od 1. 1. 2016</w:t>
      </w:r>
      <w:r>
        <w:rPr>
          <w:rFonts w:asciiTheme="minorHAnsi" w:hAnsiTheme="minorHAnsi" w:cstheme="minorHAnsi"/>
        </w:rPr>
        <w:t>,</w:t>
      </w:r>
      <w:r w:rsidRPr="001C3472">
        <w:rPr>
          <w:rFonts w:asciiTheme="minorHAnsi" w:hAnsiTheme="minorHAnsi" w:cstheme="minorHAnsi"/>
        </w:rPr>
        <w:t xml:space="preserve"> a </w:t>
      </w:r>
      <w:r>
        <w:rPr>
          <w:rFonts w:asciiTheme="minorHAnsi" w:hAnsiTheme="minorHAnsi" w:cstheme="minorHAnsi"/>
        </w:rPr>
        <w:t xml:space="preserve">rovněž </w:t>
      </w:r>
      <w:r w:rsidRPr="001C3472">
        <w:rPr>
          <w:rFonts w:asciiTheme="minorHAnsi" w:hAnsiTheme="minorHAnsi" w:cstheme="minorHAnsi"/>
        </w:rPr>
        <w:t>zákon</w:t>
      </w:r>
      <w:r>
        <w:rPr>
          <w:rFonts w:asciiTheme="minorHAnsi" w:hAnsiTheme="minorHAnsi" w:cstheme="minorHAnsi"/>
        </w:rPr>
        <w:t>a</w:t>
      </w:r>
      <w:r w:rsidRPr="001C3472">
        <w:rPr>
          <w:rFonts w:asciiTheme="minorHAnsi" w:hAnsiTheme="minorHAnsi" w:cstheme="minorHAnsi"/>
        </w:rPr>
        <w:t xml:space="preserve"> č. 428/2012 Sb., o majetkovém vyrovnání s církvemi </w:t>
      </w:r>
      <w:r>
        <w:rPr>
          <w:rFonts w:asciiTheme="minorHAnsi" w:hAnsiTheme="minorHAnsi" w:cstheme="minorHAnsi"/>
        </w:rPr>
        <w:t xml:space="preserve">a náboženskými společnostmi a o </w:t>
      </w:r>
      <w:r w:rsidRPr="001C3472">
        <w:rPr>
          <w:rFonts w:asciiTheme="minorHAnsi" w:hAnsiTheme="minorHAnsi" w:cstheme="minorHAnsi"/>
        </w:rPr>
        <w:t>změně některých zákonů (zákon o majetkovém vyrovnání s církvem</w:t>
      </w:r>
      <w:r>
        <w:rPr>
          <w:rFonts w:asciiTheme="minorHAnsi" w:hAnsiTheme="minorHAnsi" w:cstheme="minorHAnsi"/>
        </w:rPr>
        <w:t>i a náboženskými společnostmi).</w:t>
      </w:r>
    </w:p>
  </w:footnote>
  <w:footnote w:id="17">
    <w:p w14:paraId="5F52FDF9" w14:textId="793E6130" w:rsidR="003E1ADF" w:rsidRPr="00242256" w:rsidRDefault="003E1ADF" w:rsidP="007A3A9A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242256">
        <w:rPr>
          <w:rStyle w:val="Znakapoznpodarou"/>
          <w:rFonts w:asciiTheme="minorHAnsi" w:hAnsiTheme="minorHAnsi" w:cstheme="minorHAnsi"/>
        </w:rPr>
        <w:footnoteRef/>
      </w:r>
      <w:r w:rsidRPr="0024225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242256">
        <w:rPr>
          <w:rFonts w:asciiTheme="minorHAnsi" w:hAnsiTheme="minorHAnsi" w:cs="Calibri"/>
        </w:rPr>
        <w:t xml:space="preserve">Podle ustanovení § 48 odst. 2 písm. d) zákona č. 218/2000 Sb., o rozpočtových pravidlech a o změně některých souvisejících zákonů, ve znění účinném v období </w:t>
      </w:r>
      <w:r>
        <w:rPr>
          <w:rFonts w:asciiTheme="minorHAnsi" w:hAnsiTheme="minorHAnsi" w:cs="Calibri"/>
        </w:rPr>
        <w:t xml:space="preserve">od </w:t>
      </w:r>
      <w:r w:rsidRPr="00242256">
        <w:rPr>
          <w:rFonts w:asciiTheme="minorHAnsi" w:hAnsiTheme="minorHAnsi" w:cs="Calibri"/>
        </w:rPr>
        <w:t xml:space="preserve">7. </w:t>
      </w:r>
      <w:r>
        <w:rPr>
          <w:rFonts w:asciiTheme="minorHAnsi" w:hAnsiTheme="minorHAnsi" w:cs="Calibri"/>
        </w:rPr>
        <w:t xml:space="preserve">9. </w:t>
      </w:r>
      <w:r w:rsidRPr="00242256">
        <w:rPr>
          <w:rFonts w:asciiTheme="minorHAnsi" w:hAnsiTheme="minorHAnsi" w:cs="Calibri"/>
        </w:rPr>
        <w:t xml:space="preserve">2004 </w:t>
      </w:r>
      <w:r>
        <w:rPr>
          <w:rFonts w:asciiTheme="minorHAnsi" w:hAnsiTheme="minorHAnsi" w:cs="Calibri"/>
        </w:rPr>
        <w:t>do</w:t>
      </w:r>
      <w:r w:rsidRPr="00242256">
        <w:rPr>
          <w:rFonts w:asciiTheme="minorHAnsi" w:hAnsiTheme="minorHAnsi" w:cs="Calibri"/>
        </w:rPr>
        <w:t xml:space="preserve"> 19. </w:t>
      </w:r>
      <w:r>
        <w:rPr>
          <w:rFonts w:asciiTheme="minorHAnsi" w:hAnsiTheme="minorHAnsi" w:cs="Calibri"/>
        </w:rPr>
        <w:t xml:space="preserve">2. </w:t>
      </w:r>
      <w:r w:rsidRPr="00242256">
        <w:rPr>
          <w:rFonts w:asciiTheme="minorHAnsi" w:hAnsiTheme="minorHAnsi" w:cs="Calibri"/>
        </w:rPr>
        <w:t>2015 byly zdrojem rezervního fondu</w:t>
      </w:r>
      <w:r>
        <w:rPr>
          <w:rFonts w:asciiTheme="minorHAnsi" w:hAnsiTheme="minorHAnsi" w:cs="Calibri"/>
        </w:rPr>
        <w:t xml:space="preserve"> MO</w:t>
      </w:r>
      <w:r w:rsidRPr="00242256">
        <w:rPr>
          <w:rFonts w:asciiTheme="minorHAnsi" w:hAnsiTheme="minorHAnsi" w:cs="Calibri"/>
        </w:rPr>
        <w:t xml:space="preserve"> i příjmy z prodeje majetku státu</w:t>
      </w:r>
      <w:r>
        <w:rPr>
          <w:rFonts w:asciiTheme="minorHAnsi" w:hAnsiTheme="minorHAnsi" w:cs="Calibri"/>
        </w:rPr>
        <w:t xml:space="preserve">, se kterým bylo MO </w:t>
      </w:r>
      <w:r w:rsidRPr="00242256">
        <w:rPr>
          <w:rFonts w:asciiTheme="minorHAnsi" w:hAnsiTheme="minorHAnsi" w:cs="Calibri"/>
        </w:rPr>
        <w:t>příslušn</w:t>
      </w:r>
      <w:r>
        <w:rPr>
          <w:rFonts w:asciiTheme="minorHAnsi" w:hAnsiTheme="minorHAnsi" w:cs="Calibri"/>
        </w:rPr>
        <w:t>é</w:t>
      </w:r>
      <w:r w:rsidRPr="00242256">
        <w:rPr>
          <w:rFonts w:asciiTheme="minorHAnsi" w:hAnsiTheme="minorHAnsi" w:cs="Calibri"/>
        </w:rPr>
        <w:t xml:space="preserve"> hospodař</w:t>
      </w:r>
      <w:r>
        <w:rPr>
          <w:rFonts w:asciiTheme="minorHAnsi" w:hAnsiTheme="minorHAnsi" w:cs="Calibri"/>
        </w:rPr>
        <w:t>it</w:t>
      </w:r>
      <w:r w:rsidRPr="00242256">
        <w:rPr>
          <w:rFonts w:asciiTheme="minorHAnsi" w:hAnsiTheme="minorHAnsi" w:cs="Calibri"/>
        </w:rPr>
        <w:t xml:space="preserve">. Tyto prostředky </w:t>
      </w:r>
      <w:r>
        <w:rPr>
          <w:rFonts w:asciiTheme="minorHAnsi" w:hAnsiTheme="minorHAnsi" w:cs="Calibri"/>
        </w:rPr>
        <w:t xml:space="preserve">mohlo </w:t>
      </w:r>
      <w:r w:rsidRPr="00242256">
        <w:rPr>
          <w:rFonts w:asciiTheme="minorHAnsi" w:hAnsiTheme="minorHAnsi" w:cs="Calibri"/>
        </w:rPr>
        <w:t xml:space="preserve">MO </w:t>
      </w:r>
      <w:r>
        <w:rPr>
          <w:rFonts w:asciiTheme="minorHAnsi" w:hAnsiTheme="minorHAnsi" w:cs="Calibri"/>
        </w:rPr>
        <w:t xml:space="preserve">následně </w:t>
      </w:r>
      <w:r w:rsidRPr="00242256">
        <w:rPr>
          <w:rFonts w:asciiTheme="minorHAnsi" w:hAnsiTheme="minorHAnsi" w:cs="Calibri"/>
        </w:rPr>
        <w:t>využít k financování programů reprodukce majetku</w:t>
      </w:r>
      <w:r>
        <w:rPr>
          <w:rFonts w:asciiTheme="minorHAnsi" w:hAnsiTheme="minorHAnsi" w:cs="Calibri"/>
        </w:rPr>
        <w:t>, a to jak nemovitého, tak i movitého majetku.</w:t>
      </w:r>
    </w:p>
  </w:footnote>
  <w:footnote w:id="18">
    <w:p w14:paraId="5F6EF4EB" w14:textId="692370E3" w:rsidR="003E1ADF" w:rsidRPr="00A06EF7" w:rsidRDefault="003E1ADF" w:rsidP="00584144">
      <w:pPr>
        <w:pStyle w:val="Textpoznpodarou"/>
        <w:ind w:left="284" w:hanging="284"/>
        <w:jc w:val="both"/>
        <w:rPr>
          <w:rFonts w:asciiTheme="minorHAnsi" w:hAnsiTheme="minorHAnsi"/>
        </w:rPr>
      </w:pPr>
      <w:r w:rsidRPr="00A06EF7">
        <w:rPr>
          <w:rStyle w:val="Znakapoznpodarou"/>
          <w:rFonts w:asciiTheme="minorHAnsi" w:hAnsiTheme="minorHAnsi"/>
        </w:rPr>
        <w:footnoteRef/>
      </w:r>
      <w:r w:rsidRPr="00A06EF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>Zápis a usnesení výboru pro obranu Poslanecké sněmovny Parlamentu České republiky z 27. schůze ze dne 3. února 2016 k </w:t>
      </w:r>
      <w:r w:rsidRPr="00B5585D">
        <w:rPr>
          <w:rFonts w:asciiTheme="minorHAnsi" w:hAnsiTheme="minorHAnsi"/>
          <w:i/>
        </w:rPr>
        <w:t>Informaci o současnosti a budoucnosti letiště Přerov</w:t>
      </w:r>
      <w:r>
        <w:rPr>
          <w:rFonts w:asciiTheme="minorHAnsi" w:hAnsiTheme="minorHAnsi"/>
          <w:i/>
        </w:rPr>
        <w:t>-</w:t>
      </w:r>
      <w:r w:rsidRPr="00B5585D">
        <w:rPr>
          <w:rFonts w:asciiTheme="minorHAnsi" w:hAnsiTheme="minorHAnsi"/>
          <w:i/>
        </w:rPr>
        <w:t>Bochoř</w:t>
      </w:r>
      <w:r>
        <w:rPr>
          <w:rFonts w:asciiTheme="minorHAnsi" w:hAnsiTheme="minorHAnsi"/>
        </w:rPr>
        <w:t>.</w:t>
      </w:r>
    </w:p>
  </w:footnote>
  <w:footnote w:id="19">
    <w:p w14:paraId="494CE605" w14:textId="37F4C83B" w:rsidR="003E1ADF" w:rsidRPr="000C2F0E" w:rsidRDefault="003E1ADF" w:rsidP="00584144">
      <w:pPr>
        <w:pStyle w:val="Textpoznpodarou"/>
        <w:ind w:left="284" w:hanging="284"/>
        <w:jc w:val="both"/>
        <w:rPr>
          <w:rFonts w:asciiTheme="minorHAnsi" w:hAnsiTheme="minorHAnsi"/>
        </w:rPr>
      </w:pPr>
      <w:r w:rsidRPr="000C2F0E">
        <w:rPr>
          <w:rStyle w:val="Znakapoznpodarou"/>
          <w:rFonts w:asciiTheme="minorHAnsi" w:hAnsiTheme="minorHAnsi"/>
        </w:rPr>
        <w:footnoteRef/>
      </w:r>
      <w:r w:rsidRPr="000C2F0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Usnesení vlády České republiky ze dne 11. dubna 2016 č. 310, </w:t>
      </w:r>
      <w:r w:rsidRPr="00B5585D">
        <w:rPr>
          <w:rFonts w:asciiTheme="minorHAnsi" w:hAnsiTheme="minorHAnsi"/>
          <w:i/>
        </w:rPr>
        <w:t>k přípravě a výstavbě Strategické průmyslové zóny Přerov-Bochoř</w:t>
      </w:r>
      <w:r>
        <w:rPr>
          <w:rFonts w:asciiTheme="minorHAnsi" w:hAnsiTheme="minorHAnsi"/>
        </w:rPr>
        <w:t xml:space="preserve">. </w:t>
      </w:r>
    </w:p>
  </w:footnote>
  <w:footnote w:id="20">
    <w:p w14:paraId="3428475E" w14:textId="086B2BDD" w:rsidR="003E1ADF" w:rsidRPr="005C306E" w:rsidRDefault="003E1ADF" w:rsidP="009B7994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5C306E">
        <w:rPr>
          <w:rStyle w:val="Znakapoznpodarou"/>
          <w:rFonts w:asciiTheme="minorHAnsi" w:hAnsiTheme="minorHAnsi" w:cstheme="minorHAnsi"/>
        </w:rPr>
        <w:footnoteRef/>
      </w:r>
      <w:r w:rsidRPr="005C306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V ubytovnách třetí kategorie lze ubytovávat vojáky z povolání, občanské a státní zaměstnance rezortu včetně bývalých zaměstnanců, jejich rodinné příslušníky, válečné veterány a rovněž ostatní osoby.</w:t>
      </w:r>
    </w:p>
  </w:footnote>
  <w:footnote w:id="21">
    <w:p w14:paraId="52455751" w14:textId="0559648A" w:rsidR="003E1ADF" w:rsidRPr="001C7E5B" w:rsidRDefault="003E1ADF" w:rsidP="00584144">
      <w:pPr>
        <w:pStyle w:val="Textpoznpodarou"/>
        <w:ind w:left="284" w:hanging="284"/>
        <w:jc w:val="both"/>
        <w:rPr>
          <w:rFonts w:asciiTheme="minorHAnsi" w:hAnsiTheme="minorHAnsi" w:cstheme="minorHAnsi"/>
        </w:rPr>
      </w:pPr>
      <w:r w:rsidRPr="001C7E5B">
        <w:rPr>
          <w:rStyle w:val="Znakapoznpodarou"/>
          <w:rFonts w:asciiTheme="minorHAnsi" w:hAnsiTheme="minorHAnsi" w:cstheme="minorHAnsi"/>
        </w:rPr>
        <w:footnoteRef/>
      </w:r>
      <w:r w:rsidRPr="001C7E5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1C7E5B">
        <w:rPr>
          <w:rFonts w:asciiTheme="minorHAnsi" w:hAnsiTheme="minorHAnsi" w:cstheme="minorHAnsi"/>
        </w:rPr>
        <w:t>Objem převáděného majetku je uveden v cenách stanovených znaleckým posudkem nebo v cenách účetních v případech, kdy znalecký posudek nebyl vyhotoven.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6F9B0" w14:textId="77777777" w:rsidR="008A74E5" w:rsidRDefault="008A74E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198BA" w14:textId="77777777" w:rsidR="008A74E5" w:rsidRDefault="008A74E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41231" w14:textId="77777777" w:rsidR="008A74E5" w:rsidRDefault="008A74E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5B3"/>
    <w:multiLevelType w:val="hybridMultilevel"/>
    <w:tmpl w:val="6C706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563D"/>
    <w:multiLevelType w:val="hybridMultilevel"/>
    <w:tmpl w:val="E1646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E468B"/>
    <w:multiLevelType w:val="hybridMultilevel"/>
    <w:tmpl w:val="4F2EEE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341BA"/>
    <w:multiLevelType w:val="hybridMultilevel"/>
    <w:tmpl w:val="47808A7A"/>
    <w:lvl w:ilvl="0" w:tplc="CD7825B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14A6A"/>
    <w:multiLevelType w:val="hybridMultilevel"/>
    <w:tmpl w:val="F5C07804"/>
    <w:lvl w:ilvl="0" w:tplc="62AAACD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8D29CA"/>
    <w:multiLevelType w:val="hybridMultilevel"/>
    <w:tmpl w:val="AD94A1D4"/>
    <w:lvl w:ilvl="0" w:tplc="60DEB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70E9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4CF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00C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89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4604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2E5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5421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B62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A3D48"/>
    <w:multiLevelType w:val="hybridMultilevel"/>
    <w:tmpl w:val="8B6E6EB2"/>
    <w:lvl w:ilvl="0" w:tplc="FB64C88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975AC1B8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76CA75A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99806220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830D15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BA4ABA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D266F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93FC9302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A50C384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BCB09B1"/>
    <w:multiLevelType w:val="hybridMultilevel"/>
    <w:tmpl w:val="144E5BFA"/>
    <w:lvl w:ilvl="0" w:tplc="F1F04DA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B6F80"/>
    <w:multiLevelType w:val="hybridMultilevel"/>
    <w:tmpl w:val="8E6AF3F2"/>
    <w:lvl w:ilvl="0" w:tplc="5172F6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4C1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ED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EB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8ACA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6E0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C81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A01B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2C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290B28"/>
    <w:multiLevelType w:val="hybridMultilevel"/>
    <w:tmpl w:val="55DEA0C8"/>
    <w:lvl w:ilvl="0" w:tplc="CFB0184A">
      <w:start w:val="7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0E561B64"/>
    <w:multiLevelType w:val="hybridMultilevel"/>
    <w:tmpl w:val="1C4AC11C"/>
    <w:lvl w:ilvl="0" w:tplc="6504B1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AA6BD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EA82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4E1C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7C29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8A9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44F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25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DE03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24895"/>
    <w:multiLevelType w:val="hybridMultilevel"/>
    <w:tmpl w:val="A3DEED46"/>
    <w:lvl w:ilvl="0" w:tplc="04050015">
      <w:start w:val="1"/>
      <w:numFmt w:val="upperLetter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F2234A"/>
    <w:multiLevelType w:val="hybridMultilevel"/>
    <w:tmpl w:val="10783578"/>
    <w:lvl w:ilvl="0" w:tplc="F9C4703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2747A"/>
    <w:multiLevelType w:val="hybridMultilevel"/>
    <w:tmpl w:val="DFB6DEB4"/>
    <w:lvl w:ilvl="0" w:tplc="E1704B02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80F26"/>
    <w:multiLevelType w:val="hybridMultilevel"/>
    <w:tmpl w:val="A17816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4C1CE0"/>
    <w:multiLevelType w:val="hybridMultilevel"/>
    <w:tmpl w:val="D752FA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562391"/>
    <w:multiLevelType w:val="hybridMultilevel"/>
    <w:tmpl w:val="B6CC29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351AD9"/>
    <w:multiLevelType w:val="hybridMultilevel"/>
    <w:tmpl w:val="467EC7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BC128C"/>
    <w:multiLevelType w:val="hybridMultilevel"/>
    <w:tmpl w:val="746A9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62426"/>
    <w:multiLevelType w:val="hybridMultilevel"/>
    <w:tmpl w:val="0FDA6156"/>
    <w:lvl w:ilvl="0" w:tplc="ACBAD9FC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602ADB"/>
    <w:multiLevelType w:val="hybridMultilevel"/>
    <w:tmpl w:val="6F847D48"/>
    <w:lvl w:ilvl="0" w:tplc="D5DE592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E21A91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F27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EE9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5201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34FD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9C7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42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7A31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3E685B"/>
    <w:multiLevelType w:val="hybridMultilevel"/>
    <w:tmpl w:val="AC3AC31C"/>
    <w:lvl w:ilvl="0" w:tplc="68BE9AB6">
      <w:start w:val="1"/>
      <w:numFmt w:val="decimal"/>
      <w:lvlText w:val="%1."/>
      <w:lvlJc w:val="left"/>
      <w:pPr>
        <w:ind w:left="720" w:hanging="360"/>
      </w:p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822059"/>
    <w:multiLevelType w:val="hybridMultilevel"/>
    <w:tmpl w:val="47CE2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E13AF9"/>
    <w:multiLevelType w:val="hybridMultilevel"/>
    <w:tmpl w:val="570034D8"/>
    <w:lvl w:ilvl="0" w:tplc="D750A9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F97FB2"/>
    <w:multiLevelType w:val="hybridMultilevel"/>
    <w:tmpl w:val="D0421778"/>
    <w:lvl w:ilvl="0" w:tplc="50BE2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4D5DA1"/>
    <w:multiLevelType w:val="hybridMultilevel"/>
    <w:tmpl w:val="7300629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F673547"/>
    <w:multiLevelType w:val="hybridMultilevel"/>
    <w:tmpl w:val="660E830C"/>
    <w:lvl w:ilvl="0" w:tplc="50BE2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A92324"/>
    <w:multiLevelType w:val="hybridMultilevel"/>
    <w:tmpl w:val="C2DCE6E8"/>
    <w:lvl w:ilvl="0" w:tplc="68BE9AB6">
      <w:start w:val="1"/>
      <w:numFmt w:val="decimal"/>
      <w:lvlText w:val="%1."/>
      <w:lvlJc w:val="left"/>
      <w:pPr>
        <w:ind w:left="720" w:hanging="360"/>
      </w:p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7D5695"/>
    <w:multiLevelType w:val="hybridMultilevel"/>
    <w:tmpl w:val="43CE94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405ABF"/>
    <w:multiLevelType w:val="hybridMultilevel"/>
    <w:tmpl w:val="567A1E6E"/>
    <w:lvl w:ilvl="0" w:tplc="5066F0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8EE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80EF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3E6C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97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34CF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2A78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C1A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84C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805F57"/>
    <w:multiLevelType w:val="hybridMultilevel"/>
    <w:tmpl w:val="D192783C"/>
    <w:lvl w:ilvl="0" w:tplc="4D14912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3D1A5150"/>
    <w:multiLevelType w:val="hybridMultilevel"/>
    <w:tmpl w:val="406AAAF6"/>
    <w:lvl w:ilvl="0" w:tplc="EF22A1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B4CC63F6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646ABA3C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E164D24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4F4D32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6A523002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F4E13A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5E3E0D54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C5CC302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41662DD9"/>
    <w:multiLevelType w:val="hybridMultilevel"/>
    <w:tmpl w:val="2D486A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0F4665"/>
    <w:multiLevelType w:val="hybridMultilevel"/>
    <w:tmpl w:val="EAA67446"/>
    <w:lvl w:ilvl="0" w:tplc="42B20A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79F73B4"/>
    <w:multiLevelType w:val="hybridMultilevel"/>
    <w:tmpl w:val="02E8E666"/>
    <w:lvl w:ilvl="0" w:tplc="3C54EB5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6A6089"/>
    <w:multiLevelType w:val="hybridMultilevel"/>
    <w:tmpl w:val="4BA68256"/>
    <w:lvl w:ilvl="0" w:tplc="372033B0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3F54F9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60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0B6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60C9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BEFE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81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430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6823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FE09C6"/>
    <w:multiLevelType w:val="hybridMultilevel"/>
    <w:tmpl w:val="50F657C6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 w15:restartNumberingAfterBreak="0">
    <w:nsid w:val="4B3875F5"/>
    <w:multiLevelType w:val="hybridMultilevel"/>
    <w:tmpl w:val="293EAC10"/>
    <w:lvl w:ilvl="0" w:tplc="761A40D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C1494B"/>
    <w:multiLevelType w:val="hybridMultilevel"/>
    <w:tmpl w:val="F3EC3D78"/>
    <w:lvl w:ilvl="0" w:tplc="50BE2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2B0AAD"/>
    <w:multiLevelType w:val="hybridMultilevel"/>
    <w:tmpl w:val="724EB966"/>
    <w:lvl w:ilvl="0" w:tplc="50BE23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B724DC"/>
    <w:multiLevelType w:val="hybridMultilevel"/>
    <w:tmpl w:val="A252D4E6"/>
    <w:lvl w:ilvl="0" w:tplc="386C0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46F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5C08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23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8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22D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8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843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4BE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B92967"/>
    <w:multiLevelType w:val="hybridMultilevel"/>
    <w:tmpl w:val="341EDF54"/>
    <w:lvl w:ilvl="0" w:tplc="6E369D8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EEA6C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7AFA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3651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5E96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DE0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C0B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03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24D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5D3CD1"/>
    <w:multiLevelType w:val="hybridMultilevel"/>
    <w:tmpl w:val="BCA6BA32"/>
    <w:lvl w:ilvl="0" w:tplc="D35019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74C0F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8676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230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87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F6E7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01E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AAE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6EC7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B4614B"/>
    <w:multiLevelType w:val="hybridMultilevel"/>
    <w:tmpl w:val="F6B88780"/>
    <w:lvl w:ilvl="0" w:tplc="FA124DF4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B944CE"/>
    <w:multiLevelType w:val="hybridMultilevel"/>
    <w:tmpl w:val="01EE63C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892AC7"/>
    <w:multiLevelType w:val="hybridMultilevel"/>
    <w:tmpl w:val="907E9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415A47"/>
    <w:multiLevelType w:val="hybridMultilevel"/>
    <w:tmpl w:val="CAAA4FC4"/>
    <w:lvl w:ilvl="0" w:tplc="8E90AE92">
      <w:start w:val="8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BC5ECB"/>
    <w:multiLevelType w:val="hybridMultilevel"/>
    <w:tmpl w:val="C2667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87DE4"/>
    <w:multiLevelType w:val="hybridMultilevel"/>
    <w:tmpl w:val="E0F0F4E6"/>
    <w:lvl w:ilvl="0" w:tplc="3EE091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DD8D9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E6F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6AF6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A3B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B03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C08A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505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2438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4E2D4E"/>
    <w:multiLevelType w:val="hybridMultilevel"/>
    <w:tmpl w:val="9ACE4D6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0"/>
  </w:num>
  <w:num w:numId="4">
    <w:abstractNumId w:val="31"/>
  </w:num>
  <w:num w:numId="5">
    <w:abstractNumId w:val="42"/>
  </w:num>
  <w:num w:numId="6">
    <w:abstractNumId w:val="10"/>
  </w:num>
  <w:num w:numId="7">
    <w:abstractNumId w:val="41"/>
  </w:num>
  <w:num w:numId="8">
    <w:abstractNumId w:val="7"/>
  </w:num>
  <w:num w:numId="9">
    <w:abstractNumId w:val="8"/>
  </w:num>
  <w:num w:numId="10">
    <w:abstractNumId w:val="2"/>
  </w:num>
  <w:num w:numId="11">
    <w:abstractNumId w:val="12"/>
  </w:num>
  <w:num w:numId="12">
    <w:abstractNumId w:val="48"/>
  </w:num>
  <w:num w:numId="13">
    <w:abstractNumId w:val="29"/>
  </w:num>
  <w:num w:numId="14">
    <w:abstractNumId w:val="20"/>
  </w:num>
  <w:num w:numId="15">
    <w:abstractNumId w:val="35"/>
  </w:num>
  <w:num w:numId="16">
    <w:abstractNumId w:val="1"/>
  </w:num>
  <w:num w:numId="17">
    <w:abstractNumId w:val="45"/>
  </w:num>
  <w:num w:numId="18">
    <w:abstractNumId w:val="33"/>
  </w:num>
  <w:num w:numId="19">
    <w:abstractNumId w:val="15"/>
  </w:num>
  <w:num w:numId="20">
    <w:abstractNumId w:val="25"/>
  </w:num>
  <w:num w:numId="21">
    <w:abstractNumId w:val="47"/>
  </w:num>
  <w:num w:numId="22">
    <w:abstractNumId w:val="14"/>
  </w:num>
  <w:num w:numId="23">
    <w:abstractNumId w:val="18"/>
  </w:num>
  <w:num w:numId="24">
    <w:abstractNumId w:val="49"/>
  </w:num>
  <w:num w:numId="25">
    <w:abstractNumId w:val="16"/>
  </w:num>
  <w:num w:numId="26">
    <w:abstractNumId w:val="11"/>
  </w:num>
  <w:num w:numId="27">
    <w:abstractNumId w:val="13"/>
  </w:num>
  <w:num w:numId="28">
    <w:abstractNumId w:val="24"/>
  </w:num>
  <w:num w:numId="29">
    <w:abstractNumId w:val="27"/>
  </w:num>
  <w:num w:numId="30">
    <w:abstractNumId w:val="3"/>
  </w:num>
  <w:num w:numId="31">
    <w:abstractNumId w:val="19"/>
  </w:num>
  <w:num w:numId="32">
    <w:abstractNumId w:val="36"/>
  </w:num>
  <w:num w:numId="33">
    <w:abstractNumId w:val="9"/>
  </w:num>
  <w:num w:numId="34">
    <w:abstractNumId w:val="34"/>
  </w:num>
  <w:num w:numId="35">
    <w:abstractNumId w:val="30"/>
  </w:num>
  <w:num w:numId="36">
    <w:abstractNumId w:val="21"/>
  </w:num>
  <w:num w:numId="37">
    <w:abstractNumId w:val="22"/>
  </w:num>
  <w:num w:numId="38">
    <w:abstractNumId w:val="43"/>
  </w:num>
  <w:num w:numId="39">
    <w:abstractNumId w:val="46"/>
  </w:num>
  <w:num w:numId="40">
    <w:abstractNumId w:val="28"/>
  </w:num>
  <w:num w:numId="41">
    <w:abstractNumId w:val="39"/>
  </w:num>
  <w:num w:numId="42">
    <w:abstractNumId w:val="4"/>
  </w:num>
  <w:num w:numId="43">
    <w:abstractNumId w:val="37"/>
  </w:num>
  <w:num w:numId="44">
    <w:abstractNumId w:val="26"/>
  </w:num>
  <w:num w:numId="45">
    <w:abstractNumId w:val="44"/>
  </w:num>
  <w:num w:numId="46">
    <w:abstractNumId w:val="17"/>
  </w:num>
  <w:num w:numId="47">
    <w:abstractNumId w:val="23"/>
  </w:num>
  <w:num w:numId="48">
    <w:abstractNumId w:val="38"/>
  </w:num>
  <w:num w:numId="49">
    <w:abstractNumId w:val="0"/>
  </w:num>
  <w:num w:numId="50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263"/>
    <w:rsid w:val="00000192"/>
    <w:rsid w:val="00000932"/>
    <w:rsid w:val="00002A51"/>
    <w:rsid w:val="00003B71"/>
    <w:rsid w:val="00004A85"/>
    <w:rsid w:val="00006515"/>
    <w:rsid w:val="00006A03"/>
    <w:rsid w:val="000075DC"/>
    <w:rsid w:val="00007F86"/>
    <w:rsid w:val="00010B18"/>
    <w:rsid w:val="00010C87"/>
    <w:rsid w:val="00013FEC"/>
    <w:rsid w:val="000146BD"/>
    <w:rsid w:val="0001660A"/>
    <w:rsid w:val="000167AF"/>
    <w:rsid w:val="00016AA8"/>
    <w:rsid w:val="00020301"/>
    <w:rsid w:val="00021601"/>
    <w:rsid w:val="00021B61"/>
    <w:rsid w:val="00022AB8"/>
    <w:rsid w:val="00023BD8"/>
    <w:rsid w:val="00024080"/>
    <w:rsid w:val="000241C8"/>
    <w:rsid w:val="000255C9"/>
    <w:rsid w:val="000258DC"/>
    <w:rsid w:val="0002687E"/>
    <w:rsid w:val="0002741F"/>
    <w:rsid w:val="00031B7C"/>
    <w:rsid w:val="0003227C"/>
    <w:rsid w:val="00032A2F"/>
    <w:rsid w:val="00033315"/>
    <w:rsid w:val="0003342C"/>
    <w:rsid w:val="00033A69"/>
    <w:rsid w:val="0003508B"/>
    <w:rsid w:val="00036E98"/>
    <w:rsid w:val="00037A77"/>
    <w:rsid w:val="0004078C"/>
    <w:rsid w:val="00040808"/>
    <w:rsid w:val="0004124E"/>
    <w:rsid w:val="000424C6"/>
    <w:rsid w:val="0004299C"/>
    <w:rsid w:val="00042E50"/>
    <w:rsid w:val="00043D4D"/>
    <w:rsid w:val="00044858"/>
    <w:rsid w:val="00046EFE"/>
    <w:rsid w:val="0005054A"/>
    <w:rsid w:val="00050723"/>
    <w:rsid w:val="000511C3"/>
    <w:rsid w:val="00052ADF"/>
    <w:rsid w:val="0005371B"/>
    <w:rsid w:val="000540FC"/>
    <w:rsid w:val="00057447"/>
    <w:rsid w:val="00061583"/>
    <w:rsid w:val="00061C4B"/>
    <w:rsid w:val="00063BE5"/>
    <w:rsid w:val="0006438D"/>
    <w:rsid w:val="00064945"/>
    <w:rsid w:val="000658D1"/>
    <w:rsid w:val="00065DED"/>
    <w:rsid w:val="00066198"/>
    <w:rsid w:val="00066240"/>
    <w:rsid w:val="00067DDE"/>
    <w:rsid w:val="00070A17"/>
    <w:rsid w:val="0007227E"/>
    <w:rsid w:val="00072511"/>
    <w:rsid w:val="000739AF"/>
    <w:rsid w:val="00073DB3"/>
    <w:rsid w:val="000752E1"/>
    <w:rsid w:val="0007695F"/>
    <w:rsid w:val="00077E98"/>
    <w:rsid w:val="000802AE"/>
    <w:rsid w:val="00083150"/>
    <w:rsid w:val="000839EB"/>
    <w:rsid w:val="00083DBA"/>
    <w:rsid w:val="00084E88"/>
    <w:rsid w:val="00086B4E"/>
    <w:rsid w:val="00090EA5"/>
    <w:rsid w:val="00091B08"/>
    <w:rsid w:val="0009226B"/>
    <w:rsid w:val="00092CE3"/>
    <w:rsid w:val="00095594"/>
    <w:rsid w:val="000973E3"/>
    <w:rsid w:val="00097F4E"/>
    <w:rsid w:val="000A0884"/>
    <w:rsid w:val="000A0DE4"/>
    <w:rsid w:val="000A35D1"/>
    <w:rsid w:val="000A5351"/>
    <w:rsid w:val="000A56F7"/>
    <w:rsid w:val="000B1AB3"/>
    <w:rsid w:val="000B26BF"/>
    <w:rsid w:val="000B3F77"/>
    <w:rsid w:val="000B4E5B"/>
    <w:rsid w:val="000B4F18"/>
    <w:rsid w:val="000B5436"/>
    <w:rsid w:val="000B63BE"/>
    <w:rsid w:val="000B750A"/>
    <w:rsid w:val="000B7723"/>
    <w:rsid w:val="000C07E3"/>
    <w:rsid w:val="000C125E"/>
    <w:rsid w:val="000C2F0E"/>
    <w:rsid w:val="000C5AB8"/>
    <w:rsid w:val="000C78E7"/>
    <w:rsid w:val="000D106A"/>
    <w:rsid w:val="000D20AF"/>
    <w:rsid w:val="000D3605"/>
    <w:rsid w:val="000D46BB"/>
    <w:rsid w:val="000D7009"/>
    <w:rsid w:val="000E0DDB"/>
    <w:rsid w:val="000E2A5C"/>
    <w:rsid w:val="000E2F98"/>
    <w:rsid w:val="000E3A95"/>
    <w:rsid w:val="000E4C12"/>
    <w:rsid w:val="000E4C36"/>
    <w:rsid w:val="000E5FA1"/>
    <w:rsid w:val="000F0799"/>
    <w:rsid w:val="000F0D5B"/>
    <w:rsid w:val="000F1E6C"/>
    <w:rsid w:val="000F329C"/>
    <w:rsid w:val="000F44E9"/>
    <w:rsid w:val="000F54EC"/>
    <w:rsid w:val="000F6789"/>
    <w:rsid w:val="000F68E3"/>
    <w:rsid w:val="000F7BAE"/>
    <w:rsid w:val="0010043E"/>
    <w:rsid w:val="0010189F"/>
    <w:rsid w:val="00101E07"/>
    <w:rsid w:val="00102F95"/>
    <w:rsid w:val="001038D3"/>
    <w:rsid w:val="0010397D"/>
    <w:rsid w:val="001043C9"/>
    <w:rsid w:val="00105236"/>
    <w:rsid w:val="001067DC"/>
    <w:rsid w:val="00106F23"/>
    <w:rsid w:val="00110C30"/>
    <w:rsid w:val="00111226"/>
    <w:rsid w:val="0011197A"/>
    <w:rsid w:val="00112DA8"/>
    <w:rsid w:val="00113035"/>
    <w:rsid w:val="00113D9D"/>
    <w:rsid w:val="001152BA"/>
    <w:rsid w:val="0011658E"/>
    <w:rsid w:val="00116AEF"/>
    <w:rsid w:val="00120D2F"/>
    <w:rsid w:val="00121412"/>
    <w:rsid w:val="00121CCA"/>
    <w:rsid w:val="00123FBB"/>
    <w:rsid w:val="00124B16"/>
    <w:rsid w:val="00125D95"/>
    <w:rsid w:val="001305B5"/>
    <w:rsid w:val="00130E1C"/>
    <w:rsid w:val="00131076"/>
    <w:rsid w:val="001325A2"/>
    <w:rsid w:val="00132D38"/>
    <w:rsid w:val="0013353D"/>
    <w:rsid w:val="00135676"/>
    <w:rsid w:val="0013651C"/>
    <w:rsid w:val="00136B69"/>
    <w:rsid w:val="00136B8C"/>
    <w:rsid w:val="00137947"/>
    <w:rsid w:val="00141293"/>
    <w:rsid w:val="00141496"/>
    <w:rsid w:val="00141E34"/>
    <w:rsid w:val="001425FD"/>
    <w:rsid w:val="0014296D"/>
    <w:rsid w:val="00143408"/>
    <w:rsid w:val="001437EA"/>
    <w:rsid w:val="00143C0C"/>
    <w:rsid w:val="00144E33"/>
    <w:rsid w:val="0014669F"/>
    <w:rsid w:val="0014797D"/>
    <w:rsid w:val="00150034"/>
    <w:rsid w:val="00150CD1"/>
    <w:rsid w:val="001519FD"/>
    <w:rsid w:val="00152F09"/>
    <w:rsid w:val="0015305D"/>
    <w:rsid w:val="001538EE"/>
    <w:rsid w:val="00153F11"/>
    <w:rsid w:val="001549EA"/>
    <w:rsid w:val="00154BD0"/>
    <w:rsid w:val="00154C3E"/>
    <w:rsid w:val="001554E2"/>
    <w:rsid w:val="00156318"/>
    <w:rsid w:val="00156C53"/>
    <w:rsid w:val="00156E29"/>
    <w:rsid w:val="00157D5D"/>
    <w:rsid w:val="00160CDC"/>
    <w:rsid w:val="0016112D"/>
    <w:rsid w:val="0016131F"/>
    <w:rsid w:val="00162BE3"/>
    <w:rsid w:val="001637E8"/>
    <w:rsid w:val="001638D7"/>
    <w:rsid w:val="001645FE"/>
    <w:rsid w:val="00164806"/>
    <w:rsid w:val="00164EA0"/>
    <w:rsid w:val="001659F7"/>
    <w:rsid w:val="00166096"/>
    <w:rsid w:val="00171F47"/>
    <w:rsid w:val="001813D2"/>
    <w:rsid w:val="0018148A"/>
    <w:rsid w:val="00182270"/>
    <w:rsid w:val="00183E73"/>
    <w:rsid w:val="00184EC8"/>
    <w:rsid w:val="00185D85"/>
    <w:rsid w:val="00185ED4"/>
    <w:rsid w:val="0018649B"/>
    <w:rsid w:val="00187C7D"/>
    <w:rsid w:val="00190D54"/>
    <w:rsid w:val="00195563"/>
    <w:rsid w:val="00196CB7"/>
    <w:rsid w:val="00197BBE"/>
    <w:rsid w:val="001A1844"/>
    <w:rsid w:val="001A44AD"/>
    <w:rsid w:val="001A470F"/>
    <w:rsid w:val="001A6F98"/>
    <w:rsid w:val="001A6FD8"/>
    <w:rsid w:val="001A7BBC"/>
    <w:rsid w:val="001B0011"/>
    <w:rsid w:val="001B1184"/>
    <w:rsid w:val="001B149E"/>
    <w:rsid w:val="001B1CCF"/>
    <w:rsid w:val="001B66D7"/>
    <w:rsid w:val="001C0011"/>
    <w:rsid w:val="001C0D21"/>
    <w:rsid w:val="001C3472"/>
    <w:rsid w:val="001C3751"/>
    <w:rsid w:val="001C4520"/>
    <w:rsid w:val="001C49CB"/>
    <w:rsid w:val="001C4F93"/>
    <w:rsid w:val="001C5283"/>
    <w:rsid w:val="001C6019"/>
    <w:rsid w:val="001C6636"/>
    <w:rsid w:val="001C7CFA"/>
    <w:rsid w:val="001C7E5B"/>
    <w:rsid w:val="001D2FE6"/>
    <w:rsid w:val="001D5841"/>
    <w:rsid w:val="001D65E2"/>
    <w:rsid w:val="001E0975"/>
    <w:rsid w:val="001E09C2"/>
    <w:rsid w:val="001E0FB2"/>
    <w:rsid w:val="001E1AC2"/>
    <w:rsid w:val="001E1F9A"/>
    <w:rsid w:val="001E1FC5"/>
    <w:rsid w:val="001E28B7"/>
    <w:rsid w:val="001E4B2E"/>
    <w:rsid w:val="001E4D47"/>
    <w:rsid w:val="001E5BD1"/>
    <w:rsid w:val="001E5C1D"/>
    <w:rsid w:val="001E6D8B"/>
    <w:rsid w:val="001E7763"/>
    <w:rsid w:val="001F27F0"/>
    <w:rsid w:val="001F32BE"/>
    <w:rsid w:val="001F46DC"/>
    <w:rsid w:val="001F48ED"/>
    <w:rsid w:val="001F4A2E"/>
    <w:rsid w:val="001F4DE1"/>
    <w:rsid w:val="001F4FC6"/>
    <w:rsid w:val="001F5B75"/>
    <w:rsid w:val="001F7210"/>
    <w:rsid w:val="002003AA"/>
    <w:rsid w:val="0020068C"/>
    <w:rsid w:val="00201BEB"/>
    <w:rsid w:val="0020490C"/>
    <w:rsid w:val="00206AAE"/>
    <w:rsid w:val="00212413"/>
    <w:rsid w:val="0021516C"/>
    <w:rsid w:val="00223263"/>
    <w:rsid w:val="00223925"/>
    <w:rsid w:val="002239BD"/>
    <w:rsid w:val="002248C8"/>
    <w:rsid w:val="002250BB"/>
    <w:rsid w:val="002268EB"/>
    <w:rsid w:val="00231F46"/>
    <w:rsid w:val="00237C97"/>
    <w:rsid w:val="002410C4"/>
    <w:rsid w:val="00242256"/>
    <w:rsid w:val="00243C07"/>
    <w:rsid w:val="00243FE4"/>
    <w:rsid w:val="002448A2"/>
    <w:rsid w:val="00245856"/>
    <w:rsid w:val="0024600F"/>
    <w:rsid w:val="00252CA2"/>
    <w:rsid w:val="00252ECE"/>
    <w:rsid w:val="002533F8"/>
    <w:rsid w:val="00253E17"/>
    <w:rsid w:val="00260FE7"/>
    <w:rsid w:val="002616C5"/>
    <w:rsid w:val="00261A64"/>
    <w:rsid w:val="002634A4"/>
    <w:rsid w:val="00264646"/>
    <w:rsid w:val="00266941"/>
    <w:rsid w:val="00271D0E"/>
    <w:rsid w:val="00275E07"/>
    <w:rsid w:val="00276D65"/>
    <w:rsid w:val="00277615"/>
    <w:rsid w:val="00277FA4"/>
    <w:rsid w:val="00280592"/>
    <w:rsid w:val="002806B2"/>
    <w:rsid w:val="00280863"/>
    <w:rsid w:val="00280D59"/>
    <w:rsid w:val="00281B38"/>
    <w:rsid w:val="00283146"/>
    <w:rsid w:val="00284FEC"/>
    <w:rsid w:val="002850EE"/>
    <w:rsid w:val="00285C34"/>
    <w:rsid w:val="00285CF5"/>
    <w:rsid w:val="002870EB"/>
    <w:rsid w:val="002872A5"/>
    <w:rsid w:val="00287942"/>
    <w:rsid w:val="00287BA5"/>
    <w:rsid w:val="00291C0A"/>
    <w:rsid w:val="00292080"/>
    <w:rsid w:val="00292C76"/>
    <w:rsid w:val="0029465B"/>
    <w:rsid w:val="002964B3"/>
    <w:rsid w:val="002970D3"/>
    <w:rsid w:val="002978CB"/>
    <w:rsid w:val="002A0046"/>
    <w:rsid w:val="002A07D6"/>
    <w:rsid w:val="002A1785"/>
    <w:rsid w:val="002A233C"/>
    <w:rsid w:val="002A29F6"/>
    <w:rsid w:val="002A318B"/>
    <w:rsid w:val="002A37B6"/>
    <w:rsid w:val="002A6714"/>
    <w:rsid w:val="002A68FA"/>
    <w:rsid w:val="002A7AA5"/>
    <w:rsid w:val="002B0428"/>
    <w:rsid w:val="002B1974"/>
    <w:rsid w:val="002B2458"/>
    <w:rsid w:val="002B2667"/>
    <w:rsid w:val="002B2C66"/>
    <w:rsid w:val="002B2EE7"/>
    <w:rsid w:val="002B359A"/>
    <w:rsid w:val="002B3960"/>
    <w:rsid w:val="002B44FE"/>
    <w:rsid w:val="002B5BB7"/>
    <w:rsid w:val="002B5D48"/>
    <w:rsid w:val="002B71A2"/>
    <w:rsid w:val="002B7A89"/>
    <w:rsid w:val="002C0C75"/>
    <w:rsid w:val="002C0D33"/>
    <w:rsid w:val="002C1D07"/>
    <w:rsid w:val="002C1DB8"/>
    <w:rsid w:val="002C25D9"/>
    <w:rsid w:val="002C305C"/>
    <w:rsid w:val="002C3139"/>
    <w:rsid w:val="002C339E"/>
    <w:rsid w:val="002C345C"/>
    <w:rsid w:val="002C3C9B"/>
    <w:rsid w:val="002C4DDA"/>
    <w:rsid w:val="002C54E7"/>
    <w:rsid w:val="002C5746"/>
    <w:rsid w:val="002C6FC2"/>
    <w:rsid w:val="002C7564"/>
    <w:rsid w:val="002D1457"/>
    <w:rsid w:val="002D18F3"/>
    <w:rsid w:val="002D1B32"/>
    <w:rsid w:val="002D1F87"/>
    <w:rsid w:val="002D3136"/>
    <w:rsid w:val="002D3F80"/>
    <w:rsid w:val="002D40AC"/>
    <w:rsid w:val="002D41E9"/>
    <w:rsid w:val="002D578C"/>
    <w:rsid w:val="002D5DA9"/>
    <w:rsid w:val="002D774C"/>
    <w:rsid w:val="002E046A"/>
    <w:rsid w:val="002E04E2"/>
    <w:rsid w:val="002E08C9"/>
    <w:rsid w:val="002E1219"/>
    <w:rsid w:val="002E1D2E"/>
    <w:rsid w:val="002E36BE"/>
    <w:rsid w:val="002E6450"/>
    <w:rsid w:val="002E691C"/>
    <w:rsid w:val="002E6A06"/>
    <w:rsid w:val="002F024F"/>
    <w:rsid w:val="002F3C93"/>
    <w:rsid w:val="002F47B8"/>
    <w:rsid w:val="002F573B"/>
    <w:rsid w:val="002F5CCC"/>
    <w:rsid w:val="002F7495"/>
    <w:rsid w:val="00302120"/>
    <w:rsid w:val="00302601"/>
    <w:rsid w:val="00304644"/>
    <w:rsid w:val="00305463"/>
    <w:rsid w:val="00306D30"/>
    <w:rsid w:val="00306F89"/>
    <w:rsid w:val="003074EA"/>
    <w:rsid w:val="00310EED"/>
    <w:rsid w:val="00311705"/>
    <w:rsid w:val="00312682"/>
    <w:rsid w:val="00312836"/>
    <w:rsid w:val="00312BFA"/>
    <w:rsid w:val="00313199"/>
    <w:rsid w:val="003139E0"/>
    <w:rsid w:val="00314B4A"/>
    <w:rsid w:val="003153EB"/>
    <w:rsid w:val="003162B9"/>
    <w:rsid w:val="00316C7A"/>
    <w:rsid w:val="00317996"/>
    <w:rsid w:val="003202FF"/>
    <w:rsid w:val="00320EE0"/>
    <w:rsid w:val="00321D66"/>
    <w:rsid w:val="00323B15"/>
    <w:rsid w:val="00324DDF"/>
    <w:rsid w:val="003265B0"/>
    <w:rsid w:val="00331690"/>
    <w:rsid w:val="00333E99"/>
    <w:rsid w:val="003351E5"/>
    <w:rsid w:val="00335934"/>
    <w:rsid w:val="0033626F"/>
    <w:rsid w:val="003378D0"/>
    <w:rsid w:val="003400FC"/>
    <w:rsid w:val="00340EBC"/>
    <w:rsid w:val="00341096"/>
    <w:rsid w:val="003417B6"/>
    <w:rsid w:val="00341849"/>
    <w:rsid w:val="00343320"/>
    <w:rsid w:val="00343563"/>
    <w:rsid w:val="0034379D"/>
    <w:rsid w:val="00344A94"/>
    <w:rsid w:val="00345E32"/>
    <w:rsid w:val="00346343"/>
    <w:rsid w:val="0034655F"/>
    <w:rsid w:val="0034748C"/>
    <w:rsid w:val="003503C9"/>
    <w:rsid w:val="003507D2"/>
    <w:rsid w:val="00351F75"/>
    <w:rsid w:val="003521AD"/>
    <w:rsid w:val="00352836"/>
    <w:rsid w:val="00353783"/>
    <w:rsid w:val="003540AE"/>
    <w:rsid w:val="00354107"/>
    <w:rsid w:val="00354815"/>
    <w:rsid w:val="0035485C"/>
    <w:rsid w:val="00354DC9"/>
    <w:rsid w:val="00355767"/>
    <w:rsid w:val="00355919"/>
    <w:rsid w:val="003616C0"/>
    <w:rsid w:val="00363ECA"/>
    <w:rsid w:val="00364B62"/>
    <w:rsid w:val="00365168"/>
    <w:rsid w:val="003677F8"/>
    <w:rsid w:val="00367A7D"/>
    <w:rsid w:val="003723DB"/>
    <w:rsid w:val="00372A47"/>
    <w:rsid w:val="00373046"/>
    <w:rsid w:val="0037342C"/>
    <w:rsid w:val="00373766"/>
    <w:rsid w:val="00374D7F"/>
    <w:rsid w:val="0037641D"/>
    <w:rsid w:val="0037666A"/>
    <w:rsid w:val="00376A1A"/>
    <w:rsid w:val="00376A68"/>
    <w:rsid w:val="00376C33"/>
    <w:rsid w:val="00377F4B"/>
    <w:rsid w:val="00381135"/>
    <w:rsid w:val="00381E9F"/>
    <w:rsid w:val="00382352"/>
    <w:rsid w:val="0038275B"/>
    <w:rsid w:val="00382DF0"/>
    <w:rsid w:val="00383329"/>
    <w:rsid w:val="00383ED6"/>
    <w:rsid w:val="00385B6B"/>
    <w:rsid w:val="00386722"/>
    <w:rsid w:val="0038693A"/>
    <w:rsid w:val="00386FEE"/>
    <w:rsid w:val="00387471"/>
    <w:rsid w:val="003874F0"/>
    <w:rsid w:val="00391B51"/>
    <w:rsid w:val="00391FBB"/>
    <w:rsid w:val="00392CBF"/>
    <w:rsid w:val="00392CCC"/>
    <w:rsid w:val="00393D50"/>
    <w:rsid w:val="00394AAC"/>
    <w:rsid w:val="00395D4D"/>
    <w:rsid w:val="00396155"/>
    <w:rsid w:val="00396EAE"/>
    <w:rsid w:val="003978AF"/>
    <w:rsid w:val="003A1D01"/>
    <w:rsid w:val="003A2001"/>
    <w:rsid w:val="003A2709"/>
    <w:rsid w:val="003A27BA"/>
    <w:rsid w:val="003A2C2C"/>
    <w:rsid w:val="003A30C9"/>
    <w:rsid w:val="003A3CBD"/>
    <w:rsid w:val="003A3DBC"/>
    <w:rsid w:val="003A5076"/>
    <w:rsid w:val="003A5C3C"/>
    <w:rsid w:val="003A7B37"/>
    <w:rsid w:val="003B2435"/>
    <w:rsid w:val="003B40E2"/>
    <w:rsid w:val="003B4AEA"/>
    <w:rsid w:val="003B5A9A"/>
    <w:rsid w:val="003B62C4"/>
    <w:rsid w:val="003B63BE"/>
    <w:rsid w:val="003B671D"/>
    <w:rsid w:val="003C0340"/>
    <w:rsid w:val="003C0503"/>
    <w:rsid w:val="003C0781"/>
    <w:rsid w:val="003C1F7E"/>
    <w:rsid w:val="003C2281"/>
    <w:rsid w:val="003C2BCF"/>
    <w:rsid w:val="003C3B31"/>
    <w:rsid w:val="003C47BB"/>
    <w:rsid w:val="003C49FA"/>
    <w:rsid w:val="003C6F05"/>
    <w:rsid w:val="003D04F6"/>
    <w:rsid w:val="003D1368"/>
    <w:rsid w:val="003D3005"/>
    <w:rsid w:val="003D41C0"/>
    <w:rsid w:val="003D7354"/>
    <w:rsid w:val="003D79EB"/>
    <w:rsid w:val="003E1ADF"/>
    <w:rsid w:val="003E2C8B"/>
    <w:rsid w:val="003E2E16"/>
    <w:rsid w:val="003E310B"/>
    <w:rsid w:val="003E3A1A"/>
    <w:rsid w:val="003E49B9"/>
    <w:rsid w:val="003E5EB2"/>
    <w:rsid w:val="003E6DA1"/>
    <w:rsid w:val="003F28CB"/>
    <w:rsid w:val="003F3299"/>
    <w:rsid w:val="003F3908"/>
    <w:rsid w:val="003F4704"/>
    <w:rsid w:val="003F5C5C"/>
    <w:rsid w:val="003F5E0A"/>
    <w:rsid w:val="003F64B9"/>
    <w:rsid w:val="003F68C7"/>
    <w:rsid w:val="003F758F"/>
    <w:rsid w:val="003F7B67"/>
    <w:rsid w:val="003F7ED4"/>
    <w:rsid w:val="00400024"/>
    <w:rsid w:val="004000B7"/>
    <w:rsid w:val="004024CF"/>
    <w:rsid w:val="00402B02"/>
    <w:rsid w:val="00403021"/>
    <w:rsid w:val="00403916"/>
    <w:rsid w:val="0040402E"/>
    <w:rsid w:val="00404A8A"/>
    <w:rsid w:val="0040546F"/>
    <w:rsid w:val="00405755"/>
    <w:rsid w:val="00410046"/>
    <w:rsid w:val="0041100F"/>
    <w:rsid w:val="004114D8"/>
    <w:rsid w:val="00413353"/>
    <w:rsid w:val="00415C67"/>
    <w:rsid w:val="004161C7"/>
    <w:rsid w:val="00416C50"/>
    <w:rsid w:val="004177C0"/>
    <w:rsid w:val="00417BC8"/>
    <w:rsid w:val="00420A2A"/>
    <w:rsid w:val="0042287F"/>
    <w:rsid w:val="004236D4"/>
    <w:rsid w:val="004247C7"/>
    <w:rsid w:val="00425712"/>
    <w:rsid w:val="00426A01"/>
    <w:rsid w:val="00427C00"/>
    <w:rsid w:val="0043368A"/>
    <w:rsid w:val="00433A8E"/>
    <w:rsid w:val="00433FD7"/>
    <w:rsid w:val="0043439D"/>
    <w:rsid w:val="00434C3E"/>
    <w:rsid w:val="00435044"/>
    <w:rsid w:val="004352FF"/>
    <w:rsid w:val="004363FF"/>
    <w:rsid w:val="0043707A"/>
    <w:rsid w:val="00437C5C"/>
    <w:rsid w:val="00440DCE"/>
    <w:rsid w:val="004423DA"/>
    <w:rsid w:val="00442772"/>
    <w:rsid w:val="004429CF"/>
    <w:rsid w:val="00442A6D"/>
    <w:rsid w:val="00442C09"/>
    <w:rsid w:val="004439A9"/>
    <w:rsid w:val="004440E9"/>
    <w:rsid w:val="00444793"/>
    <w:rsid w:val="004448BE"/>
    <w:rsid w:val="004469D2"/>
    <w:rsid w:val="00446E19"/>
    <w:rsid w:val="00447AD2"/>
    <w:rsid w:val="00447B1E"/>
    <w:rsid w:val="00450483"/>
    <w:rsid w:val="00450906"/>
    <w:rsid w:val="0045134E"/>
    <w:rsid w:val="004516EC"/>
    <w:rsid w:val="00451F11"/>
    <w:rsid w:val="00452CC9"/>
    <w:rsid w:val="00452E93"/>
    <w:rsid w:val="00453729"/>
    <w:rsid w:val="004548DC"/>
    <w:rsid w:val="00457E96"/>
    <w:rsid w:val="004608AC"/>
    <w:rsid w:val="00461567"/>
    <w:rsid w:val="00461762"/>
    <w:rsid w:val="00462F78"/>
    <w:rsid w:val="00464892"/>
    <w:rsid w:val="0046505B"/>
    <w:rsid w:val="00467AAF"/>
    <w:rsid w:val="004705E5"/>
    <w:rsid w:val="004727DB"/>
    <w:rsid w:val="00473F91"/>
    <w:rsid w:val="00474851"/>
    <w:rsid w:val="0047496C"/>
    <w:rsid w:val="004771AF"/>
    <w:rsid w:val="0047749B"/>
    <w:rsid w:val="0047789B"/>
    <w:rsid w:val="00483F05"/>
    <w:rsid w:val="0048548F"/>
    <w:rsid w:val="00485F91"/>
    <w:rsid w:val="004906E0"/>
    <w:rsid w:val="00492BE3"/>
    <w:rsid w:val="00493109"/>
    <w:rsid w:val="004957EC"/>
    <w:rsid w:val="00495E3F"/>
    <w:rsid w:val="004960BC"/>
    <w:rsid w:val="00497DCC"/>
    <w:rsid w:val="004A05A2"/>
    <w:rsid w:val="004A16AE"/>
    <w:rsid w:val="004A197A"/>
    <w:rsid w:val="004A3500"/>
    <w:rsid w:val="004A3F76"/>
    <w:rsid w:val="004A4BE2"/>
    <w:rsid w:val="004A4F7C"/>
    <w:rsid w:val="004A53ED"/>
    <w:rsid w:val="004A5C5A"/>
    <w:rsid w:val="004A6BE9"/>
    <w:rsid w:val="004A6D4E"/>
    <w:rsid w:val="004A7011"/>
    <w:rsid w:val="004A70B1"/>
    <w:rsid w:val="004B1773"/>
    <w:rsid w:val="004B4FC0"/>
    <w:rsid w:val="004B5E7F"/>
    <w:rsid w:val="004B7B7E"/>
    <w:rsid w:val="004C0454"/>
    <w:rsid w:val="004C08B1"/>
    <w:rsid w:val="004C1394"/>
    <w:rsid w:val="004C1413"/>
    <w:rsid w:val="004C1A86"/>
    <w:rsid w:val="004C1AD1"/>
    <w:rsid w:val="004C2EE4"/>
    <w:rsid w:val="004C434A"/>
    <w:rsid w:val="004C5760"/>
    <w:rsid w:val="004C5F90"/>
    <w:rsid w:val="004C78E7"/>
    <w:rsid w:val="004C7DAE"/>
    <w:rsid w:val="004D02C7"/>
    <w:rsid w:val="004D2EBA"/>
    <w:rsid w:val="004D40CF"/>
    <w:rsid w:val="004D59F0"/>
    <w:rsid w:val="004E134C"/>
    <w:rsid w:val="004E18EF"/>
    <w:rsid w:val="004E1D23"/>
    <w:rsid w:val="004E2F1B"/>
    <w:rsid w:val="004E31D6"/>
    <w:rsid w:val="004E415C"/>
    <w:rsid w:val="004E4ED0"/>
    <w:rsid w:val="004E6C8E"/>
    <w:rsid w:val="004E790E"/>
    <w:rsid w:val="004F0033"/>
    <w:rsid w:val="004F0757"/>
    <w:rsid w:val="004F1E59"/>
    <w:rsid w:val="004F3454"/>
    <w:rsid w:val="004F39C9"/>
    <w:rsid w:val="004F42D1"/>
    <w:rsid w:val="004F4540"/>
    <w:rsid w:val="004F492A"/>
    <w:rsid w:val="004F5A4E"/>
    <w:rsid w:val="004F5E20"/>
    <w:rsid w:val="004F6312"/>
    <w:rsid w:val="004F631B"/>
    <w:rsid w:val="004F7C6E"/>
    <w:rsid w:val="00500162"/>
    <w:rsid w:val="005025BA"/>
    <w:rsid w:val="00502A41"/>
    <w:rsid w:val="00510194"/>
    <w:rsid w:val="005106F0"/>
    <w:rsid w:val="00512467"/>
    <w:rsid w:val="0051606F"/>
    <w:rsid w:val="00517AF2"/>
    <w:rsid w:val="00517E43"/>
    <w:rsid w:val="00522B17"/>
    <w:rsid w:val="0052675E"/>
    <w:rsid w:val="00526CF2"/>
    <w:rsid w:val="005274EB"/>
    <w:rsid w:val="005353B7"/>
    <w:rsid w:val="005370F4"/>
    <w:rsid w:val="005401FE"/>
    <w:rsid w:val="00542313"/>
    <w:rsid w:val="005423B2"/>
    <w:rsid w:val="00542AF0"/>
    <w:rsid w:val="00543057"/>
    <w:rsid w:val="005453FA"/>
    <w:rsid w:val="00546939"/>
    <w:rsid w:val="00546D79"/>
    <w:rsid w:val="00546EAF"/>
    <w:rsid w:val="00550F80"/>
    <w:rsid w:val="00550FC6"/>
    <w:rsid w:val="0055243C"/>
    <w:rsid w:val="005532C1"/>
    <w:rsid w:val="00553C51"/>
    <w:rsid w:val="005541D6"/>
    <w:rsid w:val="00562545"/>
    <w:rsid w:val="0056265E"/>
    <w:rsid w:val="00562B24"/>
    <w:rsid w:val="00564343"/>
    <w:rsid w:val="00564A2C"/>
    <w:rsid w:val="00564DA5"/>
    <w:rsid w:val="005655DE"/>
    <w:rsid w:val="00565674"/>
    <w:rsid w:val="0056587B"/>
    <w:rsid w:val="005673C1"/>
    <w:rsid w:val="0057129E"/>
    <w:rsid w:val="00571462"/>
    <w:rsid w:val="00571766"/>
    <w:rsid w:val="0057253C"/>
    <w:rsid w:val="005740C8"/>
    <w:rsid w:val="00577D4E"/>
    <w:rsid w:val="005811CB"/>
    <w:rsid w:val="0058231E"/>
    <w:rsid w:val="00582504"/>
    <w:rsid w:val="0058265A"/>
    <w:rsid w:val="005837DB"/>
    <w:rsid w:val="00584144"/>
    <w:rsid w:val="0058478B"/>
    <w:rsid w:val="0058496D"/>
    <w:rsid w:val="00585270"/>
    <w:rsid w:val="00586DA1"/>
    <w:rsid w:val="0059051B"/>
    <w:rsid w:val="005914B8"/>
    <w:rsid w:val="00591C87"/>
    <w:rsid w:val="005920F2"/>
    <w:rsid w:val="00593172"/>
    <w:rsid w:val="00594F93"/>
    <w:rsid w:val="00595F32"/>
    <w:rsid w:val="00595F8F"/>
    <w:rsid w:val="00596A13"/>
    <w:rsid w:val="00597176"/>
    <w:rsid w:val="005A0986"/>
    <w:rsid w:val="005A1904"/>
    <w:rsid w:val="005A1D42"/>
    <w:rsid w:val="005A1EFC"/>
    <w:rsid w:val="005A335C"/>
    <w:rsid w:val="005A4171"/>
    <w:rsid w:val="005A589E"/>
    <w:rsid w:val="005A665A"/>
    <w:rsid w:val="005B01A3"/>
    <w:rsid w:val="005B1143"/>
    <w:rsid w:val="005B1A88"/>
    <w:rsid w:val="005B2CEA"/>
    <w:rsid w:val="005B3C75"/>
    <w:rsid w:val="005B3DFE"/>
    <w:rsid w:val="005B44F1"/>
    <w:rsid w:val="005B7B3E"/>
    <w:rsid w:val="005C19E3"/>
    <w:rsid w:val="005C207E"/>
    <w:rsid w:val="005C2AD4"/>
    <w:rsid w:val="005C306E"/>
    <w:rsid w:val="005C4598"/>
    <w:rsid w:val="005C48F9"/>
    <w:rsid w:val="005C4DD4"/>
    <w:rsid w:val="005C594A"/>
    <w:rsid w:val="005C791F"/>
    <w:rsid w:val="005C7CF2"/>
    <w:rsid w:val="005C7F29"/>
    <w:rsid w:val="005D11D4"/>
    <w:rsid w:val="005D19AC"/>
    <w:rsid w:val="005D1B10"/>
    <w:rsid w:val="005D314D"/>
    <w:rsid w:val="005D5060"/>
    <w:rsid w:val="005D53DD"/>
    <w:rsid w:val="005D541D"/>
    <w:rsid w:val="005D691B"/>
    <w:rsid w:val="005E1001"/>
    <w:rsid w:val="005E3AB9"/>
    <w:rsid w:val="005E63E6"/>
    <w:rsid w:val="005F0D1B"/>
    <w:rsid w:val="005F46B4"/>
    <w:rsid w:val="005F4D1B"/>
    <w:rsid w:val="005F5932"/>
    <w:rsid w:val="005F6B51"/>
    <w:rsid w:val="005F7C8B"/>
    <w:rsid w:val="0060154D"/>
    <w:rsid w:val="00601652"/>
    <w:rsid w:val="00601778"/>
    <w:rsid w:val="00601D85"/>
    <w:rsid w:val="0060249B"/>
    <w:rsid w:val="006026B5"/>
    <w:rsid w:val="00603F0B"/>
    <w:rsid w:val="00605290"/>
    <w:rsid w:val="00605B24"/>
    <w:rsid w:val="00606BF5"/>
    <w:rsid w:val="006117BB"/>
    <w:rsid w:val="006125DA"/>
    <w:rsid w:val="00613335"/>
    <w:rsid w:val="00613C61"/>
    <w:rsid w:val="00613E02"/>
    <w:rsid w:val="0061461D"/>
    <w:rsid w:val="00614B68"/>
    <w:rsid w:val="0061653C"/>
    <w:rsid w:val="00616CC9"/>
    <w:rsid w:val="00617A30"/>
    <w:rsid w:val="0062006C"/>
    <w:rsid w:val="00620451"/>
    <w:rsid w:val="006206C4"/>
    <w:rsid w:val="006227B8"/>
    <w:rsid w:val="00623020"/>
    <w:rsid w:val="006236F3"/>
    <w:rsid w:val="00624D5A"/>
    <w:rsid w:val="00624FAE"/>
    <w:rsid w:val="00625C93"/>
    <w:rsid w:val="0062657F"/>
    <w:rsid w:val="006270D5"/>
    <w:rsid w:val="006276D8"/>
    <w:rsid w:val="006278D2"/>
    <w:rsid w:val="00627960"/>
    <w:rsid w:val="00627B66"/>
    <w:rsid w:val="00631197"/>
    <w:rsid w:val="00631ABE"/>
    <w:rsid w:val="00632539"/>
    <w:rsid w:val="006346FD"/>
    <w:rsid w:val="00634CA6"/>
    <w:rsid w:val="006366A8"/>
    <w:rsid w:val="00636C7C"/>
    <w:rsid w:val="00642937"/>
    <w:rsid w:val="00642B5A"/>
    <w:rsid w:val="00642BB0"/>
    <w:rsid w:val="00642CAC"/>
    <w:rsid w:val="00643176"/>
    <w:rsid w:val="0064321D"/>
    <w:rsid w:val="006439DB"/>
    <w:rsid w:val="006445A7"/>
    <w:rsid w:val="006474F4"/>
    <w:rsid w:val="00651A28"/>
    <w:rsid w:val="00652F83"/>
    <w:rsid w:val="00654A64"/>
    <w:rsid w:val="00655F63"/>
    <w:rsid w:val="00660AAB"/>
    <w:rsid w:val="0066187D"/>
    <w:rsid w:val="00662429"/>
    <w:rsid w:val="00663AFE"/>
    <w:rsid w:val="00663BCA"/>
    <w:rsid w:val="0066452A"/>
    <w:rsid w:val="00664BD9"/>
    <w:rsid w:val="006655A8"/>
    <w:rsid w:val="00665EDE"/>
    <w:rsid w:val="006661A4"/>
    <w:rsid w:val="00666776"/>
    <w:rsid w:val="00666E7A"/>
    <w:rsid w:val="00670891"/>
    <w:rsid w:val="00670CB9"/>
    <w:rsid w:val="00671D4B"/>
    <w:rsid w:val="00671DB4"/>
    <w:rsid w:val="00672A5F"/>
    <w:rsid w:val="006733FD"/>
    <w:rsid w:val="006735C3"/>
    <w:rsid w:val="006738AD"/>
    <w:rsid w:val="00674B74"/>
    <w:rsid w:val="00675BD9"/>
    <w:rsid w:val="00676ADF"/>
    <w:rsid w:val="00676C2B"/>
    <w:rsid w:val="00676C7A"/>
    <w:rsid w:val="00676DE1"/>
    <w:rsid w:val="00680B33"/>
    <w:rsid w:val="00680EEF"/>
    <w:rsid w:val="00681DC8"/>
    <w:rsid w:val="00682759"/>
    <w:rsid w:val="00682F4C"/>
    <w:rsid w:val="0068352B"/>
    <w:rsid w:val="00683897"/>
    <w:rsid w:val="0068392E"/>
    <w:rsid w:val="00684711"/>
    <w:rsid w:val="00684B3C"/>
    <w:rsid w:val="00684FF3"/>
    <w:rsid w:val="006909B8"/>
    <w:rsid w:val="00690A28"/>
    <w:rsid w:val="006964DF"/>
    <w:rsid w:val="0069666C"/>
    <w:rsid w:val="00696739"/>
    <w:rsid w:val="00697B1C"/>
    <w:rsid w:val="006A20C3"/>
    <w:rsid w:val="006A3393"/>
    <w:rsid w:val="006A374F"/>
    <w:rsid w:val="006A5383"/>
    <w:rsid w:val="006A7F10"/>
    <w:rsid w:val="006B08A0"/>
    <w:rsid w:val="006B4CCD"/>
    <w:rsid w:val="006B56D7"/>
    <w:rsid w:val="006B5E3B"/>
    <w:rsid w:val="006B7215"/>
    <w:rsid w:val="006B7E66"/>
    <w:rsid w:val="006C0633"/>
    <w:rsid w:val="006C159A"/>
    <w:rsid w:val="006C27C6"/>
    <w:rsid w:val="006C4B02"/>
    <w:rsid w:val="006C50DA"/>
    <w:rsid w:val="006D06A6"/>
    <w:rsid w:val="006D103F"/>
    <w:rsid w:val="006D131A"/>
    <w:rsid w:val="006D306A"/>
    <w:rsid w:val="006D403E"/>
    <w:rsid w:val="006D4604"/>
    <w:rsid w:val="006D46CF"/>
    <w:rsid w:val="006D4EAD"/>
    <w:rsid w:val="006D54D3"/>
    <w:rsid w:val="006D609C"/>
    <w:rsid w:val="006D7D02"/>
    <w:rsid w:val="006E15A2"/>
    <w:rsid w:val="006E2078"/>
    <w:rsid w:val="006E5316"/>
    <w:rsid w:val="006E6893"/>
    <w:rsid w:val="006E7A3D"/>
    <w:rsid w:val="006F1820"/>
    <w:rsid w:val="006F187F"/>
    <w:rsid w:val="006F2199"/>
    <w:rsid w:val="006F3B5E"/>
    <w:rsid w:val="006F4996"/>
    <w:rsid w:val="006F5CD2"/>
    <w:rsid w:val="006F686F"/>
    <w:rsid w:val="006F7302"/>
    <w:rsid w:val="006F761B"/>
    <w:rsid w:val="007000F3"/>
    <w:rsid w:val="0070206F"/>
    <w:rsid w:val="00703E98"/>
    <w:rsid w:val="00703FD9"/>
    <w:rsid w:val="007046D5"/>
    <w:rsid w:val="0070495B"/>
    <w:rsid w:val="00704FD5"/>
    <w:rsid w:val="007055CD"/>
    <w:rsid w:val="00706247"/>
    <w:rsid w:val="0070773E"/>
    <w:rsid w:val="007102FC"/>
    <w:rsid w:val="00710AC4"/>
    <w:rsid w:val="00710EEA"/>
    <w:rsid w:val="007126C6"/>
    <w:rsid w:val="007128AD"/>
    <w:rsid w:val="0071331E"/>
    <w:rsid w:val="007133D9"/>
    <w:rsid w:val="00714340"/>
    <w:rsid w:val="00714DC6"/>
    <w:rsid w:val="007158C4"/>
    <w:rsid w:val="00716011"/>
    <w:rsid w:val="00716404"/>
    <w:rsid w:val="007177D5"/>
    <w:rsid w:val="00717DA2"/>
    <w:rsid w:val="00717DCD"/>
    <w:rsid w:val="00720246"/>
    <w:rsid w:val="00720B2F"/>
    <w:rsid w:val="00724260"/>
    <w:rsid w:val="007251D9"/>
    <w:rsid w:val="00727051"/>
    <w:rsid w:val="007319AD"/>
    <w:rsid w:val="00732808"/>
    <w:rsid w:val="007339A2"/>
    <w:rsid w:val="007340D7"/>
    <w:rsid w:val="007347A4"/>
    <w:rsid w:val="007356BA"/>
    <w:rsid w:val="007364E4"/>
    <w:rsid w:val="00737B50"/>
    <w:rsid w:val="0074013A"/>
    <w:rsid w:val="0074194E"/>
    <w:rsid w:val="00741D14"/>
    <w:rsid w:val="00745A4B"/>
    <w:rsid w:val="00745CEC"/>
    <w:rsid w:val="007500D2"/>
    <w:rsid w:val="007514FC"/>
    <w:rsid w:val="0075217D"/>
    <w:rsid w:val="00752208"/>
    <w:rsid w:val="0075373E"/>
    <w:rsid w:val="007570DF"/>
    <w:rsid w:val="007621B9"/>
    <w:rsid w:val="00762242"/>
    <w:rsid w:val="007629E8"/>
    <w:rsid w:val="00763DFE"/>
    <w:rsid w:val="00764B1C"/>
    <w:rsid w:val="0076524D"/>
    <w:rsid w:val="007659C9"/>
    <w:rsid w:val="00766A08"/>
    <w:rsid w:val="00766C72"/>
    <w:rsid w:val="00770C87"/>
    <w:rsid w:val="00771079"/>
    <w:rsid w:val="00771856"/>
    <w:rsid w:val="00771C46"/>
    <w:rsid w:val="00772CB1"/>
    <w:rsid w:val="007745CC"/>
    <w:rsid w:val="00777A0C"/>
    <w:rsid w:val="00780FD2"/>
    <w:rsid w:val="00781600"/>
    <w:rsid w:val="007816CB"/>
    <w:rsid w:val="00782B5D"/>
    <w:rsid w:val="007841F0"/>
    <w:rsid w:val="00785491"/>
    <w:rsid w:val="0078595E"/>
    <w:rsid w:val="007860CE"/>
    <w:rsid w:val="00787948"/>
    <w:rsid w:val="00787FB7"/>
    <w:rsid w:val="00790F2A"/>
    <w:rsid w:val="00791EBF"/>
    <w:rsid w:val="00792BCD"/>
    <w:rsid w:val="00792E4A"/>
    <w:rsid w:val="00793028"/>
    <w:rsid w:val="007933A1"/>
    <w:rsid w:val="00794FDA"/>
    <w:rsid w:val="00795D86"/>
    <w:rsid w:val="00795EC2"/>
    <w:rsid w:val="0079637F"/>
    <w:rsid w:val="007A0982"/>
    <w:rsid w:val="007A2BE0"/>
    <w:rsid w:val="007A3A9A"/>
    <w:rsid w:val="007A5A2C"/>
    <w:rsid w:val="007A62BE"/>
    <w:rsid w:val="007A6EDD"/>
    <w:rsid w:val="007A7AD9"/>
    <w:rsid w:val="007B00D5"/>
    <w:rsid w:val="007B1758"/>
    <w:rsid w:val="007B1E34"/>
    <w:rsid w:val="007B4548"/>
    <w:rsid w:val="007B6721"/>
    <w:rsid w:val="007B7C64"/>
    <w:rsid w:val="007B7C96"/>
    <w:rsid w:val="007C09A3"/>
    <w:rsid w:val="007C0F54"/>
    <w:rsid w:val="007C19AA"/>
    <w:rsid w:val="007C2EA8"/>
    <w:rsid w:val="007C3EC4"/>
    <w:rsid w:val="007C4643"/>
    <w:rsid w:val="007C547A"/>
    <w:rsid w:val="007C7CB9"/>
    <w:rsid w:val="007D11BC"/>
    <w:rsid w:val="007D2D6E"/>
    <w:rsid w:val="007D5AEB"/>
    <w:rsid w:val="007D600D"/>
    <w:rsid w:val="007D65AD"/>
    <w:rsid w:val="007D792B"/>
    <w:rsid w:val="007D7DE6"/>
    <w:rsid w:val="007E0E8C"/>
    <w:rsid w:val="007E1531"/>
    <w:rsid w:val="007E1632"/>
    <w:rsid w:val="007E25FC"/>
    <w:rsid w:val="007E34E1"/>
    <w:rsid w:val="007E37A6"/>
    <w:rsid w:val="007E49F9"/>
    <w:rsid w:val="007E4DC6"/>
    <w:rsid w:val="007E5999"/>
    <w:rsid w:val="007E6514"/>
    <w:rsid w:val="007E6F17"/>
    <w:rsid w:val="007E6F7A"/>
    <w:rsid w:val="007E789B"/>
    <w:rsid w:val="007E7AAC"/>
    <w:rsid w:val="007E7BA6"/>
    <w:rsid w:val="007F1C23"/>
    <w:rsid w:val="007F77A0"/>
    <w:rsid w:val="00800351"/>
    <w:rsid w:val="00800EE3"/>
    <w:rsid w:val="008019EC"/>
    <w:rsid w:val="008028B1"/>
    <w:rsid w:val="008069A4"/>
    <w:rsid w:val="00811465"/>
    <w:rsid w:val="008118BE"/>
    <w:rsid w:val="0081297A"/>
    <w:rsid w:val="008136EB"/>
    <w:rsid w:val="00813B8D"/>
    <w:rsid w:val="00813E53"/>
    <w:rsid w:val="00813F24"/>
    <w:rsid w:val="00815B41"/>
    <w:rsid w:val="00816294"/>
    <w:rsid w:val="00816779"/>
    <w:rsid w:val="00816C7C"/>
    <w:rsid w:val="008170F3"/>
    <w:rsid w:val="008171B5"/>
    <w:rsid w:val="0081722C"/>
    <w:rsid w:val="00821C61"/>
    <w:rsid w:val="00821F0E"/>
    <w:rsid w:val="00821F8F"/>
    <w:rsid w:val="00822BC5"/>
    <w:rsid w:val="00823A23"/>
    <w:rsid w:val="00823A97"/>
    <w:rsid w:val="00823EA0"/>
    <w:rsid w:val="00824B59"/>
    <w:rsid w:val="00824DBF"/>
    <w:rsid w:val="00826EBD"/>
    <w:rsid w:val="0083200C"/>
    <w:rsid w:val="00832AA7"/>
    <w:rsid w:val="00833854"/>
    <w:rsid w:val="0083410C"/>
    <w:rsid w:val="008345AB"/>
    <w:rsid w:val="008360E3"/>
    <w:rsid w:val="00837E7E"/>
    <w:rsid w:val="0084043D"/>
    <w:rsid w:val="0084141C"/>
    <w:rsid w:val="00841D0E"/>
    <w:rsid w:val="00842B83"/>
    <w:rsid w:val="00843425"/>
    <w:rsid w:val="00843E1C"/>
    <w:rsid w:val="008456C2"/>
    <w:rsid w:val="00846248"/>
    <w:rsid w:val="0084638D"/>
    <w:rsid w:val="0085057E"/>
    <w:rsid w:val="00850688"/>
    <w:rsid w:val="008513ED"/>
    <w:rsid w:val="00851A08"/>
    <w:rsid w:val="00851A68"/>
    <w:rsid w:val="00852089"/>
    <w:rsid w:val="00854541"/>
    <w:rsid w:val="008561C3"/>
    <w:rsid w:val="008573F0"/>
    <w:rsid w:val="0085780B"/>
    <w:rsid w:val="008578F3"/>
    <w:rsid w:val="0086046E"/>
    <w:rsid w:val="00861FA4"/>
    <w:rsid w:val="00862F7C"/>
    <w:rsid w:val="008639E1"/>
    <w:rsid w:val="00865386"/>
    <w:rsid w:val="008671B5"/>
    <w:rsid w:val="00867848"/>
    <w:rsid w:val="00870425"/>
    <w:rsid w:val="008710E9"/>
    <w:rsid w:val="00871E2D"/>
    <w:rsid w:val="008730AE"/>
    <w:rsid w:val="0087316C"/>
    <w:rsid w:val="00873A5D"/>
    <w:rsid w:val="00875706"/>
    <w:rsid w:val="00875733"/>
    <w:rsid w:val="00875C75"/>
    <w:rsid w:val="00877D90"/>
    <w:rsid w:val="008813DC"/>
    <w:rsid w:val="00881423"/>
    <w:rsid w:val="008818D2"/>
    <w:rsid w:val="008832E4"/>
    <w:rsid w:val="008834FD"/>
    <w:rsid w:val="00884271"/>
    <w:rsid w:val="00884309"/>
    <w:rsid w:val="00884F4D"/>
    <w:rsid w:val="00884FE5"/>
    <w:rsid w:val="00885EAA"/>
    <w:rsid w:val="0089183F"/>
    <w:rsid w:val="0089347E"/>
    <w:rsid w:val="008935E5"/>
    <w:rsid w:val="00893C46"/>
    <w:rsid w:val="00896302"/>
    <w:rsid w:val="00896380"/>
    <w:rsid w:val="00897B7F"/>
    <w:rsid w:val="008A0335"/>
    <w:rsid w:val="008A14F6"/>
    <w:rsid w:val="008A152B"/>
    <w:rsid w:val="008A2B98"/>
    <w:rsid w:val="008A3A38"/>
    <w:rsid w:val="008A4D5B"/>
    <w:rsid w:val="008A5449"/>
    <w:rsid w:val="008A74E5"/>
    <w:rsid w:val="008A78C6"/>
    <w:rsid w:val="008B0ADD"/>
    <w:rsid w:val="008B1110"/>
    <w:rsid w:val="008B2A12"/>
    <w:rsid w:val="008B382E"/>
    <w:rsid w:val="008B42C9"/>
    <w:rsid w:val="008B47F9"/>
    <w:rsid w:val="008B4B72"/>
    <w:rsid w:val="008B553D"/>
    <w:rsid w:val="008B55B1"/>
    <w:rsid w:val="008C1748"/>
    <w:rsid w:val="008C2861"/>
    <w:rsid w:val="008C2AA0"/>
    <w:rsid w:val="008C46AA"/>
    <w:rsid w:val="008C5412"/>
    <w:rsid w:val="008C625B"/>
    <w:rsid w:val="008C73F2"/>
    <w:rsid w:val="008D0EDD"/>
    <w:rsid w:val="008D1C73"/>
    <w:rsid w:val="008D1CC9"/>
    <w:rsid w:val="008D3ADF"/>
    <w:rsid w:val="008D499C"/>
    <w:rsid w:val="008D542E"/>
    <w:rsid w:val="008D5524"/>
    <w:rsid w:val="008D60F1"/>
    <w:rsid w:val="008E241B"/>
    <w:rsid w:val="008E45E0"/>
    <w:rsid w:val="008E533A"/>
    <w:rsid w:val="008E5DC5"/>
    <w:rsid w:val="008E625D"/>
    <w:rsid w:val="008E65D0"/>
    <w:rsid w:val="008F04AE"/>
    <w:rsid w:val="008F0AD4"/>
    <w:rsid w:val="008F1F5C"/>
    <w:rsid w:val="008F3F99"/>
    <w:rsid w:val="008F44BF"/>
    <w:rsid w:val="008F454B"/>
    <w:rsid w:val="008F567E"/>
    <w:rsid w:val="008F7035"/>
    <w:rsid w:val="008F7CE7"/>
    <w:rsid w:val="00901591"/>
    <w:rsid w:val="00906E8A"/>
    <w:rsid w:val="00907520"/>
    <w:rsid w:val="0090767B"/>
    <w:rsid w:val="00910D28"/>
    <w:rsid w:val="00911C1B"/>
    <w:rsid w:val="0091248A"/>
    <w:rsid w:val="00912E64"/>
    <w:rsid w:val="00913744"/>
    <w:rsid w:val="00914957"/>
    <w:rsid w:val="0091527B"/>
    <w:rsid w:val="00916ECB"/>
    <w:rsid w:val="00917408"/>
    <w:rsid w:val="0091788B"/>
    <w:rsid w:val="0092249A"/>
    <w:rsid w:val="00923C3B"/>
    <w:rsid w:val="009253E7"/>
    <w:rsid w:val="00925A4B"/>
    <w:rsid w:val="00926D06"/>
    <w:rsid w:val="00927E26"/>
    <w:rsid w:val="009313BA"/>
    <w:rsid w:val="00931CB6"/>
    <w:rsid w:val="0093248D"/>
    <w:rsid w:val="009362C8"/>
    <w:rsid w:val="00936575"/>
    <w:rsid w:val="00936EA4"/>
    <w:rsid w:val="009415E4"/>
    <w:rsid w:val="00941DCC"/>
    <w:rsid w:val="0094254D"/>
    <w:rsid w:val="00950A00"/>
    <w:rsid w:val="00951017"/>
    <w:rsid w:val="00951236"/>
    <w:rsid w:val="00951E37"/>
    <w:rsid w:val="00957F79"/>
    <w:rsid w:val="009602BA"/>
    <w:rsid w:val="00960334"/>
    <w:rsid w:val="009608EA"/>
    <w:rsid w:val="00962443"/>
    <w:rsid w:val="009628AF"/>
    <w:rsid w:val="00963D59"/>
    <w:rsid w:val="009641D0"/>
    <w:rsid w:val="00965AF5"/>
    <w:rsid w:val="00967046"/>
    <w:rsid w:val="00967C46"/>
    <w:rsid w:val="009704D9"/>
    <w:rsid w:val="00971B97"/>
    <w:rsid w:val="00972A72"/>
    <w:rsid w:val="00973939"/>
    <w:rsid w:val="00973F1E"/>
    <w:rsid w:val="00974E0A"/>
    <w:rsid w:val="00976507"/>
    <w:rsid w:val="0097753F"/>
    <w:rsid w:val="00977A58"/>
    <w:rsid w:val="00981EF2"/>
    <w:rsid w:val="00982018"/>
    <w:rsid w:val="009833A5"/>
    <w:rsid w:val="00983862"/>
    <w:rsid w:val="00983BC4"/>
    <w:rsid w:val="00986079"/>
    <w:rsid w:val="00986408"/>
    <w:rsid w:val="009872EF"/>
    <w:rsid w:val="0098756F"/>
    <w:rsid w:val="00990161"/>
    <w:rsid w:val="00990C86"/>
    <w:rsid w:val="009922C3"/>
    <w:rsid w:val="009922E4"/>
    <w:rsid w:val="00993E82"/>
    <w:rsid w:val="00994514"/>
    <w:rsid w:val="00994BE6"/>
    <w:rsid w:val="009950D6"/>
    <w:rsid w:val="0099529B"/>
    <w:rsid w:val="00995CEE"/>
    <w:rsid w:val="00996DC5"/>
    <w:rsid w:val="009A0A87"/>
    <w:rsid w:val="009A0C20"/>
    <w:rsid w:val="009A0D85"/>
    <w:rsid w:val="009A13A2"/>
    <w:rsid w:val="009A215A"/>
    <w:rsid w:val="009A2986"/>
    <w:rsid w:val="009A4F59"/>
    <w:rsid w:val="009A55BA"/>
    <w:rsid w:val="009A5690"/>
    <w:rsid w:val="009A6457"/>
    <w:rsid w:val="009A65EB"/>
    <w:rsid w:val="009A6EDE"/>
    <w:rsid w:val="009A7973"/>
    <w:rsid w:val="009B1266"/>
    <w:rsid w:val="009B1C0B"/>
    <w:rsid w:val="009B2773"/>
    <w:rsid w:val="009B4A8A"/>
    <w:rsid w:val="009B51EF"/>
    <w:rsid w:val="009B59A6"/>
    <w:rsid w:val="009B6F57"/>
    <w:rsid w:val="009B6FD1"/>
    <w:rsid w:val="009B700A"/>
    <w:rsid w:val="009B7409"/>
    <w:rsid w:val="009B7994"/>
    <w:rsid w:val="009B79C5"/>
    <w:rsid w:val="009C10C2"/>
    <w:rsid w:val="009C2C1B"/>
    <w:rsid w:val="009C2CC3"/>
    <w:rsid w:val="009C74B9"/>
    <w:rsid w:val="009D0473"/>
    <w:rsid w:val="009D0B0C"/>
    <w:rsid w:val="009D1B5F"/>
    <w:rsid w:val="009D32A5"/>
    <w:rsid w:val="009E1425"/>
    <w:rsid w:val="009E1670"/>
    <w:rsid w:val="009E252E"/>
    <w:rsid w:val="009E2E5C"/>
    <w:rsid w:val="009E33B1"/>
    <w:rsid w:val="009E4198"/>
    <w:rsid w:val="009E6EB0"/>
    <w:rsid w:val="009E737F"/>
    <w:rsid w:val="009E7F1D"/>
    <w:rsid w:val="009F0B6B"/>
    <w:rsid w:val="009F1164"/>
    <w:rsid w:val="009F124E"/>
    <w:rsid w:val="009F2A37"/>
    <w:rsid w:val="009F4C4D"/>
    <w:rsid w:val="00A03236"/>
    <w:rsid w:val="00A036EF"/>
    <w:rsid w:val="00A03AE0"/>
    <w:rsid w:val="00A068F4"/>
    <w:rsid w:val="00A06EF7"/>
    <w:rsid w:val="00A0736D"/>
    <w:rsid w:val="00A119FF"/>
    <w:rsid w:val="00A11D65"/>
    <w:rsid w:val="00A128EB"/>
    <w:rsid w:val="00A12E15"/>
    <w:rsid w:val="00A149FD"/>
    <w:rsid w:val="00A14DF8"/>
    <w:rsid w:val="00A1530A"/>
    <w:rsid w:val="00A15B43"/>
    <w:rsid w:val="00A1637C"/>
    <w:rsid w:val="00A1677D"/>
    <w:rsid w:val="00A16D15"/>
    <w:rsid w:val="00A17247"/>
    <w:rsid w:val="00A17ACA"/>
    <w:rsid w:val="00A20E42"/>
    <w:rsid w:val="00A219B6"/>
    <w:rsid w:val="00A22C04"/>
    <w:rsid w:val="00A2355A"/>
    <w:rsid w:val="00A23AE7"/>
    <w:rsid w:val="00A248F2"/>
    <w:rsid w:val="00A24A8A"/>
    <w:rsid w:val="00A25293"/>
    <w:rsid w:val="00A274BB"/>
    <w:rsid w:val="00A302F7"/>
    <w:rsid w:val="00A30483"/>
    <w:rsid w:val="00A30D5B"/>
    <w:rsid w:val="00A31F41"/>
    <w:rsid w:val="00A332BA"/>
    <w:rsid w:val="00A33AC1"/>
    <w:rsid w:val="00A33FA8"/>
    <w:rsid w:val="00A3464C"/>
    <w:rsid w:val="00A3582C"/>
    <w:rsid w:val="00A40495"/>
    <w:rsid w:val="00A41582"/>
    <w:rsid w:val="00A41D86"/>
    <w:rsid w:val="00A42007"/>
    <w:rsid w:val="00A422A3"/>
    <w:rsid w:val="00A42FC5"/>
    <w:rsid w:val="00A4352B"/>
    <w:rsid w:val="00A43E0F"/>
    <w:rsid w:val="00A43E3F"/>
    <w:rsid w:val="00A471FA"/>
    <w:rsid w:val="00A50008"/>
    <w:rsid w:val="00A50857"/>
    <w:rsid w:val="00A5087D"/>
    <w:rsid w:val="00A50D14"/>
    <w:rsid w:val="00A515ED"/>
    <w:rsid w:val="00A51930"/>
    <w:rsid w:val="00A528F5"/>
    <w:rsid w:val="00A5398E"/>
    <w:rsid w:val="00A575EB"/>
    <w:rsid w:val="00A6098A"/>
    <w:rsid w:val="00A61F4C"/>
    <w:rsid w:val="00A63551"/>
    <w:rsid w:val="00A635F1"/>
    <w:rsid w:val="00A648FB"/>
    <w:rsid w:val="00A67BE2"/>
    <w:rsid w:val="00A711C7"/>
    <w:rsid w:val="00A724E1"/>
    <w:rsid w:val="00A73144"/>
    <w:rsid w:val="00A766EA"/>
    <w:rsid w:val="00A76BB1"/>
    <w:rsid w:val="00A77894"/>
    <w:rsid w:val="00A8068D"/>
    <w:rsid w:val="00A81A5F"/>
    <w:rsid w:val="00A81EF3"/>
    <w:rsid w:val="00A828BF"/>
    <w:rsid w:val="00A833C9"/>
    <w:rsid w:val="00A835E3"/>
    <w:rsid w:val="00A83B3D"/>
    <w:rsid w:val="00A84FE8"/>
    <w:rsid w:val="00A85021"/>
    <w:rsid w:val="00A857A6"/>
    <w:rsid w:val="00A85A69"/>
    <w:rsid w:val="00A86521"/>
    <w:rsid w:val="00A87589"/>
    <w:rsid w:val="00A904F3"/>
    <w:rsid w:val="00A93AE1"/>
    <w:rsid w:val="00A93F94"/>
    <w:rsid w:val="00A9402D"/>
    <w:rsid w:val="00A9500E"/>
    <w:rsid w:val="00A95D15"/>
    <w:rsid w:val="00A9692C"/>
    <w:rsid w:val="00A974A3"/>
    <w:rsid w:val="00A97D53"/>
    <w:rsid w:val="00AA0C90"/>
    <w:rsid w:val="00AA1B4D"/>
    <w:rsid w:val="00AA2A51"/>
    <w:rsid w:val="00AA3AC7"/>
    <w:rsid w:val="00AA3F3F"/>
    <w:rsid w:val="00AA4165"/>
    <w:rsid w:val="00AA4753"/>
    <w:rsid w:val="00AA4E07"/>
    <w:rsid w:val="00AA4F76"/>
    <w:rsid w:val="00AB2770"/>
    <w:rsid w:val="00AB2BC0"/>
    <w:rsid w:val="00AB39FD"/>
    <w:rsid w:val="00AB40C3"/>
    <w:rsid w:val="00AB44C1"/>
    <w:rsid w:val="00AB4D12"/>
    <w:rsid w:val="00AC0657"/>
    <w:rsid w:val="00AC248D"/>
    <w:rsid w:val="00AC2EDA"/>
    <w:rsid w:val="00AC65E8"/>
    <w:rsid w:val="00AC7865"/>
    <w:rsid w:val="00AD0397"/>
    <w:rsid w:val="00AD3261"/>
    <w:rsid w:val="00AD3E2B"/>
    <w:rsid w:val="00AD597C"/>
    <w:rsid w:val="00AD68DD"/>
    <w:rsid w:val="00AD6F6A"/>
    <w:rsid w:val="00AD72F1"/>
    <w:rsid w:val="00AE1A76"/>
    <w:rsid w:val="00AE25E5"/>
    <w:rsid w:val="00AE2B1C"/>
    <w:rsid w:val="00AE2C0D"/>
    <w:rsid w:val="00AE51C4"/>
    <w:rsid w:val="00AE6846"/>
    <w:rsid w:val="00AE7AD4"/>
    <w:rsid w:val="00AF1256"/>
    <w:rsid w:val="00AF4059"/>
    <w:rsid w:val="00AF61EE"/>
    <w:rsid w:val="00AF671A"/>
    <w:rsid w:val="00B00CBE"/>
    <w:rsid w:val="00B02581"/>
    <w:rsid w:val="00B03D9B"/>
    <w:rsid w:val="00B0431D"/>
    <w:rsid w:val="00B051ED"/>
    <w:rsid w:val="00B05FD9"/>
    <w:rsid w:val="00B061A2"/>
    <w:rsid w:val="00B06260"/>
    <w:rsid w:val="00B06444"/>
    <w:rsid w:val="00B1113B"/>
    <w:rsid w:val="00B114B3"/>
    <w:rsid w:val="00B12F7D"/>
    <w:rsid w:val="00B1572B"/>
    <w:rsid w:val="00B15BA7"/>
    <w:rsid w:val="00B170F2"/>
    <w:rsid w:val="00B171D3"/>
    <w:rsid w:val="00B17C37"/>
    <w:rsid w:val="00B20900"/>
    <w:rsid w:val="00B2122C"/>
    <w:rsid w:val="00B21D75"/>
    <w:rsid w:val="00B22450"/>
    <w:rsid w:val="00B22915"/>
    <w:rsid w:val="00B22C92"/>
    <w:rsid w:val="00B23072"/>
    <w:rsid w:val="00B2364F"/>
    <w:rsid w:val="00B24658"/>
    <w:rsid w:val="00B254A2"/>
    <w:rsid w:val="00B2561F"/>
    <w:rsid w:val="00B265F1"/>
    <w:rsid w:val="00B26C47"/>
    <w:rsid w:val="00B27900"/>
    <w:rsid w:val="00B30327"/>
    <w:rsid w:val="00B31BF8"/>
    <w:rsid w:val="00B32576"/>
    <w:rsid w:val="00B3541E"/>
    <w:rsid w:val="00B3574B"/>
    <w:rsid w:val="00B36392"/>
    <w:rsid w:val="00B37009"/>
    <w:rsid w:val="00B37CFC"/>
    <w:rsid w:val="00B4266C"/>
    <w:rsid w:val="00B42C0C"/>
    <w:rsid w:val="00B43DBE"/>
    <w:rsid w:val="00B4427F"/>
    <w:rsid w:val="00B45374"/>
    <w:rsid w:val="00B45390"/>
    <w:rsid w:val="00B4598D"/>
    <w:rsid w:val="00B46385"/>
    <w:rsid w:val="00B46570"/>
    <w:rsid w:val="00B46D8C"/>
    <w:rsid w:val="00B508AB"/>
    <w:rsid w:val="00B50CFF"/>
    <w:rsid w:val="00B5251D"/>
    <w:rsid w:val="00B52AE1"/>
    <w:rsid w:val="00B53BBC"/>
    <w:rsid w:val="00B53F28"/>
    <w:rsid w:val="00B54B49"/>
    <w:rsid w:val="00B5585D"/>
    <w:rsid w:val="00B55901"/>
    <w:rsid w:val="00B55C08"/>
    <w:rsid w:val="00B57ECF"/>
    <w:rsid w:val="00B6362C"/>
    <w:rsid w:val="00B637A9"/>
    <w:rsid w:val="00B65713"/>
    <w:rsid w:val="00B664A6"/>
    <w:rsid w:val="00B67548"/>
    <w:rsid w:val="00B70859"/>
    <w:rsid w:val="00B7172C"/>
    <w:rsid w:val="00B72263"/>
    <w:rsid w:val="00B760A2"/>
    <w:rsid w:val="00B80E5F"/>
    <w:rsid w:val="00B81A85"/>
    <w:rsid w:val="00B83400"/>
    <w:rsid w:val="00B8385C"/>
    <w:rsid w:val="00B849B2"/>
    <w:rsid w:val="00B850A8"/>
    <w:rsid w:val="00B86018"/>
    <w:rsid w:val="00B87CAF"/>
    <w:rsid w:val="00B9035B"/>
    <w:rsid w:val="00B90A72"/>
    <w:rsid w:val="00B91637"/>
    <w:rsid w:val="00B91811"/>
    <w:rsid w:val="00B9254B"/>
    <w:rsid w:val="00B933AD"/>
    <w:rsid w:val="00B9348A"/>
    <w:rsid w:val="00B93751"/>
    <w:rsid w:val="00B95F03"/>
    <w:rsid w:val="00B966CE"/>
    <w:rsid w:val="00B96739"/>
    <w:rsid w:val="00B975F5"/>
    <w:rsid w:val="00B976A2"/>
    <w:rsid w:val="00BA11C8"/>
    <w:rsid w:val="00BA2F24"/>
    <w:rsid w:val="00BA323B"/>
    <w:rsid w:val="00BA36B7"/>
    <w:rsid w:val="00BA4956"/>
    <w:rsid w:val="00BA60CF"/>
    <w:rsid w:val="00BA7120"/>
    <w:rsid w:val="00BB0447"/>
    <w:rsid w:val="00BB04AF"/>
    <w:rsid w:val="00BB197B"/>
    <w:rsid w:val="00BB2413"/>
    <w:rsid w:val="00BB2F18"/>
    <w:rsid w:val="00BB3A5A"/>
    <w:rsid w:val="00BB3D15"/>
    <w:rsid w:val="00BB5DA5"/>
    <w:rsid w:val="00BB68E7"/>
    <w:rsid w:val="00BB6E22"/>
    <w:rsid w:val="00BB7853"/>
    <w:rsid w:val="00BC360C"/>
    <w:rsid w:val="00BC3984"/>
    <w:rsid w:val="00BC44EA"/>
    <w:rsid w:val="00BC60E2"/>
    <w:rsid w:val="00BC67B3"/>
    <w:rsid w:val="00BC753A"/>
    <w:rsid w:val="00BC7D5B"/>
    <w:rsid w:val="00BC7DA1"/>
    <w:rsid w:val="00BD1E53"/>
    <w:rsid w:val="00BD29FC"/>
    <w:rsid w:val="00BD2B6B"/>
    <w:rsid w:val="00BD31E8"/>
    <w:rsid w:val="00BD5E8F"/>
    <w:rsid w:val="00BE0F1D"/>
    <w:rsid w:val="00BE12DD"/>
    <w:rsid w:val="00BE3105"/>
    <w:rsid w:val="00BE3246"/>
    <w:rsid w:val="00BE39F0"/>
    <w:rsid w:val="00BE4075"/>
    <w:rsid w:val="00BE46B9"/>
    <w:rsid w:val="00BE4A04"/>
    <w:rsid w:val="00BE4F56"/>
    <w:rsid w:val="00BE5CE4"/>
    <w:rsid w:val="00BE5D31"/>
    <w:rsid w:val="00BE7995"/>
    <w:rsid w:val="00BF0670"/>
    <w:rsid w:val="00BF0E4F"/>
    <w:rsid w:val="00BF1834"/>
    <w:rsid w:val="00BF1A98"/>
    <w:rsid w:val="00BF2992"/>
    <w:rsid w:val="00BF339B"/>
    <w:rsid w:val="00BF3DCE"/>
    <w:rsid w:val="00BF709D"/>
    <w:rsid w:val="00BF77AA"/>
    <w:rsid w:val="00BF7969"/>
    <w:rsid w:val="00C00543"/>
    <w:rsid w:val="00C00C23"/>
    <w:rsid w:val="00C00FE3"/>
    <w:rsid w:val="00C04DC4"/>
    <w:rsid w:val="00C05527"/>
    <w:rsid w:val="00C069BF"/>
    <w:rsid w:val="00C06DC4"/>
    <w:rsid w:val="00C0784F"/>
    <w:rsid w:val="00C07942"/>
    <w:rsid w:val="00C1202A"/>
    <w:rsid w:val="00C1393B"/>
    <w:rsid w:val="00C172B7"/>
    <w:rsid w:val="00C20236"/>
    <w:rsid w:val="00C21A77"/>
    <w:rsid w:val="00C22073"/>
    <w:rsid w:val="00C22F3C"/>
    <w:rsid w:val="00C2441F"/>
    <w:rsid w:val="00C25065"/>
    <w:rsid w:val="00C252A4"/>
    <w:rsid w:val="00C25BE3"/>
    <w:rsid w:val="00C27A29"/>
    <w:rsid w:val="00C27F7D"/>
    <w:rsid w:val="00C30C09"/>
    <w:rsid w:val="00C3300E"/>
    <w:rsid w:val="00C3430B"/>
    <w:rsid w:val="00C34B10"/>
    <w:rsid w:val="00C36116"/>
    <w:rsid w:val="00C36385"/>
    <w:rsid w:val="00C402C8"/>
    <w:rsid w:val="00C40E00"/>
    <w:rsid w:val="00C423CF"/>
    <w:rsid w:val="00C44ECC"/>
    <w:rsid w:val="00C454CD"/>
    <w:rsid w:val="00C46C3E"/>
    <w:rsid w:val="00C50041"/>
    <w:rsid w:val="00C50C6E"/>
    <w:rsid w:val="00C5331A"/>
    <w:rsid w:val="00C53B22"/>
    <w:rsid w:val="00C53ECF"/>
    <w:rsid w:val="00C54C4A"/>
    <w:rsid w:val="00C550B2"/>
    <w:rsid w:val="00C55E1B"/>
    <w:rsid w:val="00C61E09"/>
    <w:rsid w:val="00C62D66"/>
    <w:rsid w:val="00C62F35"/>
    <w:rsid w:val="00C63F30"/>
    <w:rsid w:val="00C64988"/>
    <w:rsid w:val="00C70AB6"/>
    <w:rsid w:val="00C724B5"/>
    <w:rsid w:val="00C75613"/>
    <w:rsid w:val="00C77309"/>
    <w:rsid w:val="00C81F42"/>
    <w:rsid w:val="00C82DF3"/>
    <w:rsid w:val="00C83763"/>
    <w:rsid w:val="00C83D97"/>
    <w:rsid w:val="00C84207"/>
    <w:rsid w:val="00C85F2C"/>
    <w:rsid w:val="00C86FE3"/>
    <w:rsid w:val="00C87D4F"/>
    <w:rsid w:val="00C87F38"/>
    <w:rsid w:val="00C93074"/>
    <w:rsid w:val="00C9354F"/>
    <w:rsid w:val="00C93787"/>
    <w:rsid w:val="00C939EC"/>
    <w:rsid w:val="00C93AC2"/>
    <w:rsid w:val="00C948DD"/>
    <w:rsid w:val="00C954AD"/>
    <w:rsid w:val="00C95ED2"/>
    <w:rsid w:val="00C96CCE"/>
    <w:rsid w:val="00CA17F6"/>
    <w:rsid w:val="00CA274F"/>
    <w:rsid w:val="00CA2B13"/>
    <w:rsid w:val="00CA2FE1"/>
    <w:rsid w:val="00CA3510"/>
    <w:rsid w:val="00CA47EA"/>
    <w:rsid w:val="00CA4A6E"/>
    <w:rsid w:val="00CA4F81"/>
    <w:rsid w:val="00CA5ECF"/>
    <w:rsid w:val="00CB29BF"/>
    <w:rsid w:val="00CB49FF"/>
    <w:rsid w:val="00CB5870"/>
    <w:rsid w:val="00CB666B"/>
    <w:rsid w:val="00CB6B52"/>
    <w:rsid w:val="00CB7546"/>
    <w:rsid w:val="00CB7C0D"/>
    <w:rsid w:val="00CC0724"/>
    <w:rsid w:val="00CC1A00"/>
    <w:rsid w:val="00CC264F"/>
    <w:rsid w:val="00CC2A70"/>
    <w:rsid w:val="00CC370C"/>
    <w:rsid w:val="00CC4E25"/>
    <w:rsid w:val="00CD1679"/>
    <w:rsid w:val="00CD267F"/>
    <w:rsid w:val="00CD332E"/>
    <w:rsid w:val="00CD5F74"/>
    <w:rsid w:val="00CD5FED"/>
    <w:rsid w:val="00CD77A3"/>
    <w:rsid w:val="00CE0347"/>
    <w:rsid w:val="00CE03D2"/>
    <w:rsid w:val="00CE23AE"/>
    <w:rsid w:val="00CE250B"/>
    <w:rsid w:val="00CE3FCE"/>
    <w:rsid w:val="00CE44B7"/>
    <w:rsid w:val="00CE4F10"/>
    <w:rsid w:val="00CE542D"/>
    <w:rsid w:val="00CF24F3"/>
    <w:rsid w:val="00CF289D"/>
    <w:rsid w:val="00CF4D48"/>
    <w:rsid w:val="00CF54B7"/>
    <w:rsid w:val="00CF5714"/>
    <w:rsid w:val="00CF5F12"/>
    <w:rsid w:val="00CF60B7"/>
    <w:rsid w:val="00CF64A4"/>
    <w:rsid w:val="00CF6601"/>
    <w:rsid w:val="00CF68FC"/>
    <w:rsid w:val="00D012A4"/>
    <w:rsid w:val="00D01C4A"/>
    <w:rsid w:val="00D01F75"/>
    <w:rsid w:val="00D02C8F"/>
    <w:rsid w:val="00D0420A"/>
    <w:rsid w:val="00D064AD"/>
    <w:rsid w:val="00D13BF9"/>
    <w:rsid w:val="00D13F56"/>
    <w:rsid w:val="00D15E9C"/>
    <w:rsid w:val="00D16541"/>
    <w:rsid w:val="00D17BC0"/>
    <w:rsid w:val="00D17C2A"/>
    <w:rsid w:val="00D20D2C"/>
    <w:rsid w:val="00D213F2"/>
    <w:rsid w:val="00D21583"/>
    <w:rsid w:val="00D21D25"/>
    <w:rsid w:val="00D21D93"/>
    <w:rsid w:val="00D22700"/>
    <w:rsid w:val="00D23101"/>
    <w:rsid w:val="00D264F4"/>
    <w:rsid w:val="00D267F4"/>
    <w:rsid w:val="00D269A0"/>
    <w:rsid w:val="00D301CD"/>
    <w:rsid w:val="00D30E7A"/>
    <w:rsid w:val="00D312EC"/>
    <w:rsid w:val="00D31983"/>
    <w:rsid w:val="00D353FC"/>
    <w:rsid w:val="00D35F9F"/>
    <w:rsid w:val="00D3691A"/>
    <w:rsid w:val="00D3763C"/>
    <w:rsid w:val="00D405C3"/>
    <w:rsid w:val="00D415BC"/>
    <w:rsid w:val="00D415E7"/>
    <w:rsid w:val="00D4228B"/>
    <w:rsid w:val="00D429F2"/>
    <w:rsid w:val="00D466E0"/>
    <w:rsid w:val="00D46FA6"/>
    <w:rsid w:val="00D47032"/>
    <w:rsid w:val="00D52286"/>
    <w:rsid w:val="00D531AC"/>
    <w:rsid w:val="00D56DBA"/>
    <w:rsid w:val="00D5705A"/>
    <w:rsid w:val="00D5752B"/>
    <w:rsid w:val="00D60F7F"/>
    <w:rsid w:val="00D626B0"/>
    <w:rsid w:val="00D63C1A"/>
    <w:rsid w:val="00D64C89"/>
    <w:rsid w:val="00D66ADF"/>
    <w:rsid w:val="00D67EDA"/>
    <w:rsid w:val="00D70EFF"/>
    <w:rsid w:val="00D7279D"/>
    <w:rsid w:val="00D750B1"/>
    <w:rsid w:val="00D765B9"/>
    <w:rsid w:val="00D76C19"/>
    <w:rsid w:val="00D77028"/>
    <w:rsid w:val="00D77D11"/>
    <w:rsid w:val="00D8126C"/>
    <w:rsid w:val="00D8180D"/>
    <w:rsid w:val="00D82043"/>
    <w:rsid w:val="00D82D91"/>
    <w:rsid w:val="00D836E5"/>
    <w:rsid w:val="00D861F0"/>
    <w:rsid w:val="00D86824"/>
    <w:rsid w:val="00D86CA1"/>
    <w:rsid w:val="00D90C7B"/>
    <w:rsid w:val="00D91EB8"/>
    <w:rsid w:val="00D92574"/>
    <w:rsid w:val="00D92653"/>
    <w:rsid w:val="00D926BB"/>
    <w:rsid w:val="00D932E3"/>
    <w:rsid w:val="00D958CC"/>
    <w:rsid w:val="00D95FB4"/>
    <w:rsid w:val="00D9640B"/>
    <w:rsid w:val="00D96D76"/>
    <w:rsid w:val="00DA14A3"/>
    <w:rsid w:val="00DA3D61"/>
    <w:rsid w:val="00DA50A3"/>
    <w:rsid w:val="00DA622F"/>
    <w:rsid w:val="00DA7058"/>
    <w:rsid w:val="00DB111C"/>
    <w:rsid w:val="00DB127D"/>
    <w:rsid w:val="00DB1749"/>
    <w:rsid w:val="00DB2023"/>
    <w:rsid w:val="00DB2944"/>
    <w:rsid w:val="00DB56D3"/>
    <w:rsid w:val="00DB6AA7"/>
    <w:rsid w:val="00DC030A"/>
    <w:rsid w:val="00DC04B1"/>
    <w:rsid w:val="00DC17D3"/>
    <w:rsid w:val="00DC2E6D"/>
    <w:rsid w:val="00DC3834"/>
    <w:rsid w:val="00DC5315"/>
    <w:rsid w:val="00DC6863"/>
    <w:rsid w:val="00DD05B0"/>
    <w:rsid w:val="00DD1056"/>
    <w:rsid w:val="00DD5424"/>
    <w:rsid w:val="00DD5777"/>
    <w:rsid w:val="00DD68EF"/>
    <w:rsid w:val="00DD7098"/>
    <w:rsid w:val="00DD730B"/>
    <w:rsid w:val="00DE06BD"/>
    <w:rsid w:val="00DE07E8"/>
    <w:rsid w:val="00DE18E1"/>
    <w:rsid w:val="00DE1A8B"/>
    <w:rsid w:val="00DE2070"/>
    <w:rsid w:val="00DE2FBC"/>
    <w:rsid w:val="00DE3B69"/>
    <w:rsid w:val="00DE46A4"/>
    <w:rsid w:val="00DE491A"/>
    <w:rsid w:val="00DE4A10"/>
    <w:rsid w:val="00DE6088"/>
    <w:rsid w:val="00DF0A39"/>
    <w:rsid w:val="00DF1D41"/>
    <w:rsid w:val="00DF2858"/>
    <w:rsid w:val="00DF4693"/>
    <w:rsid w:val="00DF4930"/>
    <w:rsid w:val="00DF4DB0"/>
    <w:rsid w:val="00DF4F0B"/>
    <w:rsid w:val="00DF56E0"/>
    <w:rsid w:val="00DF5CE6"/>
    <w:rsid w:val="00DF64AC"/>
    <w:rsid w:val="00DF7EC2"/>
    <w:rsid w:val="00E00199"/>
    <w:rsid w:val="00E02F44"/>
    <w:rsid w:val="00E0357F"/>
    <w:rsid w:val="00E040DD"/>
    <w:rsid w:val="00E058E7"/>
    <w:rsid w:val="00E071A6"/>
    <w:rsid w:val="00E07AF9"/>
    <w:rsid w:val="00E10189"/>
    <w:rsid w:val="00E10A09"/>
    <w:rsid w:val="00E10F2D"/>
    <w:rsid w:val="00E11DB8"/>
    <w:rsid w:val="00E124E3"/>
    <w:rsid w:val="00E161FF"/>
    <w:rsid w:val="00E1634C"/>
    <w:rsid w:val="00E17801"/>
    <w:rsid w:val="00E17969"/>
    <w:rsid w:val="00E17F39"/>
    <w:rsid w:val="00E203DC"/>
    <w:rsid w:val="00E204D4"/>
    <w:rsid w:val="00E20E84"/>
    <w:rsid w:val="00E2444F"/>
    <w:rsid w:val="00E252C7"/>
    <w:rsid w:val="00E26692"/>
    <w:rsid w:val="00E26C09"/>
    <w:rsid w:val="00E27658"/>
    <w:rsid w:val="00E30C76"/>
    <w:rsid w:val="00E312B4"/>
    <w:rsid w:val="00E32031"/>
    <w:rsid w:val="00E32C93"/>
    <w:rsid w:val="00E34EC0"/>
    <w:rsid w:val="00E351C2"/>
    <w:rsid w:val="00E35FEB"/>
    <w:rsid w:val="00E36417"/>
    <w:rsid w:val="00E36D52"/>
    <w:rsid w:val="00E3717A"/>
    <w:rsid w:val="00E378D9"/>
    <w:rsid w:val="00E4024E"/>
    <w:rsid w:val="00E40F35"/>
    <w:rsid w:val="00E41032"/>
    <w:rsid w:val="00E41697"/>
    <w:rsid w:val="00E42E9C"/>
    <w:rsid w:val="00E43543"/>
    <w:rsid w:val="00E44403"/>
    <w:rsid w:val="00E45628"/>
    <w:rsid w:val="00E45CCE"/>
    <w:rsid w:val="00E50ADB"/>
    <w:rsid w:val="00E51469"/>
    <w:rsid w:val="00E528DE"/>
    <w:rsid w:val="00E532DB"/>
    <w:rsid w:val="00E53976"/>
    <w:rsid w:val="00E54288"/>
    <w:rsid w:val="00E5538D"/>
    <w:rsid w:val="00E55FBC"/>
    <w:rsid w:val="00E56C39"/>
    <w:rsid w:val="00E57BBF"/>
    <w:rsid w:val="00E6323C"/>
    <w:rsid w:val="00E634B0"/>
    <w:rsid w:val="00E63D35"/>
    <w:rsid w:val="00E640AE"/>
    <w:rsid w:val="00E646B8"/>
    <w:rsid w:val="00E64AB2"/>
    <w:rsid w:val="00E65C74"/>
    <w:rsid w:val="00E67BFB"/>
    <w:rsid w:val="00E70508"/>
    <w:rsid w:val="00E708EE"/>
    <w:rsid w:val="00E7090C"/>
    <w:rsid w:val="00E723FE"/>
    <w:rsid w:val="00E734EC"/>
    <w:rsid w:val="00E7458F"/>
    <w:rsid w:val="00E7493D"/>
    <w:rsid w:val="00E755C9"/>
    <w:rsid w:val="00E81294"/>
    <w:rsid w:val="00E81AE4"/>
    <w:rsid w:val="00E81B22"/>
    <w:rsid w:val="00E85E02"/>
    <w:rsid w:val="00E866C0"/>
    <w:rsid w:val="00E86CD1"/>
    <w:rsid w:val="00E90FC9"/>
    <w:rsid w:val="00E9148D"/>
    <w:rsid w:val="00E91824"/>
    <w:rsid w:val="00E939FF"/>
    <w:rsid w:val="00E948C4"/>
    <w:rsid w:val="00E94A43"/>
    <w:rsid w:val="00E95F0B"/>
    <w:rsid w:val="00E96531"/>
    <w:rsid w:val="00E97517"/>
    <w:rsid w:val="00EA30F8"/>
    <w:rsid w:val="00EA40B4"/>
    <w:rsid w:val="00EA4A37"/>
    <w:rsid w:val="00EA4AB6"/>
    <w:rsid w:val="00EA5155"/>
    <w:rsid w:val="00EA6D77"/>
    <w:rsid w:val="00EB153D"/>
    <w:rsid w:val="00EB28C9"/>
    <w:rsid w:val="00EB377D"/>
    <w:rsid w:val="00EB3C22"/>
    <w:rsid w:val="00EB3F58"/>
    <w:rsid w:val="00EB694F"/>
    <w:rsid w:val="00EC2A19"/>
    <w:rsid w:val="00EC2DC6"/>
    <w:rsid w:val="00EC3093"/>
    <w:rsid w:val="00EC30B7"/>
    <w:rsid w:val="00EC341D"/>
    <w:rsid w:val="00EC3A0F"/>
    <w:rsid w:val="00EC4AA0"/>
    <w:rsid w:val="00EC789F"/>
    <w:rsid w:val="00EC7AE3"/>
    <w:rsid w:val="00EC7DFE"/>
    <w:rsid w:val="00ED0125"/>
    <w:rsid w:val="00ED4A01"/>
    <w:rsid w:val="00ED5735"/>
    <w:rsid w:val="00ED5F5F"/>
    <w:rsid w:val="00ED6369"/>
    <w:rsid w:val="00ED6D68"/>
    <w:rsid w:val="00ED6DBA"/>
    <w:rsid w:val="00ED79C6"/>
    <w:rsid w:val="00EE00EE"/>
    <w:rsid w:val="00EE046C"/>
    <w:rsid w:val="00EE19A8"/>
    <w:rsid w:val="00EE4DC3"/>
    <w:rsid w:val="00EE5B98"/>
    <w:rsid w:val="00EE7A10"/>
    <w:rsid w:val="00EF0BD8"/>
    <w:rsid w:val="00EF14A2"/>
    <w:rsid w:val="00EF16E4"/>
    <w:rsid w:val="00EF24C1"/>
    <w:rsid w:val="00EF28B7"/>
    <w:rsid w:val="00EF3023"/>
    <w:rsid w:val="00EF477E"/>
    <w:rsid w:val="00EF48B9"/>
    <w:rsid w:val="00EF4A55"/>
    <w:rsid w:val="00EF5AC4"/>
    <w:rsid w:val="00EF782F"/>
    <w:rsid w:val="00EF7C2B"/>
    <w:rsid w:val="00F01C62"/>
    <w:rsid w:val="00F027D3"/>
    <w:rsid w:val="00F05BA5"/>
    <w:rsid w:val="00F05E9C"/>
    <w:rsid w:val="00F0645A"/>
    <w:rsid w:val="00F12155"/>
    <w:rsid w:val="00F15E7C"/>
    <w:rsid w:val="00F160E6"/>
    <w:rsid w:val="00F162B2"/>
    <w:rsid w:val="00F16BA2"/>
    <w:rsid w:val="00F204DC"/>
    <w:rsid w:val="00F214DF"/>
    <w:rsid w:val="00F22C31"/>
    <w:rsid w:val="00F23384"/>
    <w:rsid w:val="00F245C4"/>
    <w:rsid w:val="00F2612A"/>
    <w:rsid w:val="00F2784F"/>
    <w:rsid w:val="00F27C52"/>
    <w:rsid w:val="00F27D33"/>
    <w:rsid w:val="00F27ED1"/>
    <w:rsid w:val="00F3189C"/>
    <w:rsid w:val="00F3253B"/>
    <w:rsid w:val="00F36B4F"/>
    <w:rsid w:val="00F37373"/>
    <w:rsid w:val="00F37C4A"/>
    <w:rsid w:val="00F37EBC"/>
    <w:rsid w:val="00F40788"/>
    <w:rsid w:val="00F41264"/>
    <w:rsid w:val="00F416AB"/>
    <w:rsid w:val="00F43955"/>
    <w:rsid w:val="00F4471D"/>
    <w:rsid w:val="00F448C4"/>
    <w:rsid w:val="00F44A9B"/>
    <w:rsid w:val="00F45484"/>
    <w:rsid w:val="00F50A0D"/>
    <w:rsid w:val="00F50B80"/>
    <w:rsid w:val="00F50DCA"/>
    <w:rsid w:val="00F51539"/>
    <w:rsid w:val="00F52965"/>
    <w:rsid w:val="00F541C3"/>
    <w:rsid w:val="00F5497E"/>
    <w:rsid w:val="00F567EA"/>
    <w:rsid w:val="00F5766E"/>
    <w:rsid w:val="00F576E3"/>
    <w:rsid w:val="00F57CEF"/>
    <w:rsid w:val="00F611AD"/>
    <w:rsid w:val="00F64B81"/>
    <w:rsid w:val="00F65D81"/>
    <w:rsid w:val="00F66C53"/>
    <w:rsid w:val="00F67065"/>
    <w:rsid w:val="00F677B6"/>
    <w:rsid w:val="00F72740"/>
    <w:rsid w:val="00F729F5"/>
    <w:rsid w:val="00F732D9"/>
    <w:rsid w:val="00F73E22"/>
    <w:rsid w:val="00F7456A"/>
    <w:rsid w:val="00F750D1"/>
    <w:rsid w:val="00F75195"/>
    <w:rsid w:val="00F76B0F"/>
    <w:rsid w:val="00F76DAA"/>
    <w:rsid w:val="00F821B8"/>
    <w:rsid w:val="00F82300"/>
    <w:rsid w:val="00F82FB5"/>
    <w:rsid w:val="00F83664"/>
    <w:rsid w:val="00F85A4F"/>
    <w:rsid w:val="00F86002"/>
    <w:rsid w:val="00F86E3B"/>
    <w:rsid w:val="00F872EF"/>
    <w:rsid w:val="00F876F5"/>
    <w:rsid w:val="00F9055E"/>
    <w:rsid w:val="00F905F2"/>
    <w:rsid w:val="00F909FA"/>
    <w:rsid w:val="00F922BA"/>
    <w:rsid w:val="00F9236F"/>
    <w:rsid w:val="00F92D14"/>
    <w:rsid w:val="00F92FB1"/>
    <w:rsid w:val="00F937F4"/>
    <w:rsid w:val="00F94CFC"/>
    <w:rsid w:val="00F95592"/>
    <w:rsid w:val="00F96FB3"/>
    <w:rsid w:val="00F9779C"/>
    <w:rsid w:val="00F97B44"/>
    <w:rsid w:val="00F97BE1"/>
    <w:rsid w:val="00FA0913"/>
    <w:rsid w:val="00FA161F"/>
    <w:rsid w:val="00FA190B"/>
    <w:rsid w:val="00FA1D9A"/>
    <w:rsid w:val="00FA6A43"/>
    <w:rsid w:val="00FA74D9"/>
    <w:rsid w:val="00FB0950"/>
    <w:rsid w:val="00FB198E"/>
    <w:rsid w:val="00FB1A92"/>
    <w:rsid w:val="00FB1DD5"/>
    <w:rsid w:val="00FB2D4D"/>
    <w:rsid w:val="00FB2EF5"/>
    <w:rsid w:val="00FB4C2B"/>
    <w:rsid w:val="00FB5DF0"/>
    <w:rsid w:val="00FB661D"/>
    <w:rsid w:val="00FB7E70"/>
    <w:rsid w:val="00FC094F"/>
    <w:rsid w:val="00FC0FA1"/>
    <w:rsid w:val="00FC0FED"/>
    <w:rsid w:val="00FC196E"/>
    <w:rsid w:val="00FC26CC"/>
    <w:rsid w:val="00FC27C9"/>
    <w:rsid w:val="00FC2A92"/>
    <w:rsid w:val="00FC329E"/>
    <w:rsid w:val="00FC3878"/>
    <w:rsid w:val="00FC3DD7"/>
    <w:rsid w:val="00FC4673"/>
    <w:rsid w:val="00FC7E70"/>
    <w:rsid w:val="00FD10DB"/>
    <w:rsid w:val="00FD12D8"/>
    <w:rsid w:val="00FD40EC"/>
    <w:rsid w:val="00FD43E8"/>
    <w:rsid w:val="00FD542C"/>
    <w:rsid w:val="00FD6636"/>
    <w:rsid w:val="00FD705A"/>
    <w:rsid w:val="00FE1C7F"/>
    <w:rsid w:val="00FE1DBD"/>
    <w:rsid w:val="00FE2323"/>
    <w:rsid w:val="00FE2D8B"/>
    <w:rsid w:val="00FE3C9B"/>
    <w:rsid w:val="00FE3EC4"/>
    <w:rsid w:val="00FE5AEA"/>
    <w:rsid w:val="00FE79DC"/>
    <w:rsid w:val="00FF2BA4"/>
    <w:rsid w:val="00FF2ECA"/>
    <w:rsid w:val="00FF30D1"/>
    <w:rsid w:val="00FF3407"/>
    <w:rsid w:val="00FF3B71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2D40DE02"/>
  <w15:docId w15:val="{E79B39C5-6420-497C-AA12-7EBA8C95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5DC5"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qFormat/>
    <w:rsid w:val="00074A01"/>
    <w:pPr>
      <w:keepNext/>
      <w:keepLines/>
      <w:suppressAutoHyphens/>
      <w:overflowPunct w:val="0"/>
      <w:autoSpaceDE w:val="0"/>
      <w:autoSpaceDN w:val="0"/>
      <w:adjustRightInd w:val="0"/>
      <w:spacing w:before="480" w:after="240"/>
      <w:textAlignment w:val="baseline"/>
      <w:outlineLvl w:val="0"/>
    </w:pPr>
    <w:rPr>
      <w:rFonts w:ascii="Arial Narrow" w:hAnsi="Arial Narrow"/>
      <w:b/>
      <w:kern w:val="36"/>
      <w:sz w:val="36"/>
      <w:szCs w:val="20"/>
    </w:rPr>
  </w:style>
  <w:style w:type="paragraph" w:styleId="Nadpis2">
    <w:name w:val="heading 2"/>
    <w:basedOn w:val="Normln"/>
    <w:next w:val="Normln"/>
    <w:qFormat/>
    <w:rsid w:val="00074A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qFormat/>
    <w:rsid w:val="00074A0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qFormat/>
    <w:rsid w:val="00074A0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74A0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9">
    <w:name w:val="heading 9"/>
    <w:basedOn w:val="Normln"/>
    <w:next w:val="Normln"/>
    <w:qFormat/>
    <w:rsid w:val="00074A0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074A01"/>
    <w:rPr>
      <w:rFonts w:ascii="Arial Narrow" w:hAnsi="Arial Narrow"/>
      <w:b/>
      <w:kern w:val="36"/>
      <w:sz w:val="36"/>
    </w:rPr>
  </w:style>
  <w:style w:type="character" w:customStyle="1" w:styleId="Nadpis2Char">
    <w:name w:val="Nadpis 2 Char"/>
    <w:basedOn w:val="Standardnpsmoodstavce"/>
    <w:rsid w:val="00074A0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Vrazncitt">
    <w:name w:val="Intense Quote"/>
    <w:basedOn w:val="Normln"/>
    <w:next w:val="Normln"/>
    <w:qFormat/>
    <w:rsid w:val="00074A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ceintenzivnChar">
    <w:name w:val="Citace – intenzivní Char"/>
    <w:basedOn w:val="Standardnpsmoodstavce"/>
    <w:rsid w:val="00074A01"/>
    <w:rPr>
      <w:b/>
      <w:bCs/>
      <w:i/>
      <w:iCs/>
      <w:color w:val="4F81BD"/>
      <w:sz w:val="24"/>
      <w:szCs w:val="24"/>
    </w:rPr>
  </w:style>
  <w:style w:type="character" w:styleId="Zdraznnintenzivn">
    <w:name w:val="Intense Emphasis"/>
    <w:basedOn w:val="Standardnpsmoodstavce"/>
    <w:qFormat/>
    <w:rsid w:val="00074A01"/>
    <w:rPr>
      <w:b/>
      <w:bCs/>
      <w:i/>
      <w:iCs/>
      <w:color w:val="4F81BD"/>
    </w:rPr>
  </w:style>
  <w:style w:type="paragraph" w:customStyle="1" w:styleId="Bn">
    <w:name w:val="Běžný"/>
    <w:basedOn w:val="Normln"/>
    <w:qFormat/>
    <w:rsid w:val="00074A01"/>
    <w:pPr>
      <w:spacing w:before="40" w:line="276" w:lineRule="auto"/>
      <w:ind w:firstLine="284"/>
      <w:jc w:val="both"/>
    </w:pPr>
    <w:rPr>
      <w:rFonts w:ascii="Palatino Linotype" w:eastAsia="Calibri" w:hAnsi="Palatino Linotype"/>
      <w:sz w:val="22"/>
      <w:szCs w:val="22"/>
    </w:rPr>
  </w:style>
  <w:style w:type="character" w:customStyle="1" w:styleId="Nadpis3Char">
    <w:name w:val="Nadpis 3 Char"/>
    <w:basedOn w:val="Standardnpsmoodstavce"/>
    <w:uiPriority w:val="9"/>
    <w:rsid w:val="00074A01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Zkladntext3">
    <w:name w:val="Body Text 3"/>
    <w:basedOn w:val="Normln"/>
    <w:unhideWhenUsed/>
    <w:rsid w:val="00074A01"/>
    <w:pPr>
      <w:spacing w:after="120"/>
    </w:pPr>
    <w:rPr>
      <w:sz w:val="16"/>
      <w:szCs w:val="16"/>
      <w:lang w:eastAsia="en-US"/>
    </w:rPr>
  </w:style>
  <w:style w:type="character" w:customStyle="1" w:styleId="Zkladntext3Char">
    <w:name w:val="Základní text 3 Char"/>
    <w:basedOn w:val="Standardnpsmoodstavce"/>
    <w:rsid w:val="00074A01"/>
    <w:rPr>
      <w:sz w:val="16"/>
      <w:szCs w:val="16"/>
      <w:lang w:eastAsia="en-US"/>
    </w:rPr>
  </w:style>
  <w:style w:type="character" w:customStyle="1" w:styleId="Nadpis4Char">
    <w:name w:val="Nadpis 4 Char"/>
    <w:basedOn w:val="Standardnpsmoodstavce"/>
    <w:rsid w:val="00074A0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semiHidden/>
    <w:rsid w:val="00074A0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9Char">
    <w:name w:val="Nadpis 9 Char"/>
    <w:basedOn w:val="Standardnpsmoodstavce"/>
    <w:semiHidden/>
    <w:rsid w:val="00074A01"/>
    <w:rPr>
      <w:rFonts w:ascii="Cambria" w:eastAsia="Times New Roman" w:hAnsi="Cambria" w:cs="Times New Roman"/>
      <w:sz w:val="22"/>
      <w:szCs w:val="22"/>
    </w:rPr>
  </w:style>
  <w:style w:type="paragraph" w:styleId="Zkladntextodsazen">
    <w:name w:val="Body Text Indent"/>
    <w:basedOn w:val="Normln"/>
    <w:uiPriority w:val="99"/>
    <w:unhideWhenUsed/>
    <w:rsid w:val="00074A0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uiPriority w:val="99"/>
    <w:rsid w:val="00074A01"/>
    <w:rPr>
      <w:sz w:val="24"/>
      <w:szCs w:val="24"/>
    </w:rPr>
  </w:style>
  <w:style w:type="paragraph" w:customStyle="1" w:styleId="Zkladn">
    <w:name w:val="Základní"/>
    <w:basedOn w:val="Normln"/>
    <w:rsid w:val="00074A01"/>
    <w:pPr>
      <w:spacing w:before="120"/>
      <w:jc w:val="both"/>
    </w:pPr>
    <w:rPr>
      <w:lang w:eastAsia="en-US"/>
    </w:rPr>
  </w:style>
  <w:style w:type="paragraph" w:styleId="Textpoznpodarou">
    <w:name w:val="footnote text"/>
    <w:aliases w:val="fn,pozn. pod čarou,Schriftart: 9 pt,Schriftart: 10 pt,Schriftart: 8 pt,Podrozdział,Podrozdzia3,ft,Char Char, Char Char"/>
    <w:basedOn w:val="Normln"/>
    <w:uiPriority w:val="99"/>
    <w:unhideWhenUsed/>
    <w:rsid w:val="00074A01"/>
    <w:rPr>
      <w:sz w:val="20"/>
      <w:szCs w:val="20"/>
    </w:rPr>
  </w:style>
  <w:style w:type="character" w:customStyle="1" w:styleId="TextpoznpodarouChar">
    <w:name w:val="Text pozn. pod čarou Char"/>
    <w:aliases w:val="fn Char1,pozn. pod čarou Char,Schriftart: 9 pt Char,Schriftart: 10 pt Char,Schriftart: 8 pt Char,Podrozdział Char,Podrozdzia3 Char,ft Char,Char Char Char, Char Char Char"/>
    <w:basedOn w:val="Standardnpsmoodstavce"/>
    <w:uiPriority w:val="99"/>
    <w:rsid w:val="00074A01"/>
  </w:style>
  <w:style w:type="character" w:styleId="Znakapoznpodarou">
    <w:name w:val="footnote reference"/>
    <w:aliases w:val="Footnote,Footnote call,PGI Fußnote Ziffer + Times New Roman,12 b.,Zúžené o ...,PGI Fußnote Ziffer"/>
    <w:basedOn w:val="Standardnpsmoodstavce"/>
    <w:uiPriority w:val="99"/>
    <w:unhideWhenUsed/>
    <w:rsid w:val="00074A01"/>
    <w:rPr>
      <w:vertAlign w:val="superscript"/>
    </w:rPr>
  </w:style>
  <w:style w:type="paragraph" w:styleId="Zhlav">
    <w:name w:val="header"/>
    <w:basedOn w:val="Normln"/>
    <w:uiPriority w:val="99"/>
    <w:unhideWhenUsed/>
    <w:rsid w:val="00074A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uiPriority w:val="99"/>
    <w:rsid w:val="00074A01"/>
    <w:rPr>
      <w:sz w:val="24"/>
      <w:szCs w:val="24"/>
    </w:rPr>
  </w:style>
  <w:style w:type="paragraph" w:styleId="Zpat">
    <w:name w:val="footer"/>
    <w:basedOn w:val="Normln"/>
    <w:uiPriority w:val="99"/>
    <w:unhideWhenUsed/>
    <w:rsid w:val="00074A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074A01"/>
    <w:rPr>
      <w:sz w:val="24"/>
      <w:szCs w:val="24"/>
    </w:rPr>
  </w:style>
  <w:style w:type="paragraph" w:styleId="Odstavecseseznamem">
    <w:name w:val="List Paragraph"/>
    <w:aliases w:val="odrážky,List Paragraph_0,List Paragraph_0_0,Nadpis pro KZ,Odstavec se seznamem1,Odstavec se seznamem2,List Paragraph"/>
    <w:basedOn w:val="Normln"/>
    <w:link w:val="OdstavecseseznamemChar"/>
    <w:uiPriority w:val="34"/>
    <w:qFormat/>
    <w:rsid w:val="00BA709C"/>
    <w:pPr>
      <w:ind w:left="708"/>
    </w:pPr>
  </w:style>
  <w:style w:type="character" w:styleId="Odkaznakoment">
    <w:name w:val="annotation reference"/>
    <w:basedOn w:val="Standardnpsmoodstavce"/>
    <w:uiPriority w:val="99"/>
    <w:semiHidden/>
    <w:unhideWhenUsed/>
    <w:rsid w:val="00B667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67E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67E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67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67E8"/>
    <w:rPr>
      <w:b/>
      <w:bCs/>
    </w:rPr>
  </w:style>
  <w:style w:type="paragraph" w:styleId="Revize">
    <w:name w:val="Revision"/>
    <w:hidden/>
    <w:uiPriority w:val="99"/>
    <w:semiHidden/>
    <w:rsid w:val="00B667E8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67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E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03A70"/>
    <w:rPr>
      <w:rFonts w:ascii="Arial" w:eastAsia="Calibri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uiPriority w:val="99"/>
    <w:rsid w:val="00C41D2F"/>
    <w:pPr>
      <w:jc w:val="both"/>
    </w:pPr>
    <w:rPr>
      <w:rFonts w:cs="Arial"/>
      <w:i/>
      <w:sz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41D2F"/>
    <w:rPr>
      <w:rFonts w:ascii="Arial" w:hAnsi="Arial" w:cs="Arial"/>
      <w:i/>
      <w:sz w:val="22"/>
      <w:szCs w:val="24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43027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430278"/>
    <w:rPr>
      <w:rFonts w:ascii="Consolas" w:eastAsiaTheme="minorHAnsi" w:hAnsi="Consolas" w:cstheme="minorBidi"/>
      <w:sz w:val="21"/>
      <w:szCs w:val="21"/>
      <w:lang w:eastAsia="en-US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695DC0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695DC0"/>
    <w:rPr>
      <w:rFonts w:ascii="Arial" w:hAnsi="Arial"/>
      <w:sz w:val="16"/>
      <w:szCs w:val="16"/>
    </w:rPr>
  </w:style>
  <w:style w:type="paragraph" w:customStyle="1" w:styleId="NadpisKZ">
    <w:name w:val="Nadpis KZ"/>
    <w:basedOn w:val="Zkladntext2"/>
    <w:rsid w:val="004827C3"/>
  </w:style>
  <w:style w:type="paragraph" w:styleId="Zkladntext2">
    <w:name w:val="Body Text 2"/>
    <w:basedOn w:val="Normln"/>
    <w:link w:val="Zkladntext2Char"/>
    <w:uiPriority w:val="99"/>
    <w:semiHidden/>
    <w:unhideWhenUsed/>
    <w:rsid w:val="004827C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827C3"/>
    <w:rPr>
      <w:rFonts w:ascii="Arial" w:hAnsi="Arial"/>
      <w:sz w:val="24"/>
      <w:szCs w:val="24"/>
    </w:rPr>
  </w:style>
  <w:style w:type="paragraph" w:customStyle="1" w:styleId="Char4CharCharCharCharCharCharCharCharCharChar">
    <w:name w:val="Char4 Char Char Char Char Char Char Char Char Char Char"/>
    <w:basedOn w:val="Normln"/>
    <w:rsid w:val="000F3776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Hypertextovodkaz">
    <w:name w:val="Hyperlink"/>
    <w:basedOn w:val="Standardnpsmoodstavce"/>
    <w:uiPriority w:val="99"/>
    <w:unhideWhenUsed/>
    <w:rsid w:val="00925EFE"/>
    <w:rPr>
      <w:color w:val="0000FF" w:themeColor="hyperlink"/>
      <w:u w:val="single"/>
    </w:rPr>
  </w:style>
  <w:style w:type="table" w:customStyle="1" w:styleId="Mkatabulky10">
    <w:name w:val="Mřížka tabulky10"/>
    <w:basedOn w:val="Normlntabulka"/>
    <w:next w:val="Mkatabulky"/>
    <w:uiPriority w:val="59"/>
    <w:rsid w:val="003A2E8D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7A253E"/>
    <w:rPr>
      <w:rFonts w:ascii="Arial" w:eastAsia="Calibri" w:hAnsi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E67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3163D4"/>
  </w:style>
  <w:style w:type="paragraph" w:styleId="Normlnweb">
    <w:name w:val="Normal (Web)"/>
    <w:basedOn w:val="Normln"/>
    <w:uiPriority w:val="99"/>
    <w:semiHidden/>
    <w:unhideWhenUsed/>
    <w:rsid w:val="003163D4"/>
    <w:pPr>
      <w:spacing w:before="100" w:beforeAutospacing="1" w:after="100" w:afterAutospacing="1"/>
    </w:pPr>
    <w:rPr>
      <w:rFonts w:ascii="Times New Roman" w:hAnsi="Times New Roman"/>
    </w:rPr>
  </w:style>
  <w:style w:type="character" w:styleId="Siln">
    <w:name w:val="Strong"/>
    <w:basedOn w:val="Standardnpsmoodstavce"/>
    <w:uiPriority w:val="22"/>
    <w:qFormat/>
    <w:rsid w:val="003163D4"/>
    <w:rPr>
      <w:b/>
      <w:b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67B9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67B99"/>
    <w:rPr>
      <w:rFonts w:ascii="Arial" w:hAnsi="Arial"/>
    </w:rPr>
  </w:style>
  <w:style w:type="character" w:styleId="Odkaznavysvtlivky">
    <w:name w:val="endnote reference"/>
    <w:basedOn w:val="Standardnpsmoodstavce"/>
    <w:uiPriority w:val="99"/>
    <w:semiHidden/>
    <w:unhideWhenUsed/>
    <w:rsid w:val="00667B99"/>
    <w:rPr>
      <w:vertAlign w:val="superscript"/>
    </w:rPr>
  </w:style>
  <w:style w:type="character" w:customStyle="1" w:styleId="A0">
    <w:name w:val="A0"/>
    <w:uiPriority w:val="99"/>
    <w:rsid w:val="00AD28AE"/>
    <w:rPr>
      <w:rFonts w:cs="Myriad Pro"/>
      <w:b/>
      <w:bCs/>
      <w:color w:val="000000"/>
      <w:sz w:val="26"/>
      <w:szCs w:val="26"/>
    </w:rPr>
  </w:style>
  <w:style w:type="character" w:customStyle="1" w:styleId="A2">
    <w:name w:val="A2"/>
    <w:uiPriority w:val="99"/>
    <w:rsid w:val="00AD28AE"/>
    <w:rPr>
      <w:rFonts w:cs="Myriad Pro"/>
      <w:b/>
      <w:bCs/>
      <w:color w:val="000000"/>
      <w:sz w:val="44"/>
      <w:szCs w:val="44"/>
    </w:rPr>
  </w:style>
  <w:style w:type="character" w:customStyle="1" w:styleId="st1">
    <w:name w:val="st1"/>
    <w:basedOn w:val="Standardnpsmoodstavce"/>
    <w:rsid w:val="009858DF"/>
  </w:style>
  <w:style w:type="character" w:customStyle="1" w:styleId="tgc">
    <w:name w:val="_tgc"/>
    <w:basedOn w:val="Standardnpsmoodstavce"/>
    <w:rsid w:val="00FC2078"/>
  </w:style>
  <w:style w:type="paragraph" w:styleId="Nzev">
    <w:name w:val="Title"/>
    <w:basedOn w:val="Normln"/>
    <w:link w:val="NzevChar"/>
    <w:qFormat/>
    <w:rsid w:val="008D4B89"/>
    <w:pPr>
      <w:jc w:val="center"/>
    </w:pPr>
    <w:rPr>
      <w:rFonts w:ascii="Times New Roman" w:hAnsi="Times New Roman"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8D4B89"/>
    <w:rPr>
      <w:sz w:val="28"/>
      <w:szCs w:val="28"/>
    </w:rPr>
  </w:style>
  <w:style w:type="paragraph" w:customStyle="1" w:styleId="Pa18">
    <w:name w:val="Pa18"/>
    <w:basedOn w:val="Default"/>
    <w:next w:val="Default"/>
    <w:uiPriority w:val="99"/>
    <w:rsid w:val="009E75B5"/>
    <w:pPr>
      <w:spacing w:line="211" w:lineRule="atLeast"/>
    </w:pPr>
    <w:rPr>
      <w:rFonts w:cs="Times New Roman"/>
      <w:color w:val="auto"/>
    </w:rPr>
  </w:style>
  <w:style w:type="character" w:customStyle="1" w:styleId="A14">
    <w:name w:val="A14"/>
    <w:uiPriority w:val="99"/>
    <w:rsid w:val="009E75B5"/>
    <w:rPr>
      <w:rFonts w:cs="Calibri"/>
      <w:b/>
      <w:bCs/>
      <w:color w:val="000000"/>
      <w:sz w:val="54"/>
      <w:szCs w:val="54"/>
    </w:rPr>
  </w:style>
  <w:style w:type="character" w:customStyle="1" w:styleId="A15">
    <w:name w:val="A15"/>
    <w:uiPriority w:val="99"/>
    <w:rsid w:val="009E75B5"/>
    <w:rPr>
      <w:rFonts w:cs="Calibri"/>
      <w:color w:val="000000"/>
      <w:sz w:val="36"/>
      <w:szCs w:val="36"/>
    </w:rPr>
  </w:style>
  <w:style w:type="paragraph" w:customStyle="1" w:styleId="Pa19">
    <w:name w:val="Pa19"/>
    <w:basedOn w:val="Default"/>
    <w:next w:val="Default"/>
    <w:uiPriority w:val="99"/>
    <w:rsid w:val="009E75B5"/>
    <w:pPr>
      <w:spacing w:line="21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7D792B"/>
    <w:pPr>
      <w:spacing w:line="211" w:lineRule="atLeast"/>
    </w:pPr>
    <w:rPr>
      <w:rFonts w:cs="Times New Roman"/>
      <w:color w:val="auto"/>
    </w:rPr>
  </w:style>
  <w:style w:type="character" w:customStyle="1" w:styleId="A12">
    <w:name w:val="A12"/>
    <w:uiPriority w:val="99"/>
    <w:rsid w:val="007D792B"/>
    <w:rPr>
      <w:rFonts w:cs="Calibri"/>
      <w:b/>
      <w:bCs/>
      <w:color w:val="000000"/>
      <w:sz w:val="34"/>
      <w:szCs w:val="34"/>
    </w:rPr>
  </w:style>
  <w:style w:type="paragraph" w:customStyle="1" w:styleId="Pa16">
    <w:name w:val="Pa16"/>
    <w:basedOn w:val="Default"/>
    <w:next w:val="Default"/>
    <w:uiPriority w:val="99"/>
    <w:rsid w:val="007D792B"/>
    <w:pPr>
      <w:spacing w:line="211" w:lineRule="atLeast"/>
    </w:pPr>
    <w:rPr>
      <w:rFonts w:cs="Times New Roman"/>
      <w:color w:val="auto"/>
    </w:rPr>
  </w:style>
  <w:style w:type="character" w:customStyle="1" w:styleId="A13">
    <w:name w:val="A13"/>
    <w:uiPriority w:val="99"/>
    <w:rsid w:val="007D792B"/>
    <w:rPr>
      <w:rFonts w:ascii="Arial" w:hAnsi="Arial" w:cs="Arial"/>
      <w:b/>
      <w:bCs/>
      <w:color w:val="000000"/>
      <w:sz w:val="19"/>
      <w:szCs w:val="19"/>
    </w:rPr>
  </w:style>
  <w:style w:type="character" w:customStyle="1" w:styleId="OdstavecseseznamemChar">
    <w:name w:val="Odstavec se seznamem Char"/>
    <w:aliases w:val="odrážky Char,List Paragraph_0 Char,List Paragraph_0_0 Char,Nadpis pro KZ Char,Odstavec se seznamem1 Char,Odstavec se seznamem2 Char,List Paragraph Char"/>
    <w:link w:val="Odstavecseseznamem"/>
    <w:uiPriority w:val="34"/>
    <w:rsid w:val="00F92FB1"/>
    <w:rPr>
      <w:rFonts w:ascii="Arial" w:hAnsi="Arial"/>
      <w:sz w:val="24"/>
      <w:szCs w:val="24"/>
    </w:rPr>
  </w:style>
  <w:style w:type="paragraph" w:styleId="Titulek">
    <w:name w:val="caption"/>
    <w:basedOn w:val="Normln"/>
    <w:next w:val="Normln"/>
    <w:uiPriority w:val="35"/>
    <w:unhideWhenUsed/>
    <w:qFormat/>
    <w:rsid w:val="00F92FB1"/>
    <w:pPr>
      <w:spacing w:after="200"/>
    </w:pPr>
    <w:rPr>
      <w:rFonts w:ascii="Times New Roman" w:hAnsi="Times New Roman"/>
      <w:i/>
      <w:iCs/>
      <w:color w:val="1F497D" w:themeColor="text2"/>
      <w:sz w:val="18"/>
      <w:szCs w:val="18"/>
      <w:lang w:eastAsia="en-US"/>
    </w:rPr>
  </w:style>
  <w:style w:type="paragraph" w:customStyle="1" w:styleId="Odstavec">
    <w:name w:val="Odstavec"/>
    <w:basedOn w:val="Normln"/>
    <w:rsid w:val="0033626F"/>
    <w:pPr>
      <w:spacing w:before="120"/>
      <w:ind w:firstLine="709"/>
      <w:jc w:val="both"/>
    </w:pPr>
    <w:rPr>
      <w:rFonts w:ascii="Times New Roman" w:hAnsi="Times New Roman"/>
      <w:szCs w:val="20"/>
    </w:rPr>
  </w:style>
  <w:style w:type="paragraph" w:customStyle="1" w:styleId="l3">
    <w:name w:val="l3"/>
    <w:basedOn w:val="Normln"/>
    <w:rsid w:val="0054231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2">
    <w:name w:val="l2"/>
    <w:basedOn w:val="Normln"/>
    <w:rsid w:val="0054231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4">
    <w:name w:val="l4"/>
    <w:basedOn w:val="Normln"/>
    <w:rsid w:val="00542313"/>
    <w:pPr>
      <w:spacing w:before="100" w:beforeAutospacing="1" w:after="100" w:afterAutospacing="1"/>
    </w:pPr>
    <w:rPr>
      <w:rFonts w:ascii="Times New Roman" w:hAnsi="Times New Roman"/>
    </w:rPr>
  </w:style>
  <w:style w:type="character" w:styleId="PromnnHTML">
    <w:name w:val="HTML Variable"/>
    <w:basedOn w:val="Standardnpsmoodstavce"/>
    <w:uiPriority w:val="99"/>
    <w:semiHidden/>
    <w:unhideWhenUsed/>
    <w:rsid w:val="00542313"/>
    <w:rPr>
      <w:i/>
      <w:iCs/>
    </w:rPr>
  </w:style>
  <w:style w:type="character" w:styleId="Zdraznn">
    <w:name w:val="Emphasis"/>
    <w:basedOn w:val="Standardnpsmoodstavce"/>
    <w:uiPriority w:val="20"/>
    <w:qFormat/>
    <w:rsid w:val="00512467"/>
    <w:rPr>
      <w:b/>
      <w:bCs/>
      <w:i w:val="0"/>
      <w:iCs w:val="0"/>
    </w:rPr>
  </w:style>
  <w:style w:type="paragraph" w:customStyle="1" w:styleId="l1">
    <w:name w:val="l1"/>
    <w:basedOn w:val="Normln"/>
    <w:rsid w:val="003D41C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ural">
    <w:name w:val="aural"/>
    <w:basedOn w:val="Standardnpsmoodstavce"/>
    <w:rsid w:val="00E43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75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14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7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3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1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15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4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1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1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4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1347A-F5E8-4EAA-9ACC-BF9749B23F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228B4-BA39-49C6-B50E-51DA7CF18AF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33FF9C3-D13A-47EF-BA63-F61B707A4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FA3055-6D70-4A29-861F-541385CD14D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CF0652A-EC9E-44F6-A45C-0BBF50978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2F03F4A5.dotm</Template>
  <TotalTime>4</TotalTime>
  <Pages>18</Pages>
  <Words>5784</Words>
  <Characters>34126</Characters>
  <Application>Microsoft Office Word</Application>
  <DocSecurity>0</DocSecurity>
  <Lines>284</Lines>
  <Paragraphs>79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Kontrolní závěr z kontrolní akce NKÚ č. 18/02 - Nemovitý majetek a peněžní prostředky státu související s tímto majetkem určené na zabezpečení úkolů Armády České republiky</vt:lpstr>
      <vt:lpstr/>
    </vt:vector>
  </TitlesOfParts>
  <Company>Nejvyšší kontrolní úřad</Company>
  <LinksUpToDate>false</LinksUpToDate>
  <CharactersWithSpaces>39831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18/02 - Nemovitý majetek a peněžní prostředky státu související s tímto majetkem určené na zabezpečení úkolů Armády České republiky</dc:title>
  <dc:creator>Nejvyšší kontrolní úřad</dc:creator>
  <cp:keywords>kontrolní závěr; armáda; nemovitosti</cp:keywords>
  <cp:lastModifiedBy>KOKRDA Daniel</cp:lastModifiedBy>
  <cp:revision>3</cp:revision>
  <cp:lastPrinted>2018-12-05T11:55:00Z</cp:lastPrinted>
  <dcterms:created xsi:type="dcterms:W3CDTF">2018-12-05T11:55:00Z</dcterms:created>
  <dcterms:modified xsi:type="dcterms:W3CDTF">2018-12-05T11:57:00Z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nonymizaceNavrh">
    <vt:lpwstr/>
  </property>
  <property fmtid="{D5CDD505-2E9C-101B-9397-08002B2CF9AE}" pid="3" name="CJ">
    <vt:lpwstr>111/17-NKU200/511/17</vt:lpwstr>
  </property>
  <property fmtid="{D5CDD505-2E9C-101B-9397-08002B2CF9AE}" pid="4" name="CJ_Spis_Pisemnost">
    <vt:lpwstr>CJ/SPIS/ROK</vt:lpwstr>
  </property>
  <property fmtid="{D5CDD505-2E9C-101B-9397-08002B2CF9AE}" pid="5" name="Contact_PostaOdes_All">
    <vt:lpwstr>ROZDĚLOVNÍK...</vt:lpwstr>
  </property>
  <property fmtid="{D5CDD505-2E9C-101B-9397-08002B2CF9AE}" pid="6" name="ContentTypeId">
    <vt:lpwstr>0x0101002F7A625AE9F5AB4A939F92BCAA7FEC02</vt:lpwstr>
  </property>
  <property fmtid="{D5CDD505-2E9C-101B-9397-08002B2CF9AE}" pid="7" name="DatumPlatnosti_PisemnostTypZpristupneniInformaciZOSZ_Pisemnost">
    <vt:lpwstr>ZOSZ_DatumPlatnosti</vt:lpwstr>
  </property>
  <property fmtid="{D5CDD505-2E9C-101B-9397-08002B2CF9AE}" pid="8" name="DatumPoriz_Pisemnost">
    <vt:lpwstr>22.8.2017</vt:lpwstr>
  </property>
  <property fmtid="{D5CDD505-2E9C-101B-9397-08002B2CF9AE}" pid="9" name="DisplayName_CisloObalky_PostaOdes">
    <vt:lpwstr>{DisplayName_CisloObalky_PostaOdes}</vt:lpwstr>
  </property>
  <property fmtid="{D5CDD505-2E9C-101B-9397-08002B2CF9AE}" pid="10" name="DisplayName_SpisovyUzel_PoziceZodpo_Pisemnost">
    <vt:lpwstr>Sekce kontrolní</vt:lpwstr>
  </property>
  <property fmtid="{D5CDD505-2E9C-101B-9397-08002B2CF9AE}" pid="11" name="DisplayName_UserPoriz_Pisemnost">
    <vt:lpwstr>Jana Másílková</vt:lpwstr>
  </property>
  <property fmtid="{D5CDD505-2E9C-101B-9397-08002B2CF9AE}" pid="12" name="EC_Pisemnost">
    <vt:lpwstr>17-11137/NKU</vt:lpwstr>
  </property>
  <property fmtid="{D5CDD505-2E9C-101B-9397-08002B2CF9AE}" pid="13" name="Key_BarCode_Pisemnost">
    <vt:lpwstr>*B000296365*</vt:lpwstr>
  </property>
  <property fmtid="{D5CDD505-2E9C-101B-9397-08002B2CF9AE}" pid="14" name="KRukam">
    <vt:lpwstr>{KRukam}</vt:lpwstr>
  </property>
  <property fmtid="{D5CDD505-2E9C-101B-9397-08002B2CF9AE}" pid="15" name="Odkaz">
    <vt:lpwstr>ODKAZ</vt:lpwstr>
  </property>
  <property fmtid="{D5CDD505-2E9C-101B-9397-08002B2CF9AE}" pid="16" name="Password_PisemnostTypZpristupneniInformaciZOSZ_Pisemnost">
    <vt:lpwstr>ZOSZ_Password</vt:lpwstr>
  </property>
  <property fmtid="{D5CDD505-2E9C-101B-9397-08002B2CF9AE}" pid="17" name="PocetListuDokumentu_Pisemnost">
    <vt:lpwstr>1</vt:lpwstr>
  </property>
  <property fmtid="{D5CDD505-2E9C-101B-9397-08002B2CF9AE}" pid="18" name="PocetListu_Pisemnost">
    <vt:lpwstr>1</vt:lpwstr>
  </property>
  <property fmtid="{D5CDD505-2E9C-101B-9397-08002B2CF9AE}" pid="19" name="PocetPriloh_Pisemnost">
    <vt:lpwstr>0</vt:lpwstr>
  </property>
  <property fmtid="{D5CDD505-2E9C-101B-9397-08002B2CF9AE}" pid="20" name="Podpis">
    <vt:lpwstr/>
  </property>
  <property fmtid="{D5CDD505-2E9C-101B-9397-08002B2CF9AE}" pid="21" name="SkartacniZnakLhuta_PisemnostZnak">
    <vt:lpwstr>?/?</vt:lpwstr>
  </property>
  <property fmtid="{D5CDD505-2E9C-101B-9397-08002B2CF9AE}" pid="22" name="SmlouvaCislo">
    <vt:lpwstr>ČÍSLO SMLOUVY</vt:lpwstr>
  </property>
  <property fmtid="{D5CDD505-2E9C-101B-9397-08002B2CF9AE}" pid="23" name="SZ_Spis_Pisemnost">
    <vt:lpwstr>111/17</vt:lpwstr>
  </property>
  <property fmtid="{D5CDD505-2E9C-101B-9397-08002B2CF9AE}" pid="24" name="TEST">
    <vt:lpwstr>testovací pole</vt:lpwstr>
  </property>
  <property fmtid="{D5CDD505-2E9C-101B-9397-08002B2CF9AE}" pid="25" name="TypPrilohy_Pisemnost">
    <vt:lpwstr>1</vt:lpwstr>
  </property>
  <property fmtid="{D5CDD505-2E9C-101B-9397-08002B2CF9AE}" pid="26" name="UserName_PisemnostTypZpristupneniInformaciZOSZ_Pisemnost">
    <vt:lpwstr>ZOSZ_UserName</vt:lpwstr>
  </property>
  <property fmtid="{D5CDD505-2E9C-101B-9397-08002B2CF9AE}" pid="27" name="Vec_Pisemnost">
    <vt:lpwstr>Program KA 17/01 - připomínkové řízení </vt:lpwstr>
  </property>
  <property fmtid="{D5CDD505-2E9C-101B-9397-08002B2CF9AE}" pid="28" name="Zkratka_SpisovyUzel_PoziceZodpo_Pisemnost">
    <vt:lpwstr>200</vt:lpwstr>
  </property>
</Properties>
</file>