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E4A" w:rsidRPr="006200A6" w:rsidRDefault="00E57E4A" w:rsidP="00E57E4A">
      <w:pPr>
        <w:spacing w:after="0" w:line="240" w:lineRule="auto"/>
        <w:rPr>
          <w:rFonts w:cstheme="minorHAnsi"/>
          <w:sz w:val="24"/>
          <w:szCs w:val="24"/>
        </w:rPr>
      </w:pPr>
    </w:p>
    <w:p w:rsidR="00E57E4A" w:rsidRPr="006200A6" w:rsidRDefault="00E57E4A" w:rsidP="00E57E4A">
      <w:pPr>
        <w:spacing w:after="0" w:line="240" w:lineRule="auto"/>
        <w:rPr>
          <w:rFonts w:cstheme="minorHAnsi"/>
          <w:sz w:val="24"/>
          <w:szCs w:val="24"/>
        </w:rPr>
      </w:pPr>
    </w:p>
    <w:p w:rsidR="00DB5FC2" w:rsidRPr="006200A6" w:rsidRDefault="00DB5FC2" w:rsidP="00DB5FC2">
      <w:pPr>
        <w:spacing w:after="0" w:line="240" w:lineRule="auto"/>
        <w:rPr>
          <w:rFonts w:cstheme="minorHAnsi"/>
          <w:sz w:val="24"/>
          <w:szCs w:val="24"/>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DB5FC2" w:rsidRPr="006200A6" w:rsidTr="00DA37FF">
        <w:tc>
          <w:tcPr>
            <w:tcW w:w="5211" w:type="dxa"/>
          </w:tcPr>
          <w:p w:rsidR="00DB5FC2" w:rsidRPr="006200A6" w:rsidRDefault="00B70A02" w:rsidP="00DA37FF">
            <w:pPr>
              <w:rPr>
                <w:rFonts w:cstheme="minorHAnsi"/>
                <w:iCs/>
                <w:color w:val="004595"/>
                <w:sz w:val="24"/>
                <w:szCs w:val="24"/>
              </w:rPr>
            </w:pPr>
            <w:r w:rsidRPr="006200A6">
              <w:rPr>
                <w:rFonts w:cstheme="minorHAnsi"/>
                <w:iCs/>
                <w:color w:val="004595"/>
                <w:sz w:val="24"/>
                <w:szCs w:val="24"/>
              </w:rPr>
              <w:t>PhDr. Radek Haubert</w:t>
            </w:r>
          </w:p>
          <w:p w:rsidR="00DB5FC2" w:rsidRPr="006200A6" w:rsidRDefault="00B70A02" w:rsidP="00DA37FF">
            <w:pPr>
              <w:rPr>
                <w:rFonts w:cstheme="minorHAnsi"/>
                <w:color w:val="004595"/>
                <w:sz w:val="24"/>
                <w:szCs w:val="24"/>
              </w:rPr>
            </w:pPr>
            <w:r w:rsidRPr="006200A6">
              <w:rPr>
                <w:rFonts w:cstheme="minorHAnsi"/>
                <w:color w:val="004595"/>
                <w:sz w:val="24"/>
                <w:szCs w:val="24"/>
              </w:rPr>
              <w:t>vrchní ředitel správní sekce</w:t>
            </w:r>
          </w:p>
          <w:p w:rsidR="00DB5FC2" w:rsidRPr="006200A6" w:rsidRDefault="00B70A02" w:rsidP="00DA37FF">
            <w:pPr>
              <w:rPr>
                <w:rFonts w:cstheme="minorHAnsi"/>
                <w:color w:val="004595"/>
                <w:sz w:val="24"/>
                <w:szCs w:val="24"/>
              </w:rPr>
            </w:pPr>
            <w:r w:rsidRPr="006200A6">
              <w:rPr>
                <w:rFonts w:cstheme="minorHAnsi"/>
                <w:color w:val="004595"/>
                <w:sz w:val="24"/>
                <w:szCs w:val="24"/>
              </w:rPr>
              <w:t>Nejvyšší kontrolní úřad</w:t>
            </w:r>
          </w:p>
        </w:tc>
        <w:tc>
          <w:tcPr>
            <w:tcW w:w="3969" w:type="dxa"/>
          </w:tcPr>
          <w:p w:rsidR="00DB5FC2" w:rsidRPr="006200A6" w:rsidRDefault="00DB5FC2" w:rsidP="00DA37FF">
            <w:pPr>
              <w:rPr>
                <w:rFonts w:cstheme="minorHAnsi"/>
                <w:sz w:val="24"/>
                <w:szCs w:val="24"/>
              </w:rPr>
            </w:pPr>
          </w:p>
        </w:tc>
      </w:tr>
    </w:tbl>
    <w:p w:rsidR="00DB5FC2" w:rsidRPr="006200A6" w:rsidRDefault="00DB5FC2" w:rsidP="00DB5FC2">
      <w:pPr>
        <w:spacing w:after="0" w:line="240" w:lineRule="auto"/>
        <w:rPr>
          <w:rFonts w:cstheme="minorHAnsi"/>
          <w:sz w:val="24"/>
          <w:szCs w:val="24"/>
        </w:rPr>
      </w:pPr>
    </w:p>
    <w:p w:rsidR="00DB5FC2" w:rsidRPr="006200A6" w:rsidRDefault="00DB5FC2" w:rsidP="00DB5FC2">
      <w:pPr>
        <w:spacing w:after="0" w:line="240" w:lineRule="auto"/>
        <w:rPr>
          <w:rFonts w:cstheme="minorHAnsi"/>
          <w:sz w:val="24"/>
          <w:szCs w:val="24"/>
        </w:rPr>
      </w:pPr>
    </w:p>
    <w:tbl>
      <w:tblPr>
        <w:tblStyle w:val="Mkatabulky"/>
        <w:tblW w:w="9266" w:type="dxa"/>
        <w:tblBorders>
          <w:top w:val="none" w:sz="0" w:space="0" w:color="auto"/>
          <w:left w:val="single" w:sz="12" w:space="0" w:color="004595"/>
          <w:bottom w:val="none" w:sz="0" w:space="0" w:color="auto"/>
          <w:right w:val="single" w:sz="12" w:space="0" w:color="004595"/>
          <w:insideV w:val="single" w:sz="12" w:space="0" w:color="004595"/>
        </w:tblBorders>
        <w:tblLook w:val="04A0" w:firstRow="1" w:lastRow="0" w:firstColumn="1" w:lastColumn="0" w:noHBand="0" w:noVBand="1"/>
      </w:tblPr>
      <w:tblGrid>
        <w:gridCol w:w="2235"/>
        <w:gridCol w:w="2665"/>
        <w:gridCol w:w="2438"/>
        <w:gridCol w:w="1928"/>
      </w:tblGrid>
      <w:tr w:rsidR="00DB5FC2" w:rsidRPr="006200A6" w:rsidTr="00DA37FF">
        <w:tc>
          <w:tcPr>
            <w:tcW w:w="2235" w:type="dxa"/>
          </w:tcPr>
          <w:p w:rsidR="00DB5FC2" w:rsidRPr="006200A6" w:rsidRDefault="00DB5FC2" w:rsidP="00DA37FF">
            <w:pPr>
              <w:rPr>
                <w:rFonts w:cstheme="minorHAnsi"/>
                <w:b/>
                <w:sz w:val="24"/>
                <w:szCs w:val="24"/>
              </w:rPr>
            </w:pPr>
            <w:r w:rsidRPr="006200A6">
              <w:rPr>
                <w:rFonts w:cstheme="minorHAnsi"/>
                <w:b/>
                <w:sz w:val="24"/>
                <w:szCs w:val="24"/>
              </w:rPr>
              <w:t>Váš dopis čj./ze dne:</w:t>
            </w:r>
          </w:p>
          <w:p w:rsidR="00DB5FC2" w:rsidRPr="006200A6" w:rsidRDefault="00DB5FC2" w:rsidP="00DA37FF">
            <w:pPr>
              <w:rPr>
                <w:rFonts w:cstheme="minorHAnsi"/>
                <w:sz w:val="24"/>
                <w:szCs w:val="24"/>
              </w:rPr>
            </w:pPr>
          </w:p>
        </w:tc>
        <w:tc>
          <w:tcPr>
            <w:tcW w:w="2665" w:type="dxa"/>
          </w:tcPr>
          <w:p w:rsidR="00DB5FC2" w:rsidRPr="006200A6" w:rsidRDefault="00DB5FC2" w:rsidP="00DA37FF">
            <w:pPr>
              <w:rPr>
                <w:rFonts w:cstheme="minorHAnsi"/>
                <w:b/>
                <w:sz w:val="24"/>
                <w:szCs w:val="24"/>
              </w:rPr>
            </w:pPr>
            <w:r w:rsidRPr="006200A6">
              <w:rPr>
                <w:rFonts w:cstheme="minorHAnsi"/>
                <w:b/>
                <w:sz w:val="24"/>
                <w:szCs w:val="24"/>
              </w:rPr>
              <w:t>Spisová značka:</w:t>
            </w:r>
          </w:p>
          <w:p w:rsidR="00DB5FC2" w:rsidRPr="006200A6" w:rsidRDefault="00485D18" w:rsidP="00DA37FF">
            <w:pPr>
              <w:rPr>
                <w:rFonts w:cstheme="minorHAnsi"/>
                <w:sz w:val="24"/>
                <w:szCs w:val="24"/>
              </w:rPr>
            </w:pPr>
            <w:r>
              <w:rPr>
                <w:rFonts w:cstheme="minorHAnsi"/>
                <w:sz w:val="24"/>
                <w:szCs w:val="24"/>
              </w:rPr>
              <w:t xml:space="preserve">Sp.zn. </w:t>
            </w:r>
          </w:p>
        </w:tc>
        <w:tc>
          <w:tcPr>
            <w:tcW w:w="2438" w:type="dxa"/>
          </w:tcPr>
          <w:p w:rsidR="00DB5FC2" w:rsidRPr="006200A6" w:rsidRDefault="00DB5FC2" w:rsidP="00DA37FF">
            <w:pPr>
              <w:rPr>
                <w:rFonts w:cstheme="minorHAnsi"/>
                <w:b/>
                <w:sz w:val="24"/>
                <w:szCs w:val="24"/>
              </w:rPr>
            </w:pPr>
            <w:r w:rsidRPr="006200A6">
              <w:rPr>
                <w:rFonts w:cstheme="minorHAnsi"/>
                <w:b/>
                <w:sz w:val="24"/>
                <w:szCs w:val="24"/>
              </w:rPr>
              <w:t>Vyřizuje/telefon:</w:t>
            </w:r>
          </w:p>
          <w:p w:rsidR="00DB5FC2" w:rsidRPr="004B20AD" w:rsidRDefault="00B70A02" w:rsidP="00DA37FF">
            <w:pPr>
              <w:rPr>
                <w:rFonts w:cstheme="minorHAnsi"/>
              </w:rPr>
            </w:pPr>
            <w:r w:rsidRPr="004B20AD">
              <w:rPr>
                <w:rFonts w:cstheme="minorHAnsi"/>
              </w:rPr>
              <w:t>JUDr. Němečková/5191</w:t>
            </w:r>
          </w:p>
        </w:tc>
        <w:tc>
          <w:tcPr>
            <w:tcW w:w="1928" w:type="dxa"/>
          </w:tcPr>
          <w:p w:rsidR="00485D18" w:rsidRDefault="00DB5FC2" w:rsidP="00485D18">
            <w:pPr>
              <w:rPr>
                <w:rFonts w:cstheme="minorHAnsi"/>
                <w:b/>
                <w:sz w:val="24"/>
                <w:szCs w:val="24"/>
              </w:rPr>
            </w:pPr>
            <w:r w:rsidRPr="006200A6">
              <w:rPr>
                <w:rFonts w:cstheme="minorHAnsi"/>
                <w:b/>
                <w:sz w:val="24"/>
                <w:szCs w:val="24"/>
              </w:rPr>
              <w:t>V Praze dne:</w:t>
            </w:r>
          </w:p>
          <w:p w:rsidR="00DB5FC2" w:rsidRPr="00485D18" w:rsidRDefault="00471277" w:rsidP="00485D18">
            <w:pPr>
              <w:rPr>
                <w:rFonts w:cstheme="minorHAnsi"/>
                <w:b/>
                <w:sz w:val="24"/>
                <w:szCs w:val="24"/>
              </w:rPr>
            </w:pPr>
            <w:r>
              <w:rPr>
                <w:rFonts w:cstheme="minorHAnsi"/>
                <w:sz w:val="24"/>
                <w:szCs w:val="24"/>
              </w:rPr>
              <w:t>2</w:t>
            </w:r>
            <w:r w:rsidR="00485D18">
              <w:rPr>
                <w:rFonts w:cstheme="minorHAnsi"/>
                <w:sz w:val="24"/>
                <w:szCs w:val="24"/>
              </w:rPr>
              <w:t>9. květ</w:t>
            </w:r>
            <w:r>
              <w:rPr>
                <w:rFonts w:cstheme="minorHAnsi"/>
                <w:sz w:val="24"/>
                <w:szCs w:val="24"/>
              </w:rPr>
              <w:t>n</w:t>
            </w:r>
            <w:r w:rsidR="00485D18">
              <w:rPr>
                <w:rFonts w:cstheme="minorHAnsi"/>
                <w:sz w:val="24"/>
                <w:szCs w:val="24"/>
              </w:rPr>
              <w:t>a</w:t>
            </w:r>
            <w:r>
              <w:rPr>
                <w:rFonts w:cstheme="minorHAnsi"/>
                <w:sz w:val="24"/>
                <w:szCs w:val="24"/>
              </w:rPr>
              <w:t xml:space="preserve"> </w:t>
            </w:r>
            <w:r w:rsidR="00B70A02" w:rsidRPr="006200A6">
              <w:rPr>
                <w:rFonts w:cstheme="minorHAnsi"/>
                <w:sz w:val="24"/>
                <w:szCs w:val="24"/>
              </w:rPr>
              <w:t>2017</w:t>
            </w:r>
          </w:p>
        </w:tc>
      </w:tr>
    </w:tbl>
    <w:p w:rsidR="00E57E4A" w:rsidRPr="006200A6" w:rsidRDefault="00E57E4A" w:rsidP="00E57E4A">
      <w:pPr>
        <w:spacing w:after="0" w:line="240" w:lineRule="auto"/>
        <w:jc w:val="both"/>
        <w:rPr>
          <w:rFonts w:cstheme="minorHAnsi"/>
          <w:sz w:val="24"/>
          <w:szCs w:val="24"/>
        </w:rPr>
      </w:pPr>
    </w:p>
    <w:p w:rsidR="00421458" w:rsidRPr="006200A6" w:rsidRDefault="00421458" w:rsidP="001A0D94">
      <w:pPr>
        <w:spacing w:after="0" w:line="240" w:lineRule="auto"/>
        <w:jc w:val="both"/>
        <w:rPr>
          <w:rFonts w:cstheme="minorHAnsi"/>
          <w:sz w:val="24"/>
          <w:szCs w:val="24"/>
        </w:rPr>
      </w:pPr>
    </w:p>
    <w:tbl>
      <w:tblPr>
        <w:tblStyle w:val="Mkatabulky"/>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tblCellMar>
        <w:tblLook w:val="04A0" w:firstRow="1" w:lastRow="0" w:firstColumn="1" w:lastColumn="0" w:noHBand="0" w:noVBand="1"/>
      </w:tblPr>
      <w:tblGrid>
        <w:gridCol w:w="5358"/>
        <w:gridCol w:w="595"/>
      </w:tblGrid>
      <w:tr w:rsidR="000E533B" w:rsidRPr="006200A6" w:rsidTr="000E533B">
        <w:tc>
          <w:tcPr>
            <w:tcW w:w="5358" w:type="dxa"/>
            <w:shd w:val="clear" w:color="auto" w:fill="004595"/>
          </w:tcPr>
          <w:p w:rsidR="000E533B" w:rsidRPr="006200A6" w:rsidRDefault="00B70A02" w:rsidP="00C12560">
            <w:pPr>
              <w:spacing w:before="120" w:after="120"/>
              <w:rPr>
                <w:rFonts w:cstheme="minorHAnsi"/>
                <w:sz w:val="24"/>
                <w:szCs w:val="24"/>
              </w:rPr>
            </w:pPr>
            <w:r w:rsidRPr="006200A6">
              <w:rPr>
                <w:rFonts w:cstheme="minorHAnsi"/>
                <w:b/>
                <w:sz w:val="24"/>
                <w:szCs w:val="24"/>
              </w:rPr>
              <w:t>Výzva k podání nabídky</w:t>
            </w:r>
          </w:p>
        </w:tc>
        <w:tc>
          <w:tcPr>
            <w:tcW w:w="595" w:type="dxa"/>
            <w:shd w:val="clear" w:color="auto" w:fill="BD2A33"/>
          </w:tcPr>
          <w:p w:rsidR="000E533B" w:rsidRPr="006200A6" w:rsidRDefault="000E533B" w:rsidP="001A0D94">
            <w:pPr>
              <w:spacing w:before="120" w:after="120"/>
              <w:jc w:val="both"/>
              <w:rPr>
                <w:rFonts w:cstheme="minorHAnsi"/>
                <w:b/>
                <w:sz w:val="24"/>
                <w:szCs w:val="24"/>
              </w:rPr>
            </w:pPr>
          </w:p>
        </w:tc>
      </w:tr>
    </w:tbl>
    <w:p w:rsidR="00B52FCB" w:rsidRPr="006200A6" w:rsidRDefault="00B52FCB" w:rsidP="000953B9">
      <w:pPr>
        <w:spacing w:after="0" w:line="240" w:lineRule="auto"/>
        <w:jc w:val="both"/>
        <w:rPr>
          <w:rFonts w:cstheme="minorHAnsi"/>
          <w:sz w:val="24"/>
          <w:szCs w:val="24"/>
        </w:rPr>
      </w:pPr>
    </w:p>
    <w:p w:rsidR="002E0017" w:rsidRPr="006200A6" w:rsidRDefault="00B70A02" w:rsidP="000953B9">
      <w:pPr>
        <w:spacing w:after="0" w:line="240" w:lineRule="auto"/>
        <w:jc w:val="both"/>
        <w:rPr>
          <w:rFonts w:cstheme="minorHAnsi"/>
          <w:sz w:val="24"/>
          <w:szCs w:val="24"/>
        </w:rPr>
      </w:pPr>
      <w:r w:rsidRPr="006200A6">
        <w:rPr>
          <w:rFonts w:cstheme="minorHAnsi"/>
          <w:sz w:val="24"/>
          <w:szCs w:val="24"/>
        </w:rPr>
        <w:t xml:space="preserve">Česká republika </w:t>
      </w:r>
      <w:r w:rsidR="00AA71FA" w:rsidRPr="006200A6">
        <w:rPr>
          <w:rFonts w:cstheme="minorHAnsi"/>
          <w:sz w:val="24"/>
          <w:szCs w:val="24"/>
        </w:rPr>
        <w:t>-</w:t>
      </w:r>
      <w:r w:rsidRPr="006200A6">
        <w:rPr>
          <w:rFonts w:cstheme="minorHAnsi"/>
          <w:sz w:val="24"/>
          <w:szCs w:val="24"/>
        </w:rPr>
        <w:t xml:space="preserve"> Nejvyšší kontrolní úřad (dále jen „zadavatel“) Vás, na základě § 27 písm. a) ve vazbě na § 31 zákona č. 134/2016 </w:t>
      </w:r>
      <w:r w:rsidR="00F01426" w:rsidRPr="006200A6">
        <w:rPr>
          <w:rFonts w:cstheme="minorHAnsi"/>
          <w:sz w:val="24"/>
          <w:szCs w:val="24"/>
        </w:rPr>
        <w:t>S</w:t>
      </w:r>
      <w:r w:rsidRPr="006200A6">
        <w:rPr>
          <w:rFonts w:cstheme="minorHAnsi"/>
          <w:sz w:val="24"/>
          <w:szCs w:val="24"/>
        </w:rPr>
        <w:t xml:space="preserve">b., o zadávání veřejných zakázek (dále jen „ZZVZ“) </w:t>
      </w:r>
      <w:r w:rsidRPr="00471277">
        <w:t>a</w:t>
      </w:r>
      <w:r w:rsidR="00471277">
        <w:t> </w:t>
      </w:r>
      <w:r w:rsidRPr="00471277">
        <w:t>v</w:t>
      </w:r>
      <w:r w:rsidRPr="006200A6">
        <w:rPr>
          <w:rFonts w:cstheme="minorHAnsi"/>
          <w:sz w:val="24"/>
          <w:szCs w:val="24"/>
        </w:rPr>
        <w:t> souladu s ustanovením § 6 ZZVZ vyzývá k předpoložení nabídky k níže uvedené veřejné zakázce malého rozsahu na služby s názvem:</w:t>
      </w:r>
    </w:p>
    <w:p w:rsidR="00B70A02" w:rsidRPr="006200A6" w:rsidRDefault="00B70A02" w:rsidP="000953B9">
      <w:pPr>
        <w:spacing w:after="0" w:line="240" w:lineRule="auto"/>
        <w:jc w:val="both"/>
        <w:rPr>
          <w:rFonts w:cstheme="minorHAnsi"/>
          <w:sz w:val="24"/>
          <w:szCs w:val="24"/>
        </w:rPr>
      </w:pPr>
    </w:p>
    <w:p w:rsidR="00DA37FF" w:rsidRPr="006200A6" w:rsidRDefault="00DA37FF" w:rsidP="00DA37FF">
      <w:pPr>
        <w:spacing w:after="0" w:line="240" w:lineRule="auto"/>
        <w:jc w:val="center"/>
        <w:rPr>
          <w:rFonts w:cstheme="minorHAnsi"/>
          <w:sz w:val="24"/>
          <w:szCs w:val="24"/>
        </w:rPr>
      </w:pPr>
      <w:r w:rsidRPr="00240E86">
        <w:rPr>
          <w:rFonts w:cstheme="minorHAnsi"/>
          <w:b/>
          <w:sz w:val="24"/>
          <w:szCs w:val="24"/>
        </w:rPr>
        <w:t>„</w:t>
      </w:r>
      <w:r w:rsidRPr="006200A6">
        <w:rPr>
          <w:rFonts w:cstheme="minorHAnsi"/>
          <w:b/>
          <w:sz w:val="24"/>
          <w:szCs w:val="24"/>
        </w:rPr>
        <w:t>VÝKON ČINNOSTI KOORDINÁTORA BEZPEČNOSTI A OCHRANY ZDRAVÍ PŘI PRÁCI NA STAVENIŠTI</w:t>
      </w:r>
      <w:r w:rsidR="00641C94">
        <w:rPr>
          <w:rFonts w:cstheme="minorHAnsi"/>
          <w:b/>
          <w:sz w:val="24"/>
          <w:szCs w:val="24"/>
        </w:rPr>
        <w:t xml:space="preserve"> - II</w:t>
      </w:r>
      <w:r w:rsidRPr="00240E86">
        <w:rPr>
          <w:rFonts w:cstheme="minorHAnsi"/>
          <w:b/>
          <w:sz w:val="24"/>
          <w:szCs w:val="24"/>
        </w:rPr>
        <w:t>“</w:t>
      </w:r>
    </w:p>
    <w:p w:rsidR="00DA37FF" w:rsidRPr="006200A6" w:rsidRDefault="00DA37FF" w:rsidP="00DA37FF">
      <w:pPr>
        <w:spacing w:after="0" w:line="240" w:lineRule="auto"/>
        <w:jc w:val="center"/>
        <w:rPr>
          <w:rFonts w:cstheme="minorHAnsi"/>
          <w:sz w:val="24"/>
          <w:szCs w:val="24"/>
        </w:rPr>
      </w:pPr>
    </w:p>
    <w:p w:rsidR="00AA71FA" w:rsidRPr="006200A6" w:rsidRDefault="00EB436A" w:rsidP="00AA71FA">
      <w:pPr>
        <w:spacing w:after="0" w:line="240" w:lineRule="auto"/>
        <w:jc w:val="both"/>
        <w:rPr>
          <w:rFonts w:cstheme="minorHAnsi"/>
          <w:b/>
          <w:sz w:val="24"/>
          <w:szCs w:val="24"/>
        </w:rPr>
      </w:pPr>
      <w:r>
        <w:rPr>
          <w:rFonts w:cstheme="minorHAnsi"/>
          <w:b/>
          <w:sz w:val="24"/>
          <w:szCs w:val="24"/>
        </w:rPr>
        <w:t>IDENTIFIKAČ</w:t>
      </w:r>
      <w:r w:rsidR="00AA71FA" w:rsidRPr="006200A6">
        <w:rPr>
          <w:rFonts w:cstheme="minorHAnsi"/>
          <w:b/>
          <w:sz w:val="24"/>
          <w:szCs w:val="24"/>
        </w:rPr>
        <w:t>NÍ ÚDAJE ZADAVATELE</w:t>
      </w:r>
    </w:p>
    <w:p w:rsidR="00AA71FA" w:rsidRPr="006200A6" w:rsidRDefault="00AA71FA" w:rsidP="00AA71FA">
      <w:pPr>
        <w:spacing w:after="0" w:line="240" w:lineRule="auto"/>
        <w:jc w:val="both"/>
        <w:rPr>
          <w:rFonts w:cstheme="minorHAnsi"/>
          <w:sz w:val="24"/>
          <w:szCs w:val="24"/>
        </w:rPr>
      </w:pPr>
      <w:r w:rsidRPr="006200A6">
        <w:rPr>
          <w:rFonts w:cstheme="minorHAnsi"/>
          <w:b/>
          <w:sz w:val="24"/>
          <w:szCs w:val="24"/>
        </w:rPr>
        <w:t>Název:</w:t>
      </w:r>
      <w:r w:rsidRPr="006200A6">
        <w:rPr>
          <w:rFonts w:cstheme="minorHAnsi"/>
          <w:sz w:val="24"/>
          <w:szCs w:val="24"/>
        </w:rPr>
        <w:t xml:space="preserve"> </w:t>
      </w:r>
      <w:r w:rsidRPr="006200A6">
        <w:rPr>
          <w:rFonts w:cstheme="minorHAnsi"/>
          <w:sz w:val="24"/>
          <w:szCs w:val="24"/>
        </w:rPr>
        <w:tab/>
      </w:r>
      <w:r w:rsidRPr="006200A6">
        <w:rPr>
          <w:rFonts w:cstheme="minorHAnsi"/>
          <w:sz w:val="24"/>
          <w:szCs w:val="24"/>
        </w:rPr>
        <w:tab/>
        <w:t>Česká republika - Nejvyšší kontrolní úřad</w:t>
      </w:r>
    </w:p>
    <w:p w:rsidR="00AA71FA" w:rsidRPr="006200A6" w:rsidRDefault="00AA71FA" w:rsidP="00AA71FA">
      <w:pPr>
        <w:spacing w:after="0" w:line="240" w:lineRule="auto"/>
        <w:jc w:val="both"/>
        <w:rPr>
          <w:rFonts w:cstheme="minorHAnsi"/>
          <w:sz w:val="24"/>
          <w:szCs w:val="24"/>
        </w:rPr>
      </w:pPr>
      <w:r w:rsidRPr="006200A6">
        <w:rPr>
          <w:rFonts w:cstheme="minorHAnsi"/>
          <w:b/>
          <w:sz w:val="24"/>
          <w:szCs w:val="24"/>
        </w:rPr>
        <w:t>Sídlo:</w:t>
      </w:r>
      <w:r w:rsidRPr="006200A6">
        <w:rPr>
          <w:rFonts w:cstheme="minorHAnsi"/>
          <w:sz w:val="24"/>
          <w:szCs w:val="24"/>
        </w:rPr>
        <w:tab/>
      </w:r>
      <w:r w:rsidRPr="006200A6">
        <w:rPr>
          <w:rFonts w:cstheme="minorHAnsi"/>
          <w:sz w:val="24"/>
          <w:szCs w:val="24"/>
        </w:rPr>
        <w:tab/>
      </w:r>
      <w:r w:rsidRPr="006200A6">
        <w:rPr>
          <w:rFonts w:cstheme="minorHAnsi"/>
          <w:sz w:val="24"/>
          <w:szCs w:val="24"/>
        </w:rPr>
        <w:tab/>
        <w:t>Jankovcova 1518/2, 170 04 - Praha 7</w:t>
      </w:r>
    </w:p>
    <w:p w:rsidR="00AA71FA" w:rsidRPr="006200A6" w:rsidRDefault="00AA71FA" w:rsidP="00AA71FA">
      <w:pPr>
        <w:spacing w:after="0" w:line="240" w:lineRule="auto"/>
        <w:jc w:val="both"/>
        <w:rPr>
          <w:rFonts w:cstheme="minorHAnsi"/>
          <w:sz w:val="24"/>
          <w:szCs w:val="24"/>
        </w:rPr>
      </w:pPr>
      <w:r w:rsidRPr="006200A6">
        <w:rPr>
          <w:rFonts w:cstheme="minorHAnsi"/>
          <w:b/>
          <w:sz w:val="24"/>
          <w:szCs w:val="24"/>
        </w:rPr>
        <w:t>Zastoupený:</w:t>
      </w:r>
      <w:r w:rsidRPr="006200A6">
        <w:rPr>
          <w:rFonts w:cstheme="minorHAnsi"/>
          <w:sz w:val="24"/>
          <w:szCs w:val="24"/>
        </w:rPr>
        <w:tab/>
      </w:r>
      <w:r w:rsidRPr="006200A6">
        <w:rPr>
          <w:rFonts w:cstheme="minorHAnsi"/>
          <w:sz w:val="24"/>
          <w:szCs w:val="24"/>
        </w:rPr>
        <w:tab/>
        <w:t>PhDr. Radkem Haubertem, vrchním ředitelem správní sekce</w:t>
      </w:r>
    </w:p>
    <w:p w:rsidR="00AA71FA" w:rsidRPr="006200A6" w:rsidRDefault="00AA71FA" w:rsidP="00AA71FA">
      <w:pPr>
        <w:spacing w:after="0" w:line="240" w:lineRule="auto"/>
        <w:jc w:val="both"/>
        <w:rPr>
          <w:rFonts w:cstheme="minorHAnsi"/>
          <w:sz w:val="24"/>
          <w:szCs w:val="24"/>
        </w:rPr>
      </w:pPr>
      <w:r w:rsidRPr="006200A6">
        <w:rPr>
          <w:rFonts w:cstheme="minorHAnsi"/>
          <w:b/>
          <w:sz w:val="24"/>
          <w:szCs w:val="24"/>
        </w:rPr>
        <w:t>IČ:</w:t>
      </w:r>
      <w:r w:rsidRPr="006200A6">
        <w:rPr>
          <w:rFonts w:cstheme="minorHAnsi"/>
          <w:sz w:val="24"/>
          <w:szCs w:val="24"/>
        </w:rPr>
        <w:tab/>
      </w:r>
      <w:r w:rsidRPr="006200A6">
        <w:rPr>
          <w:rFonts w:cstheme="minorHAnsi"/>
          <w:sz w:val="24"/>
          <w:szCs w:val="24"/>
        </w:rPr>
        <w:tab/>
      </w:r>
      <w:r w:rsidRPr="006200A6">
        <w:rPr>
          <w:rFonts w:cstheme="minorHAnsi"/>
          <w:sz w:val="24"/>
          <w:szCs w:val="24"/>
        </w:rPr>
        <w:tab/>
        <w:t>49370227</w:t>
      </w:r>
    </w:p>
    <w:p w:rsidR="00AA71FA" w:rsidRPr="006200A6" w:rsidRDefault="00AA71FA" w:rsidP="00AA71FA">
      <w:pPr>
        <w:spacing w:after="0" w:line="240" w:lineRule="auto"/>
        <w:jc w:val="both"/>
        <w:rPr>
          <w:rFonts w:cstheme="minorHAnsi"/>
          <w:sz w:val="24"/>
          <w:szCs w:val="24"/>
        </w:rPr>
      </w:pPr>
      <w:r w:rsidRPr="006200A6">
        <w:rPr>
          <w:rFonts w:cstheme="minorHAnsi"/>
          <w:b/>
          <w:sz w:val="24"/>
          <w:szCs w:val="24"/>
        </w:rPr>
        <w:t>DIČ:</w:t>
      </w:r>
      <w:r w:rsidRPr="006200A6">
        <w:rPr>
          <w:rFonts w:cstheme="minorHAnsi"/>
          <w:sz w:val="24"/>
          <w:szCs w:val="24"/>
        </w:rPr>
        <w:tab/>
      </w:r>
      <w:r w:rsidRPr="006200A6">
        <w:rPr>
          <w:rFonts w:cstheme="minorHAnsi"/>
          <w:sz w:val="24"/>
          <w:szCs w:val="24"/>
        </w:rPr>
        <w:tab/>
      </w:r>
      <w:r w:rsidRPr="006200A6">
        <w:rPr>
          <w:rFonts w:cstheme="minorHAnsi"/>
          <w:sz w:val="24"/>
          <w:szCs w:val="24"/>
        </w:rPr>
        <w:tab/>
        <w:t>není plátce DPH</w:t>
      </w:r>
    </w:p>
    <w:p w:rsidR="00AA71FA" w:rsidRPr="006200A6" w:rsidRDefault="00AA71FA" w:rsidP="00AA71FA">
      <w:pPr>
        <w:spacing w:after="0" w:line="240" w:lineRule="auto"/>
        <w:jc w:val="both"/>
        <w:rPr>
          <w:rFonts w:cstheme="minorHAnsi"/>
          <w:sz w:val="24"/>
          <w:szCs w:val="24"/>
        </w:rPr>
      </w:pPr>
      <w:r w:rsidRPr="006200A6">
        <w:rPr>
          <w:rFonts w:cstheme="minorHAnsi"/>
          <w:b/>
          <w:sz w:val="24"/>
          <w:szCs w:val="24"/>
        </w:rPr>
        <w:t>Kontaktní osoba:</w:t>
      </w:r>
      <w:r w:rsidRPr="006200A6">
        <w:rPr>
          <w:rFonts w:cstheme="minorHAnsi"/>
          <w:sz w:val="24"/>
          <w:szCs w:val="24"/>
        </w:rPr>
        <w:tab/>
        <w:t>JUDr. Daniela Němečková</w:t>
      </w:r>
    </w:p>
    <w:p w:rsidR="00AA71FA" w:rsidRPr="006200A6" w:rsidRDefault="00AA71FA" w:rsidP="00AA71FA">
      <w:pPr>
        <w:spacing w:after="0" w:line="240" w:lineRule="auto"/>
        <w:jc w:val="both"/>
        <w:rPr>
          <w:rFonts w:cstheme="minorHAnsi"/>
          <w:sz w:val="24"/>
          <w:szCs w:val="24"/>
        </w:rPr>
      </w:pPr>
      <w:r w:rsidRPr="006200A6">
        <w:rPr>
          <w:rFonts w:cstheme="minorHAnsi"/>
          <w:b/>
          <w:sz w:val="24"/>
          <w:szCs w:val="24"/>
        </w:rPr>
        <w:t>E-mail:</w:t>
      </w:r>
      <w:r w:rsidRPr="006200A6">
        <w:rPr>
          <w:rFonts w:cstheme="minorHAnsi"/>
          <w:b/>
          <w:sz w:val="24"/>
          <w:szCs w:val="24"/>
        </w:rPr>
        <w:tab/>
      </w:r>
      <w:r w:rsidRPr="006200A6">
        <w:rPr>
          <w:rFonts w:cstheme="minorHAnsi"/>
          <w:sz w:val="24"/>
          <w:szCs w:val="24"/>
        </w:rPr>
        <w:tab/>
      </w:r>
      <w:r w:rsidRPr="006200A6">
        <w:rPr>
          <w:rFonts w:cstheme="minorHAnsi"/>
          <w:sz w:val="24"/>
          <w:szCs w:val="24"/>
        </w:rPr>
        <w:tab/>
        <w:t>daniela.nemeckova@nku.cz</w:t>
      </w:r>
    </w:p>
    <w:p w:rsidR="00AA71FA" w:rsidRPr="006200A6" w:rsidRDefault="00AA71FA" w:rsidP="00DA37FF">
      <w:pPr>
        <w:spacing w:after="0" w:line="240" w:lineRule="auto"/>
        <w:jc w:val="center"/>
        <w:rPr>
          <w:rFonts w:cstheme="minorHAnsi"/>
          <w:sz w:val="24"/>
          <w:szCs w:val="24"/>
        </w:rPr>
      </w:pPr>
    </w:p>
    <w:p w:rsidR="00DA37FF" w:rsidRPr="006200A6" w:rsidRDefault="00DA37FF" w:rsidP="001C2659">
      <w:pPr>
        <w:spacing w:after="120" w:line="240" w:lineRule="auto"/>
        <w:jc w:val="center"/>
        <w:rPr>
          <w:rFonts w:cstheme="minorHAnsi"/>
          <w:b/>
          <w:sz w:val="24"/>
          <w:szCs w:val="24"/>
        </w:rPr>
      </w:pPr>
      <w:r w:rsidRPr="006200A6">
        <w:rPr>
          <w:rFonts w:cstheme="minorHAnsi"/>
          <w:b/>
          <w:sz w:val="24"/>
          <w:szCs w:val="24"/>
        </w:rPr>
        <w:t>Preambule</w:t>
      </w:r>
    </w:p>
    <w:p w:rsidR="00DA37FF" w:rsidRPr="006200A6" w:rsidRDefault="00DA37FF" w:rsidP="00DA37FF">
      <w:pPr>
        <w:spacing w:after="120" w:line="240" w:lineRule="auto"/>
        <w:jc w:val="both"/>
        <w:rPr>
          <w:rFonts w:cstheme="minorHAnsi"/>
          <w:sz w:val="24"/>
          <w:szCs w:val="24"/>
        </w:rPr>
      </w:pPr>
      <w:r w:rsidRPr="006200A6">
        <w:rPr>
          <w:rFonts w:cstheme="minorHAnsi"/>
          <w:sz w:val="24"/>
          <w:szCs w:val="24"/>
        </w:rPr>
        <w:t>Při zadávání veřejné zakázky malého rozsahu není zadavatel povinen použít ustanovení ZZV</w:t>
      </w:r>
      <w:r w:rsidR="000E551B">
        <w:rPr>
          <w:rFonts w:cstheme="minorHAnsi"/>
          <w:sz w:val="24"/>
          <w:szCs w:val="24"/>
        </w:rPr>
        <w:t>Z. Pokud</w:t>
      </w:r>
      <w:r w:rsidRPr="006200A6">
        <w:rPr>
          <w:rFonts w:cstheme="minorHAnsi"/>
          <w:sz w:val="24"/>
          <w:szCs w:val="24"/>
        </w:rPr>
        <w:t xml:space="preserve"> se dále v textu vyskytne odkaz na ZZVZ nebo jsou použity zákonné pojmy, jde jen o</w:t>
      </w:r>
      <w:r w:rsidR="000E551B">
        <w:rPr>
          <w:rFonts w:cstheme="minorHAnsi"/>
          <w:sz w:val="24"/>
          <w:szCs w:val="24"/>
        </w:rPr>
        <w:t> </w:t>
      </w:r>
      <w:r w:rsidRPr="006200A6">
        <w:rPr>
          <w:rFonts w:cstheme="minorHAnsi"/>
          <w:sz w:val="24"/>
          <w:szCs w:val="24"/>
        </w:rPr>
        <w:t>podpůrný krok a zadavatel se bude citovaným ustanovením ZZVZ nebo pojmy řídit pouze přiměřeně. Nejedená se o zadávací řízení dle ZZVZ.</w:t>
      </w:r>
    </w:p>
    <w:p w:rsidR="00DA37FF" w:rsidRPr="006200A6" w:rsidRDefault="00DA37FF" w:rsidP="00DA37FF">
      <w:pPr>
        <w:spacing w:after="120" w:line="240" w:lineRule="auto"/>
        <w:jc w:val="both"/>
        <w:rPr>
          <w:rFonts w:cstheme="minorHAnsi"/>
          <w:sz w:val="24"/>
          <w:szCs w:val="24"/>
        </w:rPr>
      </w:pPr>
      <w:r w:rsidRPr="006200A6">
        <w:rPr>
          <w:rFonts w:cstheme="minorHAnsi"/>
          <w:sz w:val="24"/>
          <w:szCs w:val="24"/>
        </w:rPr>
        <w:t>Výzva obsahuje všechny informace nutné pro vypracování nabídky účastníkem, včetně přesného vymezení rozsahu požadovaného plnění. Výzva dále definuje pravidla pro vypracování nabídky.</w:t>
      </w:r>
    </w:p>
    <w:p w:rsidR="004B20AD" w:rsidRPr="006200A6" w:rsidRDefault="00DA37FF" w:rsidP="004B20AD">
      <w:pPr>
        <w:spacing w:after="120" w:line="240" w:lineRule="auto"/>
        <w:jc w:val="both"/>
        <w:rPr>
          <w:rFonts w:cstheme="minorHAnsi"/>
          <w:sz w:val="24"/>
          <w:szCs w:val="24"/>
        </w:rPr>
      </w:pPr>
      <w:r w:rsidRPr="006200A6">
        <w:rPr>
          <w:rFonts w:cstheme="minorHAnsi"/>
          <w:sz w:val="24"/>
          <w:szCs w:val="24"/>
        </w:rPr>
        <w:t xml:space="preserve">Ve výzvě jsou i vzory předepsaných dokumentů pro účastníka. Místa k doplnění údajů, vysvětlující poznámky či doporučení jsou vždy </w:t>
      </w:r>
      <w:r w:rsidRPr="006200A6">
        <w:rPr>
          <w:rFonts w:cstheme="minorHAnsi"/>
          <w:sz w:val="24"/>
          <w:szCs w:val="24"/>
          <w:highlight w:val="yellow"/>
        </w:rPr>
        <w:t>žlutě zvýrazněny</w:t>
      </w:r>
      <w:r w:rsidRPr="006200A6">
        <w:rPr>
          <w:rFonts w:cstheme="minorHAnsi"/>
          <w:sz w:val="24"/>
          <w:szCs w:val="24"/>
        </w:rPr>
        <w:t>. Poznámky a doporučení účastník ve své nabídce smaže, ostatní vyplní. Předpokládá se, že účastník před podáním nabídky pečlivě prostuduje všechny pokyny, podmínky, termíny a specifikace obsažené v zadávací dokumentaci a bude se jimi řídit.</w:t>
      </w:r>
    </w:p>
    <w:p w:rsidR="00DA37FF" w:rsidRPr="006200A6" w:rsidRDefault="00AA71FA" w:rsidP="00EB6F13">
      <w:pPr>
        <w:pStyle w:val="Odstavecseseznamem"/>
        <w:numPr>
          <w:ilvl w:val="0"/>
          <w:numId w:val="5"/>
        </w:numPr>
        <w:spacing w:after="0" w:line="240" w:lineRule="auto"/>
        <w:ind w:left="425" w:hanging="426"/>
        <w:jc w:val="both"/>
        <w:rPr>
          <w:rFonts w:cstheme="minorHAnsi"/>
          <w:b/>
          <w:sz w:val="24"/>
          <w:szCs w:val="24"/>
        </w:rPr>
      </w:pPr>
      <w:r w:rsidRPr="006200A6">
        <w:rPr>
          <w:rFonts w:cstheme="minorHAnsi"/>
          <w:b/>
          <w:sz w:val="24"/>
          <w:szCs w:val="24"/>
        </w:rPr>
        <w:lastRenderedPageBreak/>
        <w:t>Účel a cíl veřejné zakázky</w:t>
      </w:r>
    </w:p>
    <w:p w:rsidR="00AA71FA" w:rsidRPr="006200A6" w:rsidRDefault="00AA71FA" w:rsidP="00EB6F13">
      <w:pPr>
        <w:spacing w:after="0" w:line="240" w:lineRule="auto"/>
        <w:ind w:left="425"/>
        <w:jc w:val="both"/>
        <w:rPr>
          <w:rFonts w:cstheme="minorHAnsi"/>
          <w:sz w:val="24"/>
          <w:szCs w:val="24"/>
        </w:rPr>
      </w:pPr>
      <w:r w:rsidRPr="006200A6">
        <w:rPr>
          <w:rFonts w:cstheme="minorHAnsi"/>
          <w:sz w:val="24"/>
          <w:szCs w:val="24"/>
        </w:rPr>
        <w:t>Zadavatel má v úmyslu pořídit výstavbou své sídlo na pozemku v Praze 7, katastrální území Holešovice, parcelní číslo 708/4, s nímž přísluší hospodařit České republice - Nejvyššímu kontrolnímu úřadu (dále</w:t>
      </w:r>
      <w:r w:rsidR="0071285F" w:rsidRPr="006200A6">
        <w:rPr>
          <w:rFonts w:cstheme="minorHAnsi"/>
          <w:sz w:val="24"/>
          <w:szCs w:val="24"/>
        </w:rPr>
        <w:t xml:space="preserve"> jen „V</w:t>
      </w:r>
      <w:r w:rsidRPr="006200A6">
        <w:rPr>
          <w:rFonts w:cstheme="minorHAnsi"/>
          <w:sz w:val="24"/>
          <w:szCs w:val="24"/>
        </w:rPr>
        <w:t>ýstavba sídla</w:t>
      </w:r>
      <w:r w:rsidR="005A28D8">
        <w:rPr>
          <w:rFonts w:cstheme="minorHAnsi"/>
          <w:sz w:val="24"/>
          <w:szCs w:val="24"/>
        </w:rPr>
        <w:t xml:space="preserve"> NKÚ</w:t>
      </w:r>
      <w:r w:rsidRPr="006200A6">
        <w:rPr>
          <w:rFonts w:cstheme="minorHAnsi"/>
          <w:sz w:val="24"/>
          <w:szCs w:val="24"/>
        </w:rPr>
        <w:t>“</w:t>
      </w:r>
      <w:r w:rsidR="0037145B" w:rsidRPr="006200A6">
        <w:rPr>
          <w:rFonts w:cstheme="minorHAnsi"/>
          <w:sz w:val="24"/>
          <w:szCs w:val="24"/>
        </w:rPr>
        <w:t xml:space="preserve"> nebo též „</w:t>
      </w:r>
      <w:r w:rsidR="00B04FD7" w:rsidRPr="006200A6">
        <w:rPr>
          <w:rFonts w:cstheme="minorHAnsi"/>
          <w:sz w:val="24"/>
          <w:szCs w:val="24"/>
        </w:rPr>
        <w:t>S</w:t>
      </w:r>
      <w:r w:rsidR="0037145B" w:rsidRPr="006200A6">
        <w:rPr>
          <w:rFonts w:cstheme="minorHAnsi"/>
          <w:sz w:val="24"/>
          <w:szCs w:val="24"/>
        </w:rPr>
        <w:t>tavba“</w:t>
      </w:r>
      <w:r w:rsidR="00663A0C">
        <w:rPr>
          <w:rFonts w:cstheme="minorHAnsi"/>
          <w:sz w:val="24"/>
          <w:szCs w:val="24"/>
        </w:rPr>
        <w:t>, nebo též „Staveniště“</w:t>
      </w:r>
      <w:r w:rsidR="004B20AD">
        <w:rPr>
          <w:rFonts w:cstheme="minorHAnsi"/>
          <w:sz w:val="24"/>
          <w:szCs w:val="24"/>
        </w:rPr>
        <w:t xml:space="preserve">). </w:t>
      </w:r>
      <w:r w:rsidRPr="006200A6">
        <w:rPr>
          <w:rFonts w:cstheme="minorHAnsi"/>
          <w:sz w:val="24"/>
          <w:szCs w:val="24"/>
        </w:rPr>
        <w:t>Výstavba sídla bude zadávána formou požadavku na výkon nebo funkci dle ZZVZ.</w:t>
      </w:r>
      <w:r w:rsidR="00A14375">
        <w:rPr>
          <w:rFonts w:cstheme="minorHAnsi"/>
          <w:sz w:val="24"/>
          <w:szCs w:val="24"/>
        </w:rPr>
        <w:t xml:space="preserve"> </w:t>
      </w:r>
      <w:r w:rsidR="00A14375" w:rsidRPr="006200A6">
        <w:rPr>
          <w:rFonts w:cstheme="minorHAnsi"/>
          <w:color w:val="000000"/>
          <w:sz w:val="24"/>
          <w:szCs w:val="24"/>
        </w:rPr>
        <w:t xml:space="preserve">Předpokládaný rozpočet </w:t>
      </w:r>
      <w:r w:rsidR="00FE5FC4">
        <w:rPr>
          <w:rFonts w:cstheme="minorHAnsi"/>
          <w:color w:val="000000"/>
          <w:sz w:val="24"/>
          <w:szCs w:val="24"/>
        </w:rPr>
        <w:t xml:space="preserve">stavby je </w:t>
      </w:r>
      <w:r w:rsidR="00A14375" w:rsidRPr="000E551B">
        <w:rPr>
          <w:rFonts w:cstheme="minorHAnsi"/>
          <w:sz w:val="24"/>
          <w:szCs w:val="24"/>
        </w:rPr>
        <w:t>542 914 120</w:t>
      </w:r>
      <w:r w:rsidR="00A14375" w:rsidRPr="006200A6">
        <w:rPr>
          <w:rFonts w:cstheme="minorHAnsi"/>
          <w:sz w:val="24"/>
          <w:szCs w:val="24"/>
        </w:rPr>
        <w:t xml:space="preserve"> </w:t>
      </w:r>
      <w:r w:rsidR="00A14375">
        <w:rPr>
          <w:rFonts w:cstheme="minorHAnsi"/>
          <w:sz w:val="24"/>
          <w:szCs w:val="24"/>
        </w:rPr>
        <w:t xml:space="preserve">Kč </w:t>
      </w:r>
      <w:r w:rsidR="00A14375" w:rsidRPr="006200A6">
        <w:rPr>
          <w:rFonts w:cstheme="minorHAnsi"/>
          <w:sz w:val="24"/>
          <w:szCs w:val="24"/>
        </w:rPr>
        <w:t xml:space="preserve">bez DPH, tj. </w:t>
      </w:r>
      <w:r w:rsidR="00A14375" w:rsidRPr="000E551B">
        <w:rPr>
          <w:rFonts w:cstheme="minorHAnsi"/>
          <w:color w:val="000000"/>
          <w:sz w:val="24"/>
          <w:szCs w:val="24"/>
        </w:rPr>
        <w:t>656</w:t>
      </w:r>
      <w:r w:rsidR="00482DAB">
        <w:rPr>
          <w:rFonts w:cstheme="minorHAnsi"/>
          <w:color w:val="000000"/>
          <w:sz w:val="24"/>
          <w:szCs w:val="24"/>
        </w:rPr>
        <w:t> </w:t>
      </w:r>
      <w:r w:rsidR="00A14375" w:rsidRPr="000E551B">
        <w:rPr>
          <w:rFonts w:cstheme="minorHAnsi"/>
          <w:color w:val="000000"/>
          <w:sz w:val="24"/>
          <w:szCs w:val="24"/>
        </w:rPr>
        <w:t>926 097 Kč</w:t>
      </w:r>
      <w:r w:rsidR="00A14375" w:rsidRPr="000E551B">
        <w:rPr>
          <w:rFonts w:cstheme="minorHAnsi"/>
          <w:b/>
          <w:color w:val="000000"/>
          <w:sz w:val="24"/>
          <w:szCs w:val="24"/>
        </w:rPr>
        <w:t xml:space="preserve"> </w:t>
      </w:r>
      <w:r w:rsidR="00A14375" w:rsidRPr="000E551B">
        <w:rPr>
          <w:rFonts w:cstheme="minorHAnsi"/>
          <w:color w:val="000000"/>
          <w:sz w:val="24"/>
          <w:szCs w:val="24"/>
        </w:rPr>
        <w:t>včetně DPH.</w:t>
      </w:r>
    </w:p>
    <w:p w:rsidR="00C17067" w:rsidRDefault="00AA71FA" w:rsidP="00D90C31">
      <w:pPr>
        <w:spacing w:after="0" w:line="240" w:lineRule="auto"/>
        <w:ind w:left="426"/>
        <w:jc w:val="both"/>
        <w:rPr>
          <w:rFonts w:cstheme="minorHAnsi"/>
          <w:sz w:val="24"/>
          <w:szCs w:val="24"/>
        </w:rPr>
      </w:pPr>
      <w:r w:rsidRPr="006200A6">
        <w:rPr>
          <w:rFonts w:cstheme="minorHAnsi"/>
          <w:sz w:val="24"/>
          <w:szCs w:val="24"/>
        </w:rPr>
        <w:t>Zadavatel má již platné územní rozhodnutí č. j. 128826/99/OUR/SZ/W ze dne 18. 10. 1999, ve znění změny č.</w:t>
      </w:r>
      <w:r w:rsidR="00B10671" w:rsidRPr="006200A6">
        <w:rPr>
          <w:rFonts w:cstheme="minorHAnsi"/>
          <w:sz w:val="24"/>
          <w:szCs w:val="24"/>
        </w:rPr>
        <w:t xml:space="preserve"> </w:t>
      </w:r>
      <w:r w:rsidRPr="006200A6">
        <w:rPr>
          <w:rFonts w:cstheme="minorHAnsi"/>
          <w:sz w:val="24"/>
          <w:szCs w:val="24"/>
        </w:rPr>
        <w:t>j. OUR-337/06/0084008-ob99/Mal, Šk, ze dne 16. 8. 2006.</w:t>
      </w:r>
    </w:p>
    <w:p w:rsidR="00A14375" w:rsidRPr="006200A6" w:rsidRDefault="00A14375" w:rsidP="00D90C31">
      <w:pPr>
        <w:spacing w:after="0" w:line="240" w:lineRule="auto"/>
        <w:jc w:val="both"/>
        <w:rPr>
          <w:rFonts w:cstheme="minorHAnsi"/>
          <w:sz w:val="24"/>
          <w:szCs w:val="24"/>
        </w:rPr>
      </w:pPr>
    </w:p>
    <w:p w:rsidR="00B10671" w:rsidRPr="006200A6" w:rsidRDefault="004B20AD" w:rsidP="00D90C31">
      <w:pPr>
        <w:pStyle w:val="Odstavecseseznamem"/>
        <w:numPr>
          <w:ilvl w:val="0"/>
          <w:numId w:val="5"/>
        </w:numPr>
        <w:spacing w:after="0" w:line="240" w:lineRule="auto"/>
        <w:ind w:left="425" w:hanging="425"/>
        <w:jc w:val="both"/>
        <w:rPr>
          <w:rFonts w:cstheme="minorHAnsi"/>
          <w:b/>
          <w:sz w:val="24"/>
          <w:szCs w:val="24"/>
        </w:rPr>
      </w:pPr>
      <w:r>
        <w:rPr>
          <w:rFonts w:cstheme="minorHAnsi"/>
          <w:b/>
          <w:sz w:val="24"/>
          <w:szCs w:val="24"/>
        </w:rPr>
        <w:t>Vymezení předmětu veřejné zakázky -</w:t>
      </w:r>
      <w:r w:rsidR="00B10671" w:rsidRPr="006200A6">
        <w:rPr>
          <w:rFonts w:cstheme="minorHAnsi"/>
          <w:b/>
          <w:sz w:val="24"/>
          <w:szCs w:val="24"/>
        </w:rPr>
        <w:t xml:space="preserve"> specifikace požadovaných činností</w:t>
      </w:r>
    </w:p>
    <w:p w:rsidR="005A28D8" w:rsidRDefault="005A28D8" w:rsidP="00EB6F13">
      <w:pPr>
        <w:pStyle w:val="Default"/>
        <w:numPr>
          <w:ilvl w:val="1"/>
          <w:numId w:val="5"/>
        </w:numPr>
        <w:ind w:left="425" w:hanging="425"/>
        <w:jc w:val="both"/>
        <w:rPr>
          <w:rFonts w:asciiTheme="minorHAnsi" w:hAnsiTheme="minorHAnsi" w:cstheme="minorHAnsi"/>
          <w:color w:val="auto"/>
        </w:rPr>
      </w:pPr>
      <w:r w:rsidRPr="005A28D8">
        <w:rPr>
          <w:rFonts w:asciiTheme="minorHAnsi" w:hAnsiTheme="minorHAnsi" w:cstheme="minorHAnsi"/>
          <w:color w:val="auto"/>
        </w:rPr>
        <w:t>Předmětem plnění veřejné z</w:t>
      </w:r>
      <w:r w:rsidR="00663A0C">
        <w:rPr>
          <w:rFonts w:asciiTheme="minorHAnsi" w:hAnsiTheme="minorHAnsi" w:cstheme="minorHAnsi"/>
          <w:color w:val="auto"/>
        </w:rPr>
        <w:t xml:space="preserve">akázky je zabezpečení </w:t>
      </w:r>
      <w:r w:rsidR="004B20AD">
        <w:rPr>
          <w:rFonts w:asciiTheme="minorHAnsi" w:hAnsiTheme="minorHAnsi" w:cstheme="minorHAnsi"/>
          <w:color w:val="auto"/>
        </w:rPr>
        <w:t>činnosti k</w:t>
      </w:r>
      <w:r w:rsidRPr="005A28D8">
        <w:rPr>
          <w:rFonts w:asciiTheme="minorHAnsi" w:hAnsiTheme="minorHAnsi" w:cstheme="minorHAnsi"/>
          <w:color w:val="auto"/>
        </w:rPr>
        <w:t xml:space="preserve">oordinátora bezpečnosti a ochrany zdraví při práci </w:t>
      </w:r>
      <w:r w:rsidRPr="006200A6">
        <w:rPr>
          <w:rFonts w:cstheme="minorHAnsi"/>
        </w:rPr>
        <w:t xml:space="preserve">a hmotné zachycení jeho výsledků </w:t>
      </w:r>
      <w:r>
        <w:rPr>
          <w:rFonts w:asciiTheme="minorHAnsi" w:hAnsiTheme="minorHAnsi" w:cstheme="minorHAnsi"/>
          <w:color w:val="auto"/>
        </w:rPr>
        <w:t>(dále jen „Koordinátor</w:t>
      </w:r>
      <w:r w:rsidRPr="005A28D8">
        <w:rPr>
          <w:rFonts w:asciiTheme="minorHAnsi" w:hAnsiTheme="minorHAnsi" w:cstheme="minorHAnsi"/>
          <w:color w:val="auto"/>
        </w:rPr>
        <w:t xml:space="preserve">“)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w:t>
      </w:r>
      <w:r w:rsidRPr="006200A6">
        <w:rPr>
          <w:rFonts w:cstheme="minorHAnsi"/>
        </w:rPr>
        <w:t xml:space="preserve">a dle prováděcích předpisů k tomuto zákonu, </w:t>
      </w:r>
      <w:r>
        <w:rPr>
          <w:rFonts w:cstheme="minorHAnsi"/>
        </w:rPr>
        <w:t>zejména dle</w:t>
      </w:r>
      <w:r w:rsidRPr="005A28D8">
        <w:rPr>
          <w:rFonts w:asciiTheme="minorHAnsi" w:hAnsiTheme="minorHAnsi" w:cstheme="minorHAnsi"/>
          <w:color w:val="auto"/>
        </w:rPr>
        <w:t xml:space="preserve"> nařízení vlády č. 591/2006 Sb., o bližších</w:t>
      </w:r>
      <w:r>
        <w:rPr>
          <w:rFonts w:asciiTheme="minorHAnsi" w:hAnsiTheme="minorHAnsi" w:cstheme="minorHAnsi"/>
          <w:color w:val="auto"/>
        </w:rPr>
        <w:t xml:space="preserve"> minimálních požadavcích na bezpečnost a ochranu zdraví při práci</w:t>
      </w:r>
      <w:r w:rsidR="000E551B">
        <w:rPr>
          <w:rFonts w:asciiTheme="minorHAnsi" w:hAnsiTheme="minorHAnsi" w:cstheme="minorHAnsi"/>
          <w:color w:val="auto"/>
        </w:rPr>
        <w:t xml:space="preserve"> na s</w:t>
      </w:r>
      <w:r w:rsidRPr="005A28D8">
        <w:rPr>
          <w:rFonts w:asciiTheme="minorHAnsi" w:hAnsiTheme="minorHAnsi" w:cstheme="minorHAnsi"/>
          <w:color w:val="auto"/>
        </w:rPr>
        <w:t>taveništi</w:t>
      </w:r>
      <w:r>
        <w:rPr>
          <w:rFonts w:asciiTheme="minorHAnsi" w:hAnsiTheme="minorHAnsi" w:cstheme="minorHAnsi"/>
          <w:color w:val="auto"/>
        </w:rPr>
        <w:t xml:space="preserve"> (dále jen „nařízení vlády č. 591/2006 Sb.“)</w:t>
      </w:r>
      <w:r w:rsidRPr="005A28D8">
        <w:rPr>
          <w:rFonts w:asciiTheme="minorHAnsi" w:hAnsiTheme="minorHAnsi" w:cstheme="minorHAnsi"/>
          <w:color w:val="auto"/>
        </w:rPr>
        <w:t xml:space="preserve">, v rámci </w:t>
      </w:r>
      <w:r w:rsidR="00A50DA0">
        <w:rPr>
          <w:rFonts w:asciiTheme="minorHAnsi" w:hAnsiTheme="minorHAnsi" w:cstheme="minorHAnsi"/>
          <w:color w:val="auto"/>
        </w:rPr>
        <w:t xml:space="preserve">přípravy a </w:t>
      </w:r>
      <w:r w:rsidRPr="005A28D8">
        <w:rPr>
          <w:rFonts w:asciiTheme="minorHAnsi" w:hAnsiTheme="minorHAnsi" w:cstheme="minorHAnsi"/>
          <w:color w:val="auto"/>
        </w:rPr>
        <w:t>realizace stavební akce</w:t>
      </w:r>
      <w:r w:rsidR="000E551B">
        <w:rPr>
          <w:rFonts w:asciiTheme="minorHAnsi" w:hAnsiTheme="minorHAnsi" w:cstheme="minorHAnsi"/>
          <w:color w:val="auto"/>
        </w:rPr>
        <w:t xml:space="preserve"> Výstavba sídla NKÚ</w:t>
      </w:r>
      <w:r w:rsidR="004B20AD">
        <w:rPr>
          <w:rFonts w:asciiTheme="minorHAnsi" w:hAnsiTheme="minorHAnsi" w:cstheme="minorHAnsi"/>
          <w:color w:val="auto"/>
        </w:rPr>
        <w:t>.</w:t>
      </w:r>
    </w:p>
    <w:p w:rsidR="001857D0" w:rsidRPr="000418C0" w:rsidRDefault="001857D0" w:rsidP="00096FBA">
      <w:pPr>
        <w:pStyle w:val="Default"/>
        <w:numPr>
          <w:ilvl w:val="1"/>
          <w:numId w:val="5"/>
        </w:numPr>
        <w:spacing w:afterLines="120" w:after="288"/>
        <w:ind w:left="426" w:hanging="426"/>
        <w:jc w:val="both"/>
        <w:rPr>
          <w:rFonts w:asciiTheme="minorHAnsi" w:hAnsiTheme="minorHAnsi" w:cstheme="minorHAnsi"/>
          <w:color w:val="auto"/>
        </w:rPr>
      </w:pPr>
      <w:r w:rsidRPr="00D641DF">
        <w:rPr>
          <w:rFonts w:asciiTheme="minorHAnsi" w:hAnsiTheme="minorHAnsi" w:cstheme="minorHAnsi"/>
          <w:color w:val="auto"/>
        </w:rPr>
        <w:t xml:space="preserve">V případě, že v průběhu plnění předmětu veřejné zakázky nabude účinnosti novela některého z výše uvedených právních předpisů, popř. nabude účinnosti jiný právní předpis vztahující se k předmětu plnění této veřejné zakázky, je </w:t>
      </w:r>
      <w:r>
        <w:rPr>
          <w:rFonts w:asciiTheme="minorHAnsi" w:hAnsiTheme="minorHAnsi" w:cstheme="minorHAnsi"/>
          <w:color w:val="auto"/>
        </w:rPr>
        <w:t xml:space="preserve">vybraný </w:t>
      </w:r>
      <w:r w:rsidRPr="00D641DF">
        <w:rPr>
          <w:rFonts w:asciiTheme="minorHAnsi" w:hAnsiTheme="minorHAnsi" w:cstheme="minorHAnsi"/>
          <w:color w:val="auto"/>
        </w:rPr>
        <w:t xml:space="preserve">dodavatel povinen </w:t>
      </w:r>
      <w:r>
        <w:rPr>
          <w:rFonts w:asciiTheme="minorHAnsi" w:hAnsiTheme="minorHAnsi" w:cstheme="minorHAnsi"/>
          <w:color w:val="auto"/>
        </w:rPr>
        <w:t>se při realizaci veřejné zakázky</w:t>
      </w:r>
      <w:r w:rsidRPr="00D641DF">
        <w:rPr>
          <w:rFonts w:asciiTheme="minorHAnsi" w:hAnsiTheme="minorHAnsi" w:cstheme="minorHAnsi"/>
          <w:color w:val="auto"/>
        </w:rPr>
        <w:t xml:space="preserve"> řídit těmito novými právními předpisy.</w:t>
      </w:r>
    </w:p>
    <w:p w:rsidR="00796C0E" w:rsidRDefault="00796C0E" w:rsidP="00796C0E">
      <w:pPr>
        <w:pStyle w:val="Odstavecseseznamem"/>
        <w:numPr>
          <w:ilvl w:val="1"/>
          <w:numId w:val="5"/>
        </w:numPr>
        <w:spacing w:afterLines="120" w:after="288" w:line="240" w:lineRule="auto"/>
        <w:ind w:left="426" w:hanging="426"/>
        <w:jc w:val="both"/>
        <w:rPr>
          <w:rFonts w:cstheme="minorHAnsi"/>
          <w:sz w:val="24"/>
          <w:szCs w:val="24"/>
        </w:rPr>
      </w:pPr>
      <w:r w:rsidRPr="00663A0C">
        <w:rPr>
          <w:rFonts w:cstheme="minorHAnsi"/>
          <w:sz w:val="24"/>
          <w:szCs w:val="24"/>
        </w:rPr>
        <w:t xml:space="preserve">Činnosti Koordinátora </w:t>
      </w:r>
      <w:r>
        <w:rPr>
          <w:rFonts w:cstheme="minorHAnsi"/>
          <w:sz w:val="24"/>
          <w:szCs w:val="24"/>
        </w:rPr>
        <w:t xml:space="preserve"> budou</w:t>
      </w:r>
      <w:r w:rsidRPr="00663A0C">
        <w:rPr>
          <w:rFonts w:cstheme="minorHAnsi"/>
          <w:sz w:val="24"/>
          <w:szCs w:val="24"/>
        </w:rPr>
        <w:t xml:space="preserve"> </w:t>
      </w:r>
      <w:r>
        <w:rPr>
          <w:rFonts w:cstheme="minorHAnsi"/>
          <w:sz w:val="24"/>
          <w:szCs w:val="24"/>
        </w:rPr>
        <w:t>prováděny:</w:t>
      </w:r>
    </w:p>
    <w:p w:rsidR="00796C0E" w:rsidRPr="00663A0C" w:rsidRDefault="00796C0E" w:rsidP="00796C0E">
      <w:pPr>
        <w:pStyle w:val="Odstavecseseznamem"/>
        <w:numPr>
          <w:ilvl w:val="0"/>
          <w:numId w:val="23"/>
        </w:numPr>
        <w:spacing w:afterLines="120" w:after="288" w:line="240" w:lineRule="auto"/>
        <w:jc w:val="both"/>
        <w:rPr>
          <w:rFonts w:cstheme="minorHAnsi"/>
          <w:sz w:val="24"/>
          <w:szCs w:val="24"/>
        </w:rPr>
      </w:pPr>
      <w:r>
        <w:rPr>
          <w:rFonts w:cstheme="minorHAnsi"/>
          <w:sz w:val="24"/>
          <w:szCs w:val="24"/>
        </w:rPr>
        <w:t>v</w:t>
      </w:r>
      <w:r w:rsidRPr="00663A0C">
        <w:rPr>
          <w:rFonts w:cstheme="minorHAnsi"/>
          <w:sz w:val="24"/>
          <w:szCs w:val="24"/>
        </w:rPr>
        <w:t xml:space="preserve">e fázi </w:t>
      </w:r>
      <w:r w:rsidRPr="00663A0C">
        <w:rPr>
          <w:rFonts w:cstheme="minorHAnsi"/>
          <w:b/>
          <w:sz w:val="24"/>
          <w:szCs w:val="24"/>
        </w:rPr>
        <w:t>PŘÍPRAVY STAVBY</w:t>
      </w:r>
    </w:p>
    <w:p w:rsidR="00796C0E" w:rsidRPr="00A14375" w:rsidRDefault="00796C0E" w:rsidP="00796C0E">
      <w:pPr>
        <w:pStyle w:val="Odstavecseseznamem"/>
        <w:numPr>
          <w:ilvl w:val="0"/>
          <w:numId w:val="23"/>
        </w:numPr>
        <w:spacing w:afterLines="120" w:after="288" w:line="240" w:lineRule="auto"/>
        <w:jc w:val="both"/>
        <w:rPr>
          <w:rFonts w:cstheme="minorHAnsi"/>
          <w:sz w:val="24"/>
          <w:szCs w:val="24"/>
        </w:rPr>
      </w:pPr>
      <w:r>
        <w:rPr>
          <w:rFonts w:cstheme="minorHAnsi"/>
          <w:sz w:val="24"/>
          <w:szCs w:val="24"/>
        </w:rPr>
        <w:t xml:space="preserve">ve fázi </w:t>
      </w:r>
      <w:r>
        <w:rPr>
          <w:rFonts w:cstheme="minorHAnsi"/>
          <w:b/>
          <w:sz w:val="24"/>
          <w:szCs w:val="24"/>
        </w:rPr>
        <w:t>RE</w:t>
      </w:r>
      <w:r w:rsidRPr="00663A0C">
        <w:rPr>
          <w:rFonts w:cstheme="minorHAnsi"/>
          <w:b/>
          <w:sz w:val="24"/>
          <w:szCs w:val="24"/>
        </w:rPr>
        <w:t>ALIZACE STAVBY</w:t>
      </w:r>
    </w:p>
    <w:p w:rsidR="00A14375" w:rsidRPr="00796C0E" w:rsidRDefault="00A14375" w:rsidP="00796C0E">
      <w:pPr>
        <w:pStyle w:val="Default"/>
        <w:numPr>
          <w:ilvl w:val="1"/>
          <w:numId w:val="5"/>
        </w:numPr>
        <w:spacing w:afterLines="120" w:after="288"/>
        <w:ind w:left="426" w:hanging="426"/>
        <w:jc w:val="both"/>
        <w:rPr>
          <w:rFonts w:asciiTheme="minorHAnsi" w:hAnsiTheme="minorHAnsi" w:cstheme="minorHAnsi"/>
          <w:color w:val="auto"/>
        </w:rPr>
      </w:pPr>
      <w:r w:rsidRPr="00796C0E">
        <w:rPr>
          <w:rFonts w:asciiTheme="minorHAnsi" w:hAnsiTheme="minorHAnsi" w:cstheme="minorHAnsi"/>
          <w:color w:val="auto"/>
        </w:rPr>
        <w:t>Zadavatel požaduje s</w:t>
      </w:r>
      <w:r w:rsidR="00412327" w:rsidRPr="00796C0E">
        <w:rPr>
          <w:rFonts w:asciiTheme="minorHAnsi" w:hAnsiTheme="minorHAnsi" w:cstheme="minorHAnsi"/>
          <w:color w:val="auto"/>
        </w:rPr>
        <w:t>plnění následujících požadavků</w:t>
      </w:r>
      <w:r w:rsidR="00AE5377" w:rsidRPr="00796C0E">
        <w:rPr>
          <w:rFonts w:asciiTheme="minorHAnsi" w:hAnsiTheme="minorHAnsi" w:cstheme="minorHAnsi"/>
          <w:color w:val="auto"/>
        </w:rPr>
        <w:t>:</w:t>
      </w:r>
    </w:p>
    <w:p w:rsidR="00A14375" w:rsidRDefault="00A14375" w:rsidP="00096FBA">
      <w:pPr>
        <w:pStyle w:val="Default"/>
        <w:numPr>
          <w:ilvl w:val="0"/>
          <w:numId w:val="24"/>
        </w:numPr>
        <w:ind w:left="851" w:hanging="425"/>
        <w:jc w:val="both"/>
        <w:rPr>
          <w:rFonts w:asciiTheme="minorHAnsi" w:hAnsiTheme="minorHAnsi" w:cstheme="minorHAnsi"/>
          <w:color w:val="auto"/>
        </w:rPr>
      </w:pPr>
      <w:r w:rsidRPr="00A14375">
        <w:rPr>
          <w:rFonts w:asciiTheme="minorHAnsi" w:hAnsiTheme="minorHAnsi" w:cstheme="minorHAnsi"/>
          <w:color w:val="auto"/>
        </w:rPr>
        <w:t>činnost</w:t>
      </w:r>
      <w:r w:rsidR="00F25CCE">
        <w:rPr>
          <w:rFonts w:asciiTheme="minorHAnsi" w:hAnsiTheme="minorHAnsi" w:cstheme="minorHAnsi"/>
          <w:color w:val="auto"/>
        </w:rPr>
        <w:t>i</w:t>
      </w:r>
      <w:r w:rsidR="00AE5377">
        <w:rPr>
          <w:rFonts w:asciiTheme="minorHAnsi" w:hAnsiTheme="minorHAnsi" w:cstheme="minorHAnsi"/>
          <w:color w:val="auto"/>
        </w:rPr>
        <w:t xml:space="preserve"> Koordinátora budou vykonávány</w:t>
      </w:r>
      <w:r w:rsidRPr="00A14375">
        <w:rPr>
          <w:rFonts w:asciiTheme="minorHAnsi" w:hAnsiTheme="minorHAnsi" w:cstheme="minorHAnsi"/>
          <w:color w:val="auto"/>
        </w:rPr>
        <w:t xml:space="preserve"> po celou dobu přípravy </w:t>
      </w:r>
      <w:r w:rsidR="00412327">
        <w:rPr>
          <w:rFonts w:asciiTheme="minorHAnsi" w:hAnsiTheme="minorHAnsi" w:cstheme="minorHAnsi"/>
          <w:color w:val="auto"/>
        </w:rPr>
        <w:t xml:space="preserve">Stavby </w:t>
      </w:r>
      <w:r w:rsidRPr="00A14375">
        <w:rPr>
          <w:rFonts w:asciiTheme="minorHAnsi" w:hAnsiTheme="minorHAnsi" w:cstheme="minorHAnsi"/>
          <w:color w:val="auto"/>
        </w:rPr>
        <w:t>a reali</w:t>
      </w:r>
      <w:r w:rsidR="00412327">
        <w:rPr>
          <w:rFonts w:asciiTheme="minorHAnsi" w:hAnsiTheme="minorHAnsi" w:cstheme="minorHAnsi"/>
          <w:color w:val="auto"/>
        </w:rPr>
        <w:t>zace S</w:t>
      </w:r>
      <w:r w:rsidR="00BE75FA">
        <w:rPr>
          <w:rFonts w:asciiTheme="minorHAnsi" w:hAnsiTheme="minorHAnsi" w:cstheme="minorHAnsi"/>
          <w:color w:val="auto"/>
        </w:rPr>
        <w:t>tavby</w:t>
      </w:r>
      <w:r w:rsidRPr="00A14375">
        <w:rPr>
          <w:rFonts w:asciiTheme="minorHAnsi" w:hAnsiTheme="minorHAnsi" w:cstheme="minorHAnsi"/>
          <w:color w:val="auto"/>
        </w:rPr>
        <w:t>,</w:t>
      </w:r>
    </w:p>
    <w:p w:rsidR="00F25CCE" w:rsidRDefault="00F25CCE" w:rsidP="00096FBA">
      <w:pPr>
        <w:pStyle w:val="Default"/>
        <w:numPr>
          <w:ilvl w:val="0"/>
          <w:numId w:val="24"/>
        </w:numPr>
        <w:ind w:left="851" w:hanging="425"/>
        <w:jc w:val="both"/>
        <w:rPr>
          <w:rFonts w:asciiTheme="minorHAnsi" w:hAnsiTheme="minorHAnsi" w:cstheme="minorHAnsi"/>
          <w:color w:val="auto"/>
        </w:rPr>
      </w:pPr>
      <w:r>
        <w:rPr>
          <w:rFonts w:asciiTheme="minorHAnsi" w:hAnsiTheme="minorHAnsi" w:cstheme="minorHAnsi"/>
          <w:color w:val="auto"/>
        </w:rPr>
        <w:t>činnosti Koordinátora ve fázi přípravy Stavby b</w:t>
      </w:r>
      <w:r w:rsidR="00AE5377">
        <w:rPr>
          <w:rFonts w:asciiTheme="minorHAnsi" w:hAnsiTheme="minorHAnsi" w:cstheme="minorHAnsi"/>
          <w:color w:val="auto"/>
        </w:rPr>
        <w:t>udou vykonávány</w:t>
      </w:r>
      <w:r w:rsidR="005B034F">
        <w:rPr>
          <w:rFonts w:asciiTheme="minorHAnsi" w:hAnsiTheme="minorHAnsi" w:cstheme="minorHAnsi"/>
          <w:color w:val="auto"/>
        </w:rPr>
        <w:t xml:space="preserve"> </w:t>
      </w:r>
      <w:r w:rsidR="005B034F" w:rsidRPr="00A657D4">
        <w:rPr>
          <w:rFonts w:asciiTheme="minorHAnsi" w:hAnsiTheme="minorHAnsi" w:cstheme="minorHAnsi"/>
          <w:color w:val="auto"/>
          <w:u w:val="single"/>
        </w:rPr>
        <w:t>min</w:t>
      </w:r>
      <w:r w:rsidR="00412327" w:rsidRPr="00A657D4">
        <w:rPr>
          <w:rFonts w:asciiTheme="minorHAnsi" w:hAnsiTheme="minorHAnsi" w:cstheme="minorHAnsi"/>
          <w:color w:val="auto"/>
          <w:u w:val="single"/>
        </w:rPr>
        <w:t>.</w:t>
      </w:r>
      <w:r w:rsidR="00234DED" w:rsidRPr="00A657D4">
        <w:rPr>
          <w:rFonts w:asciiTheme="minorHAnsi" w:hAnsiTheme="minorHAnsi" w:cstheme="minorHAnsi"/>
          <w:color w:val="auto"/>
          <w:u w:val="single"/>
        </w:rPr>
        <w:t xml:space="preserve"> 8 hodin měsíčně po dobu cca 10</w:t>
      </w:r>
      <w:r w:rsidR="00C70775" w:rsidRPr="00A657D4">
        <w:rPr>
          <w:rFonts w:asciiTheme="minorHAnsi" w:hAnsiTheme="minorHAnsi" w:cstheme="minorHAnsi"/>
          <w:color w:val="auto"/>
          <w:u w:val="single"/>
        </w:rPr>
        <w:t xml:space="preserve"> měsíců</w:t>
      </w:r>
      <w:r>
        <w:rPr>
          <w:rFonts w:asciiTheme="minorHAnsi" w:hAnsiTheme="minorHAnsi" w:cstheme="minorHAnsi"/>
          <w:color w:val="auto"/>
        </w:rPr>
        <w:t>,</w:t>
      </w:r>
    </w:p>
    <w:p w:rsidR="00F25CCE" w:rsidRDefault="00F25CCE" w:rsidP="00096FBA">
      <w:pPr>
        <w:pStyle w:val="Default"/>
        <w:numPr>
          <w:ilvl w:val="0"/>
          <w:numId w:val="24"/>
        </w:numPr>
        <w:ind w:left="851" w:hanging="425"/>
        <w:jc w:val="both"/>
        <w:rPr>
          <w:rFonts w:asciiTheme="minorHAnsi" w:hAnsiTheme="minorHAnsi" w:cstheme="minorHAnsi"/>
          <w:color w:val="auto"/>
        </w:rPr>
      </w:pPr>
      <w:r>
        <w:rPr>
          <w:rFonts w:asciiTheme="minorHAnsi" w:hAnsiTheme="minorHAnsi" w:cstheme="minorHAnsi"/>
          <w:color w:val="auto"/>
        </w:rPr>
        <w:t xml:space="preserve">činnosti Koordinátora ve fázi realizace </w:t>
      </w:r>
      <w:r w:rsidR="00AE5377">
        <w:rPr>
          <w:rFonts w:asciiTheme="minorHAnsi" w:hAnsiTheme="minorHAnsi" w:cstheme="minorHAnsi"/>
          <w:color w:val="auto"/>
        </w:rPr>
        <w:t>Stavby budou vykonávány</w:t>
      </w:r>
      <w:r w:rsidR="005B034F">
        <w:rPr>
          <w:rFonts w:asciiTheme="minorHAnsi" w:hAnsiTheme="minorHAnsi" w:cstheme="minorHAnsi"/>
          <w:color w:val="auto"/>
        </w:rPr>
        <w:t xml:space="preserve"> </w:t>
      </w:r>
      <w:r w:rsidR="005B034F" w:rsidRPr="00A657D4">
        <w:rPr>
          <w:rFonts w:asciiTheme="minorHAnsi" w:hAnsiTheme="minorHAnsi" w:cstheme="minorHAnsi"/>
          <w:color w:val="auto"/>
          <w:u w:val="single"/>
        </w:rPr>
        <w:t>min</w:t>
      </w:r>
      <w:r w:rsidR="00412327" w:rsidRPr="00A657D4">
        <w:rPr>
          <w:rFonts w:asciiTheme="minorHAnsi" w:hAnsiTheme="minorHAnsi" w:cstheme="minorHAnsi"/>
          <w:color w:val="auto"/>
          <w:u w:val="single"/>
        </w:rPr>
        <w:t>.</w:t>
      </w:r>
      <w:r w:rsidR="005B034F" w:rsidRPr="00A657D4">
        <w:rPr>
          <w:rFonts w:asciiTheme="minorHAnsi" w:hAnsiTheme="minorHAnsi" w:cstheme="minorHAnsi"/>
          <w:color w:val="auto"/>
          <w:u w:val="single"/>
        </w:rPr>
        <w:t xml:space="preserve"> </w:t>
      </w:r>
      <w:r w:rsidR="00471277" w:rsidRPr="00A657D4">
        <w:rPr>
          <w:rFonts w:asciiTheme="minorHAnsi" w:hAnsiTheme="minorHAnsi" w:cstheme="minorHAnsi"/>
          <w:color w:val="auto"/>
          <w:u w:val="single"/>
        </w:rPr>
        <w:t xml:space="preserve">40 </w:t>
      </w:r>
      <w:r w:rsidR="005B034F" w:rsidRPr="00A657D4">
        <w:rPr>
          <w:rFonts w:asciiTheme="minorHAnsi" w:hAnsiTheme="minorHAnsi" w:cstheme="minorHAnsi"/>
          <w:color w:val="auto"/>
          <w:u w:val="single"/>
        </w:rPr>
        <w:t>hodi</w:t>
      </w:r>
      <w:r w:rsidR="00C70775" w:rsidRPr="00A657D4">
        <w:rPr>
          <w:rFonts w:asciiTheme="minorHAnsi" w:hAnsiTheme="minorHAnsi" w:cstheme="minorHAnsi"/>
          <w:color w:val="auto"/>
          <w:u w:val="single"/>
        </w:rPr>
        <w:t xml:space="preserve">n měsíčně po </w:t>
      </w:r>
      <w:r w:rsidR="00234DED" w:rsidRPr="00A657D4">
        <w:rPr>
          <w:rFonts w:asciiTheme="minorHAnsi" w:hAnsiTheme="minorHAnsi" w:cstheme="minorHAnsi"/>
          <w:color w:val="auto"/>
          <w:u w:val="single"/>
        </w:rPr>
        <w:t>dobu cca 25</w:t>
      </w:r>
      <w:r w:rsidR="00C70775" w:rsidRPr="00A657D4">
        <w:rPr>
          <w:rFonts w:asciiTheme="minorHAnsi" w:hAnsiTheme="minorHAnsi" w:cstheme="minorHAnsi"/>
          <w:color w:val="auto"/>
          <w:u w:val="single"/>
        </w:rPr>
        <w:t xml:space="preserve"> měsíců</w:t>
      </w:r>
      <w:r>
        <w:rPr>
          <w:rFonts w:asciiTheme="minorHAnsi" w:hAnsiTheme="minorHAnsi" w:cstheme="minorHAnsi"/>
          <w:color w:val="auto"/>
        </w:rPr>
        <w:t>,</w:t>
      </w:r>
    </w:p>
    <w:p w:rsidR="00832114" w:rsidRPr="00832114" w:rsidRDefault="00A14375" w:rsidP="00832114">
      <w:pPr>
        <w:pStyle w:val="Default"/>
        <w:numPr>
          <w:ilvl w:val="0"/>
          <w:numId w:val="24"/>
        </w:numPr>
        <w:ind w:left="851" w:hanging="425"/>
        <w:jc w:val="both"/>
        <w:rPr>
          <w:rFonts w:asciiTheme="minorHAnsi" w:hAnsiTheme="minorHAnsi" w:cstheme="minorHAnsi"/>
          <w:color w:val="auto"/>
        </w:rPr>
      </w:pPr>
      <w:r w:rsidRPr="00832114">
        <w:rPr>
          <w:rFonts w:asciiTheme="minorHAnsi" w:hAnsiTheme="minorHAnsi" w:cstheme="minorHAnsi"/>
          <w:color w:val="auto"/>
        </w:rPr>
        <w:t xml:space="preserve">účast na kontrolních dnech </w:t>
      </w:r>
      <w:r w:rsidR="00C70775">
        <w:rPr>
          <w:rFonts w:asciiTheme="minorHAnsi" w:hAnsiTheme="minorHAnsi" w:cstheme="minorHAnsi"/>
          <w:color w:val="auto"/>
        </w:rPr>
        <w:t xml:space="preserve">BOZP </w:t>
      </w:r>
      <w:r w:rsidRPr="00832114">
        <w:rPr>
          <w:rFonts w:asciiTheme="minorHAnsi" w:hAnsiTheme="minorHAnsi" w:cstheme="minorHAnsi"/>
          <w:color w:val="auto"/>
        </w:rPr>
        <w:t xml:space="preserve">Stavby dle schváleného </w:t>
      </w:r>
      <w:r w:rsidR="00AE5377" w:rsidRPr="00832114">
        <w:rPr>
          <w:rFonts w:asciiTheme="minorHAnsi" w:hAnsiTheme="minorHAnsi" w:cstheme="minorHAnsi"/>
          <w:color w:val="auto"/>
        </w:rPr>
        <w:t xml:space="preserve">časového </w:t>
      </w:r>
      <w:r w:rsidRPr="00832114">
        <w:rPr>
          <w:rFonts w:asciiTheme="minorHAnsi" w:hAnsiTheme="minorHAnsi" w:cstheme="minorHAnsi"/>
          <w:color w:val="auto"/>
        </w:rPr>
        <w:t>harmonogramu jejich konání,</w:t>
      </w:r>
      <w:r w:rsidR="00832114" w:rsidRPr="00832114">
        <w:rPr>
          <w:rFonts w:asciiTheme="minorHAnsi" w:hAnsiTheme="minorHAnsi" w:cstheme="minorHAnsi"/>
          <w:color w:val="auto"/>
        </w:rPr>
        <w:t xml:space="preserve"> </w:t>
      </w:r>
      <w:r w:rsidR="00832114">
        <w:rPr>
          <w:rFonts w:asciiTheme="minorHAnsi" w:hAnsiTheme="minorHAnsi" w:cstheme="minorHAnsi"/>
        </w:rPr>
        <w:t>t</w:t>
      </w:r>
      <w:r w:rsidR="00832114" w:rsidRPr="00832114">
        <w:rPr>
          <w:rFonts w:asciiTheme="minorHAnsi" w:hAnsiTheme="minorHAnsi" w:cstheme="minorHAnsi"/>
        </w:rPr>
        <w:t>ermíny svolávání kontrolních dnů budou upřesněny účastníky Stavby</w:t>
      </w:r>
      <w:r w:rsidR="00832114">
        <w:rPr>
          <w:rFonts w:asciiTheme="minorHAnsi" w:hAnsiTheme="minorHAnsi" w:cstheme="minorHAnsi"/>
        </w:rPr>
        <w:t>,</w:t>
      </w:r>
    </w:p>
    <w:p w:rsidR="00A14375" w:rsidRPr="00832114" w:rsidRDefault="00C70775" w:rsidP="00832114">
      <w:pPr>
        <w:pStyle w:val="Default"/>
        <w:numPr>
          <w:ilvl w:val="0"/>
          <w:numId w:val="24"/>
        </w:numPr>
        <w:ind w:left="851" w:hanging="425"/>
        <w:jc w:val="both"/>
        <w:rPr>
          <w:rFonts w:asciiTheme="minorHAnsi" w:hAnsiTheme="minorHAnsi" w:cstheme="minorHAnsi"/>
          <w:color w:val="auto"/>
        </w:rPr>
      </w:pPr>
      <w:r>
        <w:rPr>
          <w:rFonts w:asciiTheme="minorHAnsi" w:hAnsiTheme="minorHAnsi" w:cstheme="minorHAnsi"/>
          <w:color w:val="auto"/>
        </w:rPr>
        <w:t>vybraný dodavatel</w:t>
      </w:r>
      <w:r w:rsidR="00832114">
        <w:rPr>
          <w:rFonts w:asciiTheme="minorHAnsi" w:hAnsiTheme="minorHAnsi" w:cstheme="minorHAnsi"/>
          <w:color w:val="auto"/>
        </w:rPr>
        <w:t xml:space="preserve"> je povinen mít zajištěnou 100 </w:t>
      </w:r>
      <w:r w:rsidR="00A14375" w:rsidRPr="00832114">
        <w:rPr>
          <w:rFonts w:asciiTheme="minorHAnsi" w:hAnsiTheme="minorHAnsi" w:cstheme="minorHAnsi"/>
          <w:color w:val="auto"/>
        </w:rPr>
        <w:t xml:space="preserve">% náhradu fyzické osoby </w:t>
      </w:r>
      <w:r w:rsidR="00832114">
        <w:rPr>
          <w:rFonts w:asciiTheme="minorHAnsi" w:hAnsiTheme="minorHAnsi" w:cstheme="minorHAnsi"/>
          <w:color w:val="auto"/>
        </w:rPr>
        <w:t>(</w:t>
      </w:r>
      <w:r w:rsidR="00AE5377" w:rsidRPr="00832114">
        <w:rPr>
          <w:rFonts w:asciiTheme="minorHAnsi" w:hAnsiTheme="minorHAnsi" w:cstheme="minorHAnsi"/>
          <w:color w:val="auto"/>
        </w:rPr>
        <w:t>náhradního K</w:t>
      </w:r>
      <w:r w:rsidR="00A14375" w:rsidRPr="00832114">
        <w:rPr>
          <w:rFonts w:asciiTheme="minorHAnsi" w:hAnsiTheme="minorHAnsi" w:cstheme="minorHAnsi"/>
          <w:color w:val="auto"/>
        </w:rPr>
        <w:t>oordinátora</w:t>
      </w:r>
      <w:r w:rsidR="00832114">
        <w:rPr>
          <w:rFonts w:asciiTheme="minorHAnsi" w:hAnsiTheme="minorHAnsi" w:cstheme="minorHAnsi"/>
          <w:color w:val="auto"/>
        </w:rPr>
        <w:t>) se stejnou odbornou kvalifikací</w:t>
      </w:r>
      <w:r w:rsidR="00A14375" w:rsidRPr="00832114">
        <w:rPr>
          <w:rFonts w:asciiTheme="minorHAnsi" w:hAnsiTheme="minorHAnsi" w:cstheme="minorHAnsi"/>
          <w:color w:val="auto"/>
        </w:rPr>
        <w:t xml:space="preserve"> v případě, že Koordinátor sjednanou činnost z prokazatelně objektivních důvodů není schopen po určitou dobu vykonávat (např. pracovní neschopnost </w:t>
      </w:r>
      <w:r w:rsidR="00AE5377" w:rsidRPr="00832114">
        <w:rPr>
          <w:rFonts w:asciiTheme="minorHAnsi" w:hAnsiTheme="minorHAnsi" w:cstheme="minorHAnsi"/>
          <w:color w:val="auto"/>
        </w:rPr>
        <w:t>apod.),</w:t>
      </w:r>
      <w:r w:rsidR="00A14375" w:rsidRPr="00832114">
        <w:rPr>
          <w:rFonts w:asciiTheme="minorHAnsi" w:hAnsiTheme="minorHAnsi" w:cstheme="minorHAnsi"/>
          <w:color w:val="auto"/>
        </w:rPr>
        <w:t xml:space="preserve"> dolož</w:t>
      </w:r>
      <w:r w:rsidR="000B012E" w:rsidRPr="00832114">
        <w:rPr>
          <w:rFonts w:asciiTheme="minorHAnsi" w:hAnsiTheme="minorHAnsi" w:cstheme="minorHAnsi"/>
          <w:color w:val="auto"/>
        </w:rPr>
        <w:t>ení formou čestného prohlášení,</w:t>
      </w:r>
    </w:p>
    <w:p w:rsidR="000B012E" w:rsidRPr="000B012E" w:rsidRDefault="000B012E" w:rsidP="00096FBA">
      <w:pPr>
        <w:pStyle w:val="Default"/>
        <w:numPr>
          <w:ilvl w:val="0"/>
          <w:numId w:val="24"/>
        </w:numPr>
        <w:ind w:left="851" w:hanging="425"/>
        <w:jc w:val="both"/>
        <w:rPr>
          <w:rFonts w:asciiTheme="minorHAnsi" w:hAnsiTheme="minorHAnsi" w:cstheme="minorHAnsi"/>
          <w:color w:val="auto"/>
        </w:rPr>
      </w:pPr>
      <w:r>
        <w:rPr>
          <w:rFonts w:cstheme="minorHAnsi"/>
        </w:rPr>
        <w:t>v</w:t>
      </w:r>
      <w:r w:rsidRPr="000B012E">
        <w:rPr>
          <w:rFonts w:cstheme="minorHAnsi"/>
        </w:rPr>
        <w:t>ybraný dodavatel bude nepřetržitě po celou dobu plnění smlouvy udržovat pojištění odpovědnosti za škodu způsobenou třet</w:t>
      </w:r>
      <w:r w:rsidR="000E551B">
        <w:rPr>
          <w:rFonts w:cstheme="minorHAnsi"/>
        </w:rPr>
        <w:t xml:space="preserve">í osobě při poskytování služeb </w:t>
      </w:r>
      <w:r w:rsidR="000E551B">
        <w:rPr>
          <w:rFonts w:cstheme="minorHAnsi"/>
        </w:rPr>
        <w:lastRenderedPageBreak/>
        <w:t>K</w:t>
      </w:r>
      <w:r w:rsidRPr="000B012E">
        <w:rPr>
          <w:rFonts w:cstheme="minorHAnsi"/>
        </w:rPr>
        <w:t xml:space="preserve">oordinátora ve výši min. </w:t>
      </w:r>
      <w:r w:rsidR="00DF54B0">
        <w:rPr>
          <w:rFonts w:cstheme="minorHAnsi"/>
        </w:rPr>
        <w:t>15</w:t>
      </w:r>
      <w:r w:rsidRPr="00DF54B0">
        <w:rPr>
          <w:rFonts w:cstheme="minorHAnsi"/>
        </w:rPr>
        <w:t> 000 000</w:t>
      </w:r>
      <w:r w:rsidRPr="000B012E">
        <w:rPr>
          <w:rFonts w:cstheme="minorHAnsi"/>
        </w:rPr>
        <w:t xml:space="preserve">  Kč a existenci pojištění kdykoliv </w:t>
      </w:r>
      <w:r>
        <w:rPr>
          <w:rFonts w:cstheme="minorHAnsi"/>
        </w:rPr>
        <w:t xml:space="preserve">zadavateli </w:t>
      </w:r>
      <w:r w:rsidRPr="000B012E">
        <w:rPr>
          <w:rFonts w:cstheme="minorHAnsi"/>
        </w:rPr>
        <w:t>na požádání předlož</w:t>
      </w:r>
      <w:r w:rsidR="00832114">
        <w:rPr>
          <w:rFonts w:cstheme="minorHAnsi"/>
        </w:rPr>
        <w:t>it. Kopie pojistné smlouvy bude</w:t>
      </w:r>
      <w:r>
        <w:rPr>
          <w:rFonts w:cstheme="minorHAnsi"/>
        </w:rPr>
        <w:t xml:space="preserve"> </w:t>
      </w:r>
      <w:r w:rsidRPr="000B012E">
        <w:rPr>
          <w:rFonts w:cstheme="minorHAnsi"/>
        </w:rPr>
        <w:t>přílohou</w:t>
      </w:r>
      <w:r w:rsidR="00B117B1">
        <w:rPr>
          <w:rFonts w:cstheme="minorHAnsi"/>
        </w:rPr>
        <w:t xml:space="preserve"> příkazní</w:t>
      </w:r>
      <w:r w:rsidRPr="000B012E">
        <w:rPr>
          <w:rFonts w:cstheme="minorHAnsi"/>
        </w:rPr>
        <w:t xml:space="preserve"> smlouvy.</w:t>
      </w:r>
    </w:p>
    <w:p w:rsidR="00FE5FC4" w:rsidRPr="00D641DF" w:rsidRDefault="00FE5FC4" w:rsidP="00A14375">
      <w:pPr>
        <w:pStyle w:val="Default"/>
        <w:rPr>
          <w:rFonts w:asciiTheme="minorHAnsi" w:hAnsiTheme="minorHAnsi" w:cstheme="minorHAnsi"/>
          <w:color w:val="auto"/>
        </w:rPr>
      </w:pPr>
    </w:p>
    <w:p w:rsidR="0012573E" w:rsidRPr="006200A6" w:rsidRDefault="00696873" w:rsidP="0090673D">
      <w:pPr>
        <w:spacing w:after="120" w:line="240" w:lineRule="auto"/>
        <w:ind w:left="426" w:hanging="426"/>
        <w:jc w:val="both"/>
        <w:rPr>
          <w:rFonts w:cstheme="minorHAnsi"/>
          <w:sz w:val="24"/>
          <w:szCs w:val="24"/>
        </w:rPr>
      </w:pPr>
      <w:r w:rsidRPr="006200A6">
        <w:rPr>
          <w:rFonts w:cstheme="minorHAnsi"/>
          <w:sz w:val="24"/>
          <w:szCs w:val="24"/>
        </w:rPr>
        <w:t>2</w:t>
      </w:r>
      <w:r w:rsidR="00A14375">
        <w:rPr>
          <w:rFonts w:cstheme="minorHAnsi"/>
          <w:sz w:val="24"/>
          <w:szCs w:val="24"/>
        </w:rPr>
        <w:t>.5</w:t>
      </w:r>
      <w:r w:rsidR="0090673D" w:rsidRPr="006200A6">
        <w:rPr>
          <w:rFonts w:cstheme="minorHAnsi"/>
          <w:sz w:val="24"/>
          <w:szCs w:val="24"/>
        </w:rPr>
        <w:tab/>
      </w:r>
      <w:r w:rsidR="003B2A84">
        <w:rPr>
          <w:rFonts w:cstheme="minorHAnsi"/>
          <w:sz w:val="24"/>
          <w:szCs w:val="24"/>
        </w:rPr>
        <w:t>Činnost</w:t>
      </w:r>
      <w:r w:rsidR="00663A0C">
        <w:rPr>
          <w:rFonts w:cstheme="minorHAnsi"/>
          <w:sz w:val="24"/>
          <w:szCs w:val="24"/>
        </w:rPr>
        <w:t>i</w:t>
      </w:r>
      <w:r w:rsidR="003B2A84">
        <w:rPr>
          <w:rFonts w:cstheme="minorHAnsi"/>
          <w:sz w:val="24"/>
          <w:szCs w:val="24"/>
        </w:rPr>
        <w:t xml:space="preserve"> K</w:t>
      </w:r>
      <w:r w:rsidR="00663A0C">
        <w:rPr>
          <w:rFonts w:cstheme="minorHAnsi"/>
          <w:sz w:val="24"/>
          <w:szCs w:val="24"/>
        </w:rPr>
        <w:t xml:space="preserve">oordinátora </w:t>
      </w:r>
      <w:r w:rsidR="0012573E" w:rsidRPr="006200A6">
        <w:rPr>
          <w:rFonts w:cstheme="minorHAnsi"/>
          <w:sz w:val="24"/>
          <w:szCs w:val="24"/>
        </w:rPr>
        <w:t xml:space="preserve"> ve fázi  </w:t>
      </w:r>
      <w:r w:rsidR="001975EE" w:rsidRPr="006200A6">
        <w:rPr>
          <w:rFonts w:cstheme="minorHAnsi"/>
          <w:b/>
          <w:sz w:val="24"/>
          <w:szCs w:val="24"/>
        </w:rPr>
        <w:t xml:space="preserve">PŘÍPRAVY </w:t>
      </w:r>
      <w:r w:rsidR="009C29E8" w:rsidRPr="006200A6">
        <w:rPr>
          <w:rFonts w:cstheme="minorHAnsi"/>
          <w:b/>
          <w:sz w:val="24"/>
          <w:szCs w:val="24"/>
        </w:rPr>
        <w:t>STAVBY</w:t>
      </w:r>
      <w:r w:rsidR="00663A0C">
        <w:rPr>
          <w:rFonts w:cstheme="minorHAnsi"/>
          <w:sz w:val="24"/>
          <w:szCs w:val="24"/>
        </w:rPr>
        <w:t xml:space="preserve"> zahrnují</w:t>
      </w:r>
      <w:r w:rsidR="0012573E" w:rsidRPr="006200A6">
        <w:rPr>
          <w:rFonts w:cstheme="minorHAnsi"/>
          <w:sz w:val="24"/>
          <w:szCs w:val="24"/>
        </w:rPr>
        <w:t xml:space="preserve"> zejména tyto činnosti</w:t>
      </w:r>
      <w:r w:rsidR="009C29E8" w:rsidRPr="006200A6">
        <w:rPr>
          <w:rFonts w:cstheme="minorHAnsi"/>
          <w:sz w:val="24"/>
          <w:szCs w:val="24"/>
        </w:rPr>
        <w:t>:</w:t>
      </w:r>
    </w:p>
    <w:p w:rsidR="0012573E" w:rsidRPr="006200A6" w:rsidRDefault="00832114" w:rsidP="00DF54B0">
      <w:pPr>
        <w:pStyle w:val="Bezmezer"/>
        <w:spacing w:after="120"/>
        <w:ind w:left="851" w:hanging="425"/>
        <w:jc w:val="both"/>
        <w:rPr>
          <w:rFonts w:cstheme="minorHAnsi"/>
          <w:sz w:val="24"/>
          <w:szCs w:val="24"/>
        </w:rPr>
      </w:pPr>
      <w:r>
        <w:rPr>
          <w:rFonts w:cstheme="minorHAnsi"/>
          <w:sz w:val="24"/>
          <w:szCs w:val="24"/>
        </w:rPr>
        <w:t xml:space="preserve">a) </w:t>
      </w:r>
      <w:r w:rsidR="00DF54B0">
        <w:rPr>
          <w:rFonts w:cstheme="minorHAnsi"/>
          <w:sz w:val="24"/>
          <w:szCs w:val="24"/>
        </w:rPr>
        <w:tab/>
      </w:r>
      <w:r w:rsidR="003C3F65">
        <w:rPr>
          <w:rFonts w:cstheme="minorHAnsi"/>
          <w:sz w:val="24"/>
          <w:szCs w:val="24"/>
        </w:rPr>
        <w:t xml:space="preserve">spolupráce při zpracování projektové dokumentace </w:t>
      </w:r>
      <w:r w:rsidR="00DF54B0">
        <w:rPr>
          <w:rFonts w:cstheme="minorHAnsi"/>
          <w:sz w:val="24"/>
          <w:szCs w:val="24"/>
        </w:rPr>
        <w:t>S</w:t>
      </w:r>
      <w:r w:rsidR="003C3F65">
        <w:rPr>
          <w:rFonts w:cstheme="minorHAnsi"/>
          <w:sz w:val="24"/>
          <w:szCs w:val="24"/>
        </w:rPr>
        <w:t>tavby</w:t>
      </w:r>
      <w:r w:rsidR="00B659AD">
        <w:rPr>
          <w:rFonts w:cstheme="minorHAnsi"/>
          <w:sz w:val="24"/>
          <w:szCs w:val="24"/>
        </w:rPr>
        <w:t xml:space="preserve"> (dokumentace pro stavební povolení a pro provedení </w:t>
      </w:r>
      <w:r w:rsidR="00D6546A">
        <w:rPr>
          <w:rFonts w:cstheme="minorHAnsi"/>
          <w:sz w:val="24"/>
          <w:szCs w:val="24"/>
        </w:rPr>
        <w:t>S</w:t>
      </w:r>
      <w:r w:rsidR="00B659AD">
        <w:rPr>
          <w:rFonts w:cstheme="minorHAnsi"/>
          <w:sz w:val="24"/>
          <w:szCs w:val="24"/>
        </w:rPr>
        <w:t>tavby</w:t>
      </w:r>
      <w:r w:rsidR="00613042">
        <w:rPr>
          <w:rFonts w:cstheme="minorHAnsi"/>
          <w:sz w:val="24"/>
          <w:szCs w:val="24"/>
        </w:rPr>
        <w:t>)</w:t>
      </w:r>
      <w:r w:rsidR="00B659AD">
        <w:rPr>
          <w:rFonts w:cstheme="minorHAnsi"/>
          <w:sz w:val="24"/>
          <w:szCs w:val="24"/>
        </w:rPr>
        <w:t xml:space="preserve"> </w:t>
      </w:r>
      <w:r w:rsidR="00DF54B0">
        <w:rPr>
          <w:rFonts w:cstheme="minorHAnsi"/>
          <w:sz w:val="24"/>
          <w:szCs w:val="24"/>
        </w:rPr>
        <w:t>a zajištění součinnosti s generálním projektantem, se správcem Stavby a se zadavatelem Stavby,</w:t>
      </w:r>
    </w:p>
    <w:p w:rsidR="0012573E" w:rsidRPr="006200A6" w:rsidRDefault="00663A0C" w:rsidP="00DF54B0">
      <w:pPr>
        <w:pStyle w:val="Bezmezer"/>
        <w:spacing w:after="120"/>
        <w:ind w:left="851" w:hanging="426"/>
        <w:jc w:val="both"/>
        <w:rPr>
          <w:rFonts w:cstheme="minorHAnsi"/>
          <w:sz w:val="24"/>
          <w:szCs w:val="24"/>
        </w:rPr>
      </w:pPr>
      <w:r>
        <w:rPr>
          <w:rFonts w:cstheme="minorHAnsi"/>
          <w:sz w:val="24"/>
          <w:szCs w:val="24"/>
        </w:rPr>
        <w:t xml:space="preserve">b) </w:t>
      </w:r>
      <w:r w:rsidR="00DF54B0">
        <w:rPr>
          <w:rFonts w:cstheme="minorHAnsi"/>
          <w:sz w:val="24"/>
          <w:szCs w:val="24"/>
        </w:rPr>
        <w:tab/>
      </w:r>
      <w:r>
        <w:rPr>
          <w:rFonts w:cstheme="minorHAnsi"/>
          <w:sz w:val="24"/>
          <w:szCs w:val="24"/>
        </w:rPr>
        <w:t>prohlídka S</w:t>
      </w:r>
      <w:r w:rsidR="0012573E" w:rsidRPr="006200A6">
        <w:rPr>
          <w:rFonts w:cstheme="minorHAnsi"/>
          <w:sz w:val="24"/>
          <w:szCs w:val="24"/>
        </w:rPr>
        <w:t>taveniště,</w:t>
      </w:r>
    </w:p>
    <w:p w:rsidR="00832114" w:rsidRPr="006200A6" w:rsidRDefault="0012573E" w:rsidP="00DF54B0">
      <w:pPr>
        <w:pStyle w:val="Bezmezer"/>
        <w:spacing w:after="120"/>
        <w:ind w:left="851" w:hanging="426"/>
        <w:jc w:val="both"/>
        <w:rPr>
          <w:rFonts w:cstheme="minorHAnsi"/>
          <w:sz w:val="24"/>
          <w:szCs w:val="24"/>
        </w:rPr>
      </w:pPr>
      <w:r w:rsidRPr="006200A6">
        <w:rPr>
          <w:rFonts w:cstheme="minorHAnsi"/>
          <w:sz w:val="24"/>
          <w:szCs w:val="24"/>
        </w:rPr>
        <w:t>c)</w:t>
      </w:r>
      <w:r w:rsidR="009C29E8" w:rsidRPr="006200A6">
        <w:rPr>
          <w:rFonts w:cstheme="minorHAnsi"/>
          <w:sz w:val="24"/>
          <w:szCs w:val="24"/>
        </w:rPr>
        <w:tab/>
        <w:t>zpracování přehledu právních předpisů a informací o pracovně bezpečnostních rizicích vztahujících se ke Stavbě,</w:t>
      </w:r>
    </w:p>
    <w:p w:rsidR="009C29E8" w:rsidRPr="006200A6" w:rsidRDefault="009C29E8" w:rsidP="00DF54B0">
      <w:pPr>
        <w:pStyle w:val="Bezmezer"/>
        <w:spacing w:after="120"/>
        <w:ind w:left="851" w:hanging="426"/>
        <w:jc w:val="both"/>
        <w:rPr>
          <w:rFonts w:cstheme="minorHAnsi"/>
          <w:sz w:val="24"/>
          <w:szCs w:val="24"/>
        </w:rPr>
      </w:pPr>
      <w:r w:rsidRPr="006200A6">
        <w:rPr>
          <w:rFonts w:cstheme="minorHAnsi"/>
          <w:sz w:val="24"/>
          <w:szCs w:val="24"/>
        </w:rPr>
        <w:t xml:space="preserve">d) </w:t>
      </w:r>
      <w:r w:rsidRPr="006200A6">
        <w:rPr>
          <w:rFonts w:cstheme="minorHAnsi"/>
          <w:sz w:val="24"/>
          <w:szCs w:val="24"/>
        </w:rPr>
        <w:tab/>
        <w:t>zpracování přehledu rizik, která se mohou při realizaci Stavby vyskytnout,</w:t>
      </w:r>
    </w:p>
    <w:p w:rsidR="0012573E" w:rsidRPr="006200A6" w:rsidRDefault="009C29E8" w:rsidP="00DF54B0">
      <w:pPr>
        <w:pStyle w:val="Bezmezer"/>
        <w:spacing w:after="120"/>
        <w:ind w:left="851" w:hanging="426"/>
        <w:jc w:val="both"/>
        <w:rPr>
          <w:rFonts w:cstheme="minorHAnsi"/>
          <w:sz w:val="24"/>
          <w:szCs w:val="24"/>
        </w:rPr>
      </w:pPr>
      <w:r w:rsidRPr="006200A6">
        <w:rPr>
          <w:rFonts w:cstheme="minorHAnsi"/>
          <w:sz w:val="24"/>
          <w:szCs w:val="24"/>
        </w:rPr>
        <w:t>e)</w:t>
      </w:r>
      <w:r w:rsidRPr="006200A6">
        <w:rPr>
          <w:rFonts w:cstheme="minorHAnsi"/>
          <w:sz w:val="24"/>
          <w:szCs w:val="24"/>
        </w:rPr>
        <w:tab/>
      </w:r>
      <w:r w:rsidR="001857D0">
        <w:rPr>
          <w:rFonts w:cstheme="minorHAnsi"/>
          <w:sz w:val="24"/>
          <w:szCs w:val="24"/>
        </w:rPr>
        <w:t>vypracování plánu bezpečnosti</w:t>
      </w:r>
      <w:r w:rsidRPr="006200A6">
        <w:rPr>
          <w:rFonts w:cstheme="minorHAnsi"/>
          <w:sz w:val="24"/>
          <w:szCs w:val="24"/>
        </w:rPr>
        <w:t xml:space="preserve"> </w:t>
      </w:r>
      <w:r w:rsidR="001857D0">
        <w:rPr>
          <w:rFonts w:cstheme="minorHAnsi"/>
          <w:sz w:val="24"/>
          <w:szCs w:val="24"/>
        </w:rPr>
        <w:t>a ochrany zdraví při práci</w:t>
      </w:r>
      <w:r w:rsidR="001857D0" w:rsidRPr="006200A6">
        <w:rPr>
          <w:rFonts w:cstheme="minorHAnsi"/>
          <w:sz w:val="24"/>
          <w:szCs w:val="24"/>
        </w:rPr>
        <w:t xml:space="preserve"> </w:t>
      </w:r>
      <w:r w:rsidR="001857D0">
        <w:rPr>
          <w:rFonts w:cstheme="minorHAnsi"/>
          <w:sz w:val="24"/>
          <w:szCs w:val="24"/>
        </w:rPr>
        <w:t xml:space="preserve">(dále jen „Plán BOZP“) </w:t>
      </w:r>
      <w:r w:rsidRPr="006200A6">
        <w:rPr>
          <w:rFonts w:cstheme="minorHAnsi"/>
          <w:sz w:val="24"/>
          <w:szCs w:val="24"/>
        </w:rPr>
        <w:t>v písemné i grafické podobě, vyžaduje-li si to rozsah Stavby a výskyt vykonávaných prací vystavujících pracovníky zvýšenému ohrožení života nebo zdraví,</w:t>
      </w:r>
    </w:p>
    <w:p w:rsidR="0012573E" w:rsidRPr="006200A6" w:rsidRDefault="009C29E8" w:rsidP="00DF54B0">
      <w:pPr>
        <w:pStyle w:val="Bezmezer"/>
        <w:spacing w:after="120"/>
        <w:ind w:left="851" w:hanging="426"/>
        <w:jc w:val="both"/>
        <w:rPr>
          <w:rFonts w:cstheme="minorHAnsi"/>
          <w:sz w:val="24"/>
          <w:szCs w:val="24"/>
        </w:rPr>
      </w:pPr>
      <w:r w:rsidRPr="006200A6">
        <w:rPr>
          <w:rFonts w:cstheme="minorHAnsi"/>
          <w:sz w:val="24"/>
          <w:szCs w:val="24"/>
        </w:rPr>
        <w:t>f</w:t>
      </w:r>
      <w:r w:rsidR="0012573E" w:rsidRPr="006200A6">
        <w:rPr>
          <w:rFonts w:cstheme="minorHAnsi"/>
          <w:sz w:val="24"/>
          <w:szCs w:val="24"/>
        </w:rPr>
        <w:t>)</w:t>
      </w:r>
      <w:r w:rsidR="0012573E" w:rsidRPr="006200A6">
        <w:rPr>
          <w:rFonts w:cstheme="minorHAnsi"/>
          <w:sz w:val="24"/>
          <w:szCs w:val="24"/>
        </w:rPr>
        <w:tab/>
      </w:r>
      <w:r w:rsidRPr="006200A6">
        <w:rPr>
          <w:rFonts w:cstheme="minorHAnsi"/>
          <w:sz w:val="24"/>
          <w:szCs w:val="24"/>
        </w:rPr>
        <w:t>ohlášen</w:t>
      </w:r>
      <w:r w:rsidR="00663A0C">
        <w:rPr>
          <w:rFonts w:cstheme="minorHAnsi"/>
          <w:sz w:val="24"/>
          <w:szCs w:val="24"/>
        </w:rPr>
        <w:t>í zahájení stavebních prací na S</w:t>
      </w:r>
      <w:r w:rsidRPr="006200A6">
        <w:rPr>
          <w:rFonts w:cstheme="minorHAnsi"/>
          <w:sz w:val="24"/>
          <w:szCs w:val="24"/>
        </w:rPr>
        <w:t>taveništi příslušnému oblastnímu inspektorátu práce,</w:t>
      </w:r>
    </w:p>
    <w:p w:rsidR="009C29E8" w:rsidRPr="006200A6" w:rsidRDefault="009C29E8" w:rsidP="00DF54B0">
      <w:pPr>
        <w:pStyle w:val="Bezmezer"/>
        <w:spacing w:after="120"/>
        <w:ind w:left="851" w:hanging="426"/>
        <w:jc w:val="both"/>
        <w:rPr>
          <w:rFonts w:cstheme="minorHAnsi"/>
          <w:sz w:val="24"/>
          <w:szCs w:val="24"/>
        </w:rPr>
      </w:pPr>
      <w:r w:rsidRPr="006200A6">
        <w:rPr>
          <w:rFonts w:cstheme="minorHAnsi"/>
          <w:sz w:val="24"/>
          <w:szCs w:val="24"/>
        </w:rPr>
        <w:t>g</w:t>
      </w:r>
      <w:r w:rsidR="00663A0C">
        <w:rPr>
          <w:rFonts w:cstheme="minorHAnsi"/>
          <w:sz w:val="24"/>
          <w:szCs w:val="24"/>
        </w:rPr>
        <w:t>)</w:t>
      </w:r>
      <w:r w:rsidR="00663A0C">
        <w:rPr>
          <w:rFonts w:cstheme="minorHAnsi"/>
          <w:sz w:val="24"/>
          <w:szCs w:val="24"/>
        </w:rPr>
        <w:tab/>
        <w:t xml:space="preserve">posouzení stavu zajištění </w:t>
      </w:r>
      <w:r w:rsidR="001857D0">
        <w:rPr>
          <w:rFonts w:cstheme="minorHAnsi"/>
          <w:sz w:val="24"/>
          <w:szCs w:val="24"/>
        </w:rPr>
        <w:t>b</w:t>
      </w:r>
      <w:r w:rsidR="00663A0C">
        <w:rPr>
          <w:rFonts w:cstheme="minorHAnsi"/>
          <w:sz w:val="24"/>
          <w:szCs w:val="24"/>
        </w:rPr>
        <w:t>ezpečnosti a ochrany zdraví při práci (dále jen „BOZP“)</w:t>
      </w:r>
      <w:r w:rsidR="00C70775">
        <w:rPr>
          <w:rFonts w:cstheme="minorHAnsi"/>
          <w:sz w:val="24"/>
          <w:szCs w:val="24"/>
        </w:rPr>
        <w:t xml:space="preserve"> a požární ochrany</w:t>
      </w:r>
      <w:r w:rsidR="00663A0C">
        <w:rPr>
          <w:rFonts w:cstheme="minorHAnsi"/>
          <w:sz w:val="24"/>
          <w:szCs w:val="24"/>
        </w:rPr>
        <w:t xml:space="preserve"> </w:t>
      </w:r>
      <w:r w:rsidRPr="006200A6">
        <w:rPr>
          <w:rFonts w:cstheme="minorHAnsi"/>
          <w:sz w:val="24"/>
          <w:szCs w:val="24"/>
        </w:rPr>
        <w:t>při jednotlivých pracovních postupech zhotovitelů,</w:t>
      </w:r>
    </w:p>
    <w:p w:rsidR="0012573E" w:rsidRPr="006200A6" w:rsidRDefault="009C29E8" w:rsidP="00DF267C">
      <w:pPr>
        <w:pStyle w:val="Bezmezer"/>
        <w:spacing w:after="120"/>
        <w:ind w:left="851" w:hanging="426"/>
        <w:jc w:val="both"/>
        <w:rPr>
          <w:rFonts w:cstheme="minorHAnsi"/>
          <w:sz w:val="24"/>
          <w:szCs w:val="24"/>
        </w:rPr>
      </w:pPr>
      <w:r w:rsidRPr="006200A6">
        <w:rPr>
          <w:rFonts w:cstheme="minorHAnsi"/>
          <w:sz w:val="24"/>
          <w:szCs w:val="24"/>
        </w:rPr>
        <w:t>h</w:t>
      </w:r>
      <w:r w:rsidR="0012573E" w:rsidRPr="006200A6">
        <w:rPr>
          <w:rFonts w:cstheme="minorHAnsi"/>
          <w:sz w:val="24"/>
          <w:szCs w:val="24"/>
        </w:rPr>
        <w:t>)</w:t>
      </w:r>
      <w:r w:rsidR="0012573E" w:rsidRPr="006200A6">
        <w:rPr>
          <w:rFonts w:cstheme="minorHAnsi"/>
          <w:sz w:val="24"/>
          <w:szCs w:val="24"/>
        </w:rPr>
        <w:tab/>
      </w:r>
      <w:r w:rsidRPr="006200A6">
        <w:rPr>
          <w:rFonts w:cstheme="minorHAnsi"/>
          <w:sz w:val="24"/>
          <w:szCs w:val="24"/>
        </w:rPr>
        <w:t>sestavení podkladů a dokumentů</w:t>
      </w:r>
      <w:r w:rsidR="0012573E" w:rsidRPr="006200A6">
        <w:rPr>
          <w:rFonts w:cstheme="minorHAnsi"/>
          <w:sz w:val="24"/>
          <w:szCs w:val="24"/>
        </w:rPr>
        <w:t xml:space="preserve"> včetně vyplnění a zaslání oznámení dle nařízení vlády č. 591/2006 Sb., </w:t>
      </w:r>
    </w:p>
    <w:p w:rsidR="00B4197B" w:rsidRDefault="00D90C31" w:rsidP="00CC140A">
      <w:pPr>
        <w:pStyle w:val="Bezmezer"/>
        <w:spacing w:after="120"/>
        <w:ind w:left="851" w:hanging="426"/>
        <w:jc w:val="both"/>
        <w:rPr>
          <w:rFonts w:cstheme="minorHAnsi"/>
          <w:sz w:val="24"/>
          <w:szCs w:val="24"/>
        </w:rPr>
      </w:pPr>
      <w:r>
        <w:rPr>
          <w:rFonts w:cstheme="minorHAnsi"/>
          <w:sz w:val="24"/>
          <w:szCs w:val="24"/>
        </w:rPr>
        <w:t>i</w:t>
      </w:r>
      <w:r w:rsidR="0012573E" w:rsidRPr="006200A6">
        <w:rPr>
          <w:rFonts w:cstheme="minorHAnsi"/>
          <w:sz w:val="24"/>
          <w:szCs w:val="24"/>
        </w:rPr>
        <w:t>)</w:t>
      </w:r>
      <w:r w:rsidR="0012573E" w:rsidRPr="006200A6">
        <w:rPr>
          <w:rFonts w:cstheme="minorHAnsi"/>
          <w:sz w:val="24"/>
          <w:szCs w:val="24"/>
        </w:rPr>
        <w:tab/>
        <w:t xml:space="preserve">ostatní činnosti </w:t>
      </w:r>
      <w:r w:rsidR="001857D0">
        <w:rPr>
          <w:rFonts w:cstheme="minorHAnsi"/>
          <w:sz w:val="24"/>
          <w:szCs w:val="24"/>
        </w:rPr>
        <w:t xml:space="preserve">Koordinátora budou </w:t>
      </w:r>
      <w:r w:rsidR="0012573E" w:rsidRPr="006200A6">
        <w:rPr>
          <w:rFonts w:cstheme="minorHAnsi"/>
          <w:sz w:val="24"/>
          <w:szCs w:val="24"/>
        </w:rPr>
        <w:t>v souladu s dalšími souvisejícími</w:t>
      </w:r>
      <w:r w:rsidR="00832114">
        <w:rPr>
          <w:rFonts w:cstheme="minorHAnsi"/>
          <w:sz w:val="24"/>
          <w:szCs w:val="24"/>
        </w:rPr>
        <w:t xml:space="preserve"> směrnicemi a se všemi právními</w:t>
      </w:r>
      <w:r w:rsidR="001975EE" w:rsidRPr="006200A6">
        <w:rPr>
          <w:rFonts w:cstheme="minorHAnsi"/>
          <w:sz w:val="24"/>
          <w:szCs w:val="24"/>
        </w:rPr>
        <w:t xml:space="preserve"> </w:t>
      </w:r>
      <w:r w:rsidR="0012573E" w:rsidRPr="006200A6">
        <w:rPr>
          <w:rFonts w:cstheme="minorHAnsi"/>
          <w:sz w:val="24"/>
          <w:szCs w:val="24"/>
        </w:rPr>
        <w:t xml:space="preserve">předpisy, které upravují problematiku BOZP při provádění </w:t>
      </w:r>
      <w:r w:rsidR="00C70775">
        <w:rPr>
          <w:rFonts w:cstheme="minorHAnsi"/>
          <w:sz w:val="24"/>
          <w:szCs w:val="24"/>
        </w:rPr>
        <w:t>S</w:t>
      </w:r>
      <w:r w:rsidR="00CC140A">
        <w:rPr>
          <w:rFonts w:cstheme="minorHAnsi"/>
          <w:sz w:val="24"/>
          <w:szCs w:val="24"/>
        </w:rPr>
        <w:t>taveb.</w:t>
      </w:r>
    </w:p>
    <w:p w:rsidR="00CC140A" w:rsidRPr="006200A6" w:rsidRDefault="00CC140A" w:rsidP="00CC140A">
      <w:pPr>
        <w:pStyle w:val="Bezmezer"/>
        <w:spacing w:after="120"/>
        <w:ind w:left="851" w:hanging="426"/>
        <w:jc w:val="both"/>
        <w:rPr>
          <w:rFonts w:cstheme="minorHAnsi"/>
          <w:sz w:val="24"/>
          <w:szCs w:val="24"/>
        </w:rPr>
      </w:pPr>
    </w:p>
    <w:p w:rsidR="004D1596" w:rsidRPr="006200A6" w:rsidRDefault="00A14375" w:rsidP="0090673D">
      <w:pPr>
        <w:spacing w:after="120" w:line="240" w:lineRule="auto"/>
        <w:ind w:left="426" w:hanging="426"/>
        <w:jc w:val="both"/>
        <w:rPr>
          <w:rFonts w:cstheme="minorHAnsi"/>
          <w:sz w:val="24"/>
          <w:szCs w:val="24"/>
        </w:rPr>
      </w:pPr>
      <w:r>
        <w:rPr>
          <w:rFonts w:cstheme="minorHAnsi"/>
          <w:sz w:val="24"/>
          <w:szCs w:val="24"/>
        </w:rPr>
        <w:t>2.6</w:t>
      </w:r>
      <w:r w:rsidR="0012573E" w:rsidRPr="006200A6">
        <w:rPr>
          <w:rFonts w:cstheme="minorHAnsi"/>
          <w:sz w:val="24"/>
          <w:szCs w:val="24"/>
        </w:rPr>
        <w:tab/>
      </w:r>
      <w:r w:rsidR="004D1596" w:rsidRPr="006200A6">
        <w:rPr>
          <w:rFonts w:cstheme="minorHAnsi"/>
          <w:sz w:val="24"/>
          <w:szCs w:val="24"/>
        </w:rPr>
        <w:t>Činnost</w:t>
      </w:r>
      <w:r w:rsidR="00663A0C">
        <w:rPr>
          <w:rFonts w:cstheme="minorHAnsi"/>
          <w:sz w:val="24"/>
          <w:szCs w:val="24"/>
        </w:rPr>
        <w:t>i</w:t>
      </w:r>
      <w:r>
        <w:rPr>
          <w:rFonts w:cstheme="minorHAnsi"/>
          <w:sz w:val="24"/>
          <w:szCs w:val="24"/>
        </w:rPr>
        <w:t xml:space="preserve"> Koordinátora</w:t>
      </w:r>
      <w:r w:rsidR="004D1596" w:rsidRPr="006200A6">
        <w:rPr>
          <w:rFonts w:cstheme="minorHAnsi"/>
          <w:sz w:val="24"/>
          <w:szCs w:val="24"/>
        </w:rPr>
        <w:t xml:space="preserve"> </w:t>
      </w:r>
      <w:r w:rsidR="00763F60" w:rsidRPr="006200A6">
        <w:rPr>
          <w:rFonts w:cstheme="minorHAnsi"/>
          <w:sz w:val="24"/>
          <w:szCs w:val="24"/>
        </w:rPr>
        <w:t>ve fázi</w:t>
      </w:r>
      <w:r w:rsidR="0012573E" w:rsidRPr="006200A6">
        <w:rPr>
          <w:rFonts w:cstheme="minorHAnsi"/>
          <w:sz w:val="24"/>
          <w:szCs w:val="24"/>
        </w:rPr>
        <w:t xml:space="preserve"> </w:t>
      </w:r>
      <w:r w:rsidR="001975EE" w:rsidRPr="006200A6">
        <w:rPr>
          <w:rFonts w:cstheme="minorHAnsi"/>
          <w:b/>
          <w:sz w:val="24"/>
          <w:szCs w:val="24"/>
        </w:rPr>
        <w:t>REALIZACE</w:t>
      </w:r>
      <w:r w:rsidR="0012573E" w:rsidRPr="006200A6">
        <w:rPr>
          <w:rFonts w:cstheme="minorHAnsi"/>
          <w:b/>
          <w:sz w:val="24"/>
          <w:szCs w:val="24"/>
        </w:rPr>
        <w:t xml:space="preserve"> </w:t>
      </w:r>
      <w:r w:rsidR="009C29E8" w:rsidRPr="006200A6">
        <w:rPr>
          <w:rFonts w:cstheme="minorHAnsi"/>
          <w:b/>
          <w:sz w:val="24"/>
          <w:szCs w:val="24"/>
        </w:rPr>
        <w:t>STAVBY</w:t>
      </w:r>
      <w:r w:rsidR="001975EE" w:rsidRPr="006200A6">
        <w:rPr>
          <w:rFonts w:cstheme="minorHAnsi"/>
          <w:sz w:val="24"/>
          <w:szCs w:val="24"/>
        </w:rPr>
        <w:t xml:space="preserve"> z</w:t>
      </w:r>
      <w:r w:rsidR="004D1596" w:rsidRPr="006200A6">
        <w:rPr>
          <w:rFonts w:cstheme="minorHAnsi"/>
          <w:sz w:val="24"/>
          <w:szCs w:val="24"/>
        </w:rPr>
        <w:t>ahrn</w:t>
      </w:r>
      <w:r w:rsidR="00663A0C">
        <w:rPr>
          <w:rFonts w:cstheme="minorHAnsi"/>
          <w:sz w:val="24"/>
          <w:szCs w:val="24"/>
        </w:rPr>
        <w:t>ují</w:t>
      </w:r>
      <w:r w:rsidR="004D1596" w:rsidRPr="006200A6">
        <w:rPr>
          <w:rFonts w:cstheme="minorHAnsi"/>
          <w:sz w:val="24"/>
          <w:szCs w:val="24"/>
        </w:rPr>
        <w:t xml:space="preserve"> zejména tyto činnosti</w:t>
      </w:r>
      <w:r w:rsidR="009C29E8" w:rsidRPr="006200A6">
        <w:rPr>
          <w:rFonts w:cstheme="minorHAnsi"/>
          <w:sz w:val="24"/>
          <w:szCs w:val="24"/>
        </w:rPr>
        <w:t>:</w:t>
      </w:r>
      <w:r w:rsidR="004D1596" w:rsidRPr="006200A6">
        <w:rPr>
          <w:rFonts w:cstheme="minorHAnsi"/>
          <w:sz w:val="24"/>
          <w:szCs w:val="24"/>
        </w:rPr>
        <w:t xml:space="preserve"> </w:t>
      </w:r>
    </w:p>
    <w:p w:rsidR="004D1596" w:rsidRPr="006200A6" w:rsidRDefault="001975EE" w:rsidP="00DF267C">
      <w:pPr>
        <w:pStyle w:val="Bezmezer"/>
        <w:spacing w:after="120"/>
        <w:ind w:left="851" w:hanging="426"/>
        <w:jc w:val="both"/>
        <w:rPr>
          <w:rFonts w:cstheme="minorHAnsi"/>
          <w:sz w:val="24"/>
          <w:szCs w:val="24"/>
        </w:rPr>
      </w:pPr>
      <w:r w:rsidRPr="006200A6">
        <w:rPr>
          <w:rFonts w:cstheme="minorHAnsi"/>
          <w:sz w:val="24"/>
          <w:szCs w:val="24"/>
        </w:rPr>
        <w:t xml:space="preserve">a) </w:t>
      </w:r>
      <w:r w:rsidR="00DF267C">
        <w:rPr>
          <w:rFonts w:cstheme="minorHAnsi"/>
          <w:sz w:val="24"/>
          <w:szCs w:val="24"/>
        </w:rPr>
        <w:tab/>
      </w:r>
      <w:r w:rsidRPr="006200A6">
        <w:rPr>
          <w:rFonts w:cstheme="minorHAnsi"/>
          <w:sz w:val="24"/>
          <w:szCs w:val="24"/>
        </w:rPr>
        <w:t>p</w:t>
      </w:r>
      <w:r w:rsidR="004D1596" w:rsidRPr="006200A6">
        <w:rPr>
          <w:rFonts w:cstheme="minorHAnsi"/>
          <w:sz w:val="24"/>
          <w:szCs w:val="24"/>
        </w:rPr>
        <w:t>odněty a doporučení k technickým a organizačním</w:t>
      </w:r>
      <w:r w:rsidR="00EE1190" w:rsidRPr="006200A6">
        <w:rPr>
          <w:rFonts w:cstheme="minorHAnsi"/>
          <w:sz w:val="24"/>
          <w:szCs w:val="24"/>
        </w:rPr>
        <w:t xml:space="preserve"> opatřením z hlediska zajištění </w:t>
      </w:r>
      <w:r w:rsidR="004D1596" w:rsidRPr="006200A6">
        <w:rPr>
          <w:rFonts w:cstheme="minorHAnsi"/>
          <w:sz w:val="24"/>
          <w:szCs w:val="24"/>
        </w:rPr>
        <w:t xml:space="preserve">bezpečného a zdraví neohrožujícího prostředí pří plánování </w:t>
      </w:r>
      <w:r w:rsidR="0071285F" w:rsidRPr="006200A6">
        <w:rPr>
          <w:rFonts w:cstheme="minorHAnsi"/>
          <w:sz w:val="24"/>
          <w:szCs w:val="24"/>
        </w:rPr>
        <w:t>prací</w:t>
      </w:r>
      <w:r w:rsidR="001857D0">
        <w:rPr>
          <w:rFonts w:cstheme="minorHAnsi"/>
          <w:sz w:val="24"/>
          <w:szCs w:val="24"/>
        </w:rPr>
        <w:t xml:space="preserve"> na Stavbě</w:t>
      </w:r>
      <w:r w:rsidR="0071285F" w:rsidRPr="006200A6">
        <w:rPr>
          <w:rFonts w:cstheme="minorHAnsi"/>
          <w:sz w:val="24"/>
          <w:szCs w:val="24"/>
        </w:rPr>
        <w:t>,</w:t>
      </w:r>
    </w:p>
    <w:p w:rsidR="009C29E8" w:rsidRPr="006200A6" w:rsidRDefault="009C29E8" w:rsidP="00DF267C">
      <w:pPr>
        <w:pStyle w:val="Bezmezer"/>
        <w:spacing w:after="120"/>
        <w:ind w:left="851" w:hanging="426"/>
        <w:jc w:val="both"/>
        <w:rPr>
          <w:rFonts w:cstheme="minorHAnsi"/>
          <w:sz w:val="24"/>
          <w:szCs w:val="24"/>
        </w:rPr>
      </w:pPr>
      <w:r w:rsidRPr="006200A6">
        <w:rPr>
          <w:rFonts w:cstheme="minorHAnsi"/>
          <w:sz w:val="24"/>
          <w:szCs w:val="24"/>
        </w:rPr>
        <w:t>b)</w:t>
      </w:r>
      <w:r w:rsidRPr="006200A6">
        <w:rPr>
          <w:rFonts w:cstheme="minorHAnsi"/>
          <w:sz w:val="24"/>
          <w:szCs w:val="24"/>
        </w:rPr>
        <w:tab/>
        <w:t>koordinace spolupráce zhotovitelů při přijímání</w:t>
      </w:r>
      <w:r w:rsidR="00C528E6" w:rsidRPr="006200A6">
        <w:rPr>
          <w:rFonts w:cstheme="minorHAnsi"/>
          <w:sz w:val="24"/>
          <w:szCs w:val="24"/>
        </w:rPr>
        <w:t xml:space="preserve"> opatření k zajištění BOZP se zř</w:t>
      </w:r>
      <w:r w:rsidRPr="006200A6">
        <w:rPr>
          <w:rFonts w:cstheme="minorHAnsi"/>
          <w:sz w:val="24"/>
          <w:szCs w:val="24"/>
        </w:rPr>
        <w:t>etelem na povahu Stavby a na zásady prevence r</w:t>
      </w:r>
      <w:r w:rsidR="00663A0C">
        <w:rPr>
          <w:rFonts w:cstheme="minorHAnsi"/>
          <w:sz w:val="24"/>
          <w:szCs w:val="24"/>
        </w:rPr>
        <w:t>izik a činností prováděných na S</w:t>
      </w:r>
      <w:r w:rsidRPr="006200A6">
        <w:rPr>
          <w:rFonts w:cstheme="minorHAnsi"/>
          <w:sz w:val="24"/>
          <w:szCs w:val="24"/>
        </w:rPr>
        <w:t>taveništi současně,</w:t>
      </w:r>
    </w:p>
    <w:p w:rsidR="009C29E8" w:rsidRPr="006200A6" w:rsidRDefault="009C29E8" w:rsidP="00DF267C">
      <w:pPr>
        <w:pStyle w:val="Bezmezer"/>
        <w:spacing w:after="120"/>
        <w:ind w:left="851" w:hanging="426"/>
        <w:jc w:val="both"/>
        <w:rPr>
          <w:rFonts w:cstheme="minorHAnsi"/>
          <w:sz w:val="24"/>
          <w:szCs w:val="24"/>
        </w:rPr>
      </w:pPr>
      <w:r w:rsidRPr="006200A6">
        <w:rPr>
          <w:rFonts w:cstheme="minorHAnsi"/>
          <w:sz w:val="24"/>
          <w:szCs w:val="24"/>
        </w:rPr>
        <w:t>c)</w:t>
      </w:r>
      <w:r w:rsidRPr="006200A6">
        <w:rPr>
          <w:rFonts w:cstheme="minorHAnsi"/>
          <w:sz w:val="24"/>
          <w:szCs w:val="24"/>
        </w:rPr>
        <w:tab/>
        <w:t xml:space="preserve">spolupráce při tvorbě </w:t>
      </w:r>
      <w:r w:rsidR="00832114">
        <w:rPr>
          <w:rFonts w:cstheme="minorHAnsi"/>
          <w:sz w:val="24"/>
          <w:szCs w:val="24"/>
        </w:rPr>
        <w:t xml:space="preserve">časového </w:t>
      </w:r>
      <w:r w:rsidRPr="006200A6">
        <w:rPr>
          <w:rFonts w:cstheme="minorHAnsi"/>
          <w:sz w:val="24"/>
          <w:szCs w:val="24"/>
        </w:rPr>
        <w:t>harmo</w:t>
      </w:r>
      <w:r w:rsidR="000C18F3" w:rsidRPr="006200A6">
        <w:rPr>
          <w:rFonts w:cstheme="minorHAnsi"/>
          <w:sz w:val="24"/>
          <w:szCs w:val="24"/>
        </w:rPr>
        <w:t>nogramu jednotlivých prací a při stanov</w:t>
      </w:r>
      <w:r w:rsidRPr="006200A6">
        <w:rPr>
          <w:rFonts w:cstheme="minorHAnsi"/>
          <w:sz w:val="24"/>
          <w:szCs w:val="24"/>
        </w:rPr>
        <w:t>ení času potřebného k bezpečnému provádění jednotlivých činností,</w:t>
      </w:r>
    </w:p>
    <w:p w:rsidR="000C18F3" w:rsidRPr="006200A6" w:rsidRDefault="001857D0" w:rsidP="00DF267C">
      <w:pPr>
        <w:pStyle w:val="Bezmezer"/>
        <w:spacing w:after="120"/>
        <w:ind w:left="851" w:hanging="426"/>
        <w:jc w:val="both"/>
        <w:rPr>
          <w:rFonts w:cstheme="minorHAnsi"/>
          <w:sz w:val="24"/>
          <w:szCs w:val="24"/>
        </w:rPr>
      </w:pPr>
      <w:r>
        <w:rPr>
          <w:rFonts w:cstheme="minorHAnsi"/>
          <w:sz w:val="24"/>
          <w:szCs w:val="24"/>
        </w:rPr>
        <w:t>d)</w:t>
      </w:r>
      <w:r>
        <w:rPr>
          <w:rFonts w:cstheme="minorHAnsi"/>
          <w:sz w:val="24"/>
          <w:szCs w:val="24"/>
        </w:rPr>
        <w:tab/>
        <w:t>sledování</w:t>
      </w:r>
      <w:r w:rsidR="000C18F3" w:rsidRPr="006200A6">
        <w:rPr>
          <w:rFonts w:cstheme="minorHAnsi"/>
          <w:sz w:val="24"/>
          <w:szCs w:val="24"/>
        </w:rPr>
        <w:t xml:space="preserve"> prov</w:t>
      </w:r>
      <w:r>
        <w:rPr>
          <w:rFonts w:cstheme="minorHAnsi"/>
          <w:sz w:val="24"/>
          <w:szCs w:val="24"/>
        </w:rPr>
        <w:t>ádění jednotlivých činností na S</w:t>
      </w:r>
      <w:r w:rsidR="000C18F3" w:rsidRPr="006200A6">
        <w:rPr>
          <w:rFonts w:cstheme="minorHAnsi"/>
          <w:sz w:val="24"/>
          <w:szCs w:val="24"/>
        </w:rPr>
        <w:t>taveništi se zřetelem na dodržování požadavků na BOZP,</w:t>
      </w:r>
    </w:p>
    <w:p w:rsidR="000C18F3" w:rsidRPr="006200A6" w:rsidRDefault="00832114" w:rsidP="00DF267C">
      <w:pPr>
        <w:pStyle w:val="Bezmezer"/>
        <w:spacing w:after="120"/>
        <w:ind w:left="851" w:hanging="426"/>
        <w:jc w:val="both"/>
        <w:rPr>
          <w:rFonts w:cstheme="minorHAnsi"/>
          <w:sz w:val="24"/>
          <w:szCs w:val="24"/>
        </w:rPr>
      </w:pPr>
      <w:r>
        <w:rPr>
          <w:rFonts w:cstheme="minorHAnsi"/>
          <w:sz w:val="24"/>
          <w:szCs w:val="24"/>
        </w:rPr>
        <w:t>e)</w:t>
      </w:r>
      <w:r>
        <w:rPr>
          <w:rFonts w:cstheme="minorHAnsi"/>
          <w:sz w:val="24"/>
          <w:szCs w:val="24"/>
        </w:rPr>
        <w:tab/>
        <w:t>upozorňování</w:t>
      </w:r>
      <w:r w:rsidR="000C18F3" w:rsidRPr="006200A6">
        <w:rPr>
          <w:rFonts w:cstheme="minorHAnsi"/>
          <w:sz w:val="24"/>
          <w:szCs w:val="24"/>
        </w:rPr>
        <w:t xml:space="preserve"> n</w:t>
      </w:r>
      <w:r>
        <w:rPr>
          <w:rFonts w:cstheme="minorHAnsi"/>
          <w:sz w:val="24"/>
          <w:szCs w:val="24"/>
        </w:rPr>
        <w:t>a zjištěné nedostatky a požadování</w:t>
      </w:r>
      <w:r w:rsidR="000C18F3" w:rsidRPr="006200A6">
        <w:rPr>
          <w:rFonts w:cstheme="minorHAnsi"/>
          <w:sz w:val="24"/>
          <w:szCs w:val="24"/>
        </w:rPr>
        <w:t xml:space="preserve"> bez zbytečného odkladu zjednání náprav,</w:t>
      </w:r>
    </w:p>
    <w:p w:rsidR="004D1596" w:rsidRPr="006200A6" w:rsidRDefault="000C18F3" w:rsidP="00DF267C">
      <w:pPr>
        <w:pStyle w:val="Bezmezer"/>
        <w:spacing w:after="120"/>
        <w:ind w:left="851" w:hanging="426"/>
        <w:jc w:val="both"/>
        <w:rPr>
          <w:rFonts w:cstheme="minorHAnsi"/>
          <w:sz w:val="24"/>
          <w:szCs w:val="24"/>
        </w:rPr>
      </w:pPr>
      <w:r w:rsidRPr="00663A0C">
        <w:rPr>
          <w:rFonts w:cstheme="minorHAnsi"/>
          <w:sz w:val="24"/>
          <w:szCs w:val="24"/>
        </w:rPr>
        <w:t xml:space="preserve">f) </w:t>
      </w:r>
      <w:r w:rsidRPr="00663A0C">
        <w:rPr>
          <w:rFonts w:cstheme="minorHAnsi"/>
          <w:sz w:val="24"/>
          <w:szCs w:val="24"/>
        </w:rPr>
        <w:tab/>
      </w:r>
      <w:r w:rsidR="00AD12E8" w:rsidRPr="00663A0C">
        <w:rPr>
          <w:rFonts w:cstheme="minorHAnsi"/>
          <w:sz w:val="24"/>
          <w:szCs w:val="24"/>
        </w:rPr>
        <w:t>zabezpeč</w:t>
      </w:r>
      <w:r w:rsidR="001857D0">
        <w:rPr>
          <w:rFonts w:cstheme="minorHAnsi"/>
          <w:sz w:val="24"/>
          <w:szCs w:val="24"/>
        </w:rPr>
        <w:t>uje</w:t>
      </w:r>
      <w:r w:rsidR="00AD12E8" w:rsidRPr="00663A0C">
        <w:rPr>
          <w:rFonts w:cstheme="minorHAnsi"/>
          <w:sz w:val="24"/>
          <w:szCs w:val="24"/>
        </w:rPr>
        <w:t xml:space="preserve">, aby </w:t>
      </w:r>
      <w:r w:rsidR="001857D0">
        <w:rPr>
          <w:rFonts w:cstheme="minorHAnsi"/>
          <w:sz w:val="24"/>
          <w:szCs w:val="24"/>
        </w:rPr>
        <w:t>Plán BOZP</w:t>
      </w:r>
      <w:r w:rsidR="00663A0C">
        <w:rPr>
          <w:rFonts w:cstheme="minorHAnsi"/>
          <w:sz w:val="24"/>
          <w:szCs w:val="24"/>
        </w:rPr>
        <w:t xml:space="preserve"> </w:t>
      </w:r>
      <w:r w:rsidR="004D1596" w:rsidRPr="006200A6">
        <w:rPr>
          <w:rFonts w:cstheme="minorHAnsi"/>
          <w:sz w:val="24"/>
          <w:szCs w:val="24"/>
        </w:rPr>
        <w:t xml:space="preserve"> b</w:t>
      </w:r>
      <w:r w:rsidR="00EE1190" w:rsidRPr="006200A6">
        <w:rPr>
          <w:rFonts w:cstheme="minorHAnsi"/>
          <w:sz w:val="24"/>
          <w:szCs w:val="24"/>
        </w:rPr>
        <w:t xml:space="preserve">yl odsouhlasen a podepsán všemi </w:t>
      </w:r>
      <w:r w:rsidR="00DF267C">
        <w:rPr>
          <w:rFonts w:cstheme="minorHAnsi"/>
          <w:sz w:val="24"/>
          <w:szCs w:val="24"/>
        </w:rPr>
        <w:t xml:space="preserve">známými zhotoviteli, </w:t>
      </w:r>
      <w:r w:rsidR="00DF267C" w:rsidRPr="006200A6">
        <w:rPr>
          <w:rFonts w:cstheme="minorHAnsi"/>
          <w:sz w:val="24"/>
          <w:szCs w:val="24"/>
        </w:rPr>
        <w:t>sleduje dodržová</w:t>
      </w:r>
      <w:r w:rsidR="00DF267C">
        <w:rPr>
          <w:rFonts w:cstheme="minorHAnsi"/>
          <w:sz w:val="24"/>
          <w:szCs w:val="24"/>
        </w:rPr>
        <w:t>ní Plánu BOZP a aktualizuje jej,</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g</w:t>
      </w:r>
      <w:r w:rsidR="004D1596" w:rsidRPr="006200A6">
        <w:rPr>
          <w:rFonts w:cstheme="minorHAnsi"/>
          <w:sz w:val="24"/>
          <w:szCs w:val="24"/>
        </w:rPr>
        <w:t xml:space="preserve">) </w:t>
      </w:r>
      <w:r w:rsidRPr="006200A6">
        <w:rPr>
          <w:rFonts w:cstheme="minorHAnsi"/>
          <w:sz w:val="24"/>
          <w:szCs w:val="24"/>
        </w:rPr>
        <w:tab/>
      </w:r>
      <w:r w:rsidR="001857D0">
        <w:rPr>
          <w:rFonts w:cstheme="minorHAnsi"/>
          <w:sz w:val="24"/>
          <w:szCs w:val="24"/>
        </w:rPr>
        <w:t>zabezpečuje výkon fyzické kontroly na S</w:t>
      </w:r>
      <w:r w:rsidR="004D1596" w:rsidRPr="006200A6">
        <w:rPr>
          <w:rFonts w:cstheme="minorHAnsi"/>
          <w:sz w:val="24"/>
          <w:szCs w:val="24"/>
        </w:rPr>
        <w:t>taveništi v souvislosti s dodržováním předpisů upravujících dodržová</w:t>
      </w:r>
      <w:r w:rsidR="00F3472C" w:rsidRPr="006200A6">
        <w:rPr>
          <w:rFonts w:cstheme="minorHAnsi"/>
          <w:sz w:val="24"/>
          <w:szCs w:val="24"/>
        </w:rPr>
        <w:t>ní BOZP,</w:t>
      </w:r>
      <w:r w:rsidR="0090673D" w:rsidRPr="006200A6">
        <w:rPr>
          <w:rFonts w:cstheme="minorHAnsi"/>
          <w:sz w:val="24"/>
          <w:szCs w:val="24"/>
        </w:rPr>
        <w:t xml:space="preserve"> a to v rozsah</w:t>
      </w:r>
      <w:r w:rsidR="00AC15C4">
        <w:rPr>
          <w:rFonts w:cstheme="minorHAnsi"/>
          <w:sz w:val="24"/>
          <w:szCs w:val="24"/>
        </w:rPr>
        <w:t>u dle P</w:t>
      </w:r>
      <w:r w:rsidR="0090673D" w:rsidRPr="006200A6">
        <w:rPr>
          <w:rFonts w:cstheme="minorHAnsi"/>
          <w:sz w:val="24"/>
          <w:szCs w:val="24"/>
        </w:rPr>
        <w:t>lánu  BOZP</w:t>
      </w:r>
      <w:r w:rsidR="0071285F" w:rsidRPr="006200A6">
        <w:rPr>
          <w:rFonts w:cstheme="minorHAnsi"/>
          <w:sz w:val="24"/>
          <w:szCs w:val="24"/>
        </w:rPr>
        <w:t>,</w:t>
      </w:r>
      <w:r w:rsidR="004D1596" w:rsidRPr="006200A6">
        <w:rPr>
          <w:rFonts w:cstheme="minorHAnsi"/>
          <w:sz w:val="24"/>
          <w:szCs w:val="24"/>
        </w:rPr>
        <w:t xml:space="preserve"> </w:t>
      </w:r>
    </w:p>
    <w:p w:rsidR="000C18F3"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lastRenderedPageBreak/>
        <w:t>h)</w:t>
      </w:r>
      <w:r w:rsidRPr="006200A6">
        <w:rPr>
          <w:rFonts w:cstheme="minorHAnsi"/>
          <w:sz w:val="24"/>
          <w:szCs w:val="24"/>
        </w:rPr>
        <w:tab/>
        <w:t xml:space="preserve">organizuje kontrolní dny </w:t>
      </w:r>
      <w:r w:rsidR="00613042">
        <w:rPr>
          <w:rFonts w:cstheme="minorHAnsi"/>
          <w:sz w:val="24"/>
          <w:szCs w:val="24"/>
        </w:rPr>
        <w:t xml:space="preserve">BOZP </w:t>
      </w:r>
      <w:r w:rsidRPr="006200A6">
        <w:rPr>
          <w:rFonts w:cstheme="minorHAnsi"/>
          <w:sz w:val="24"/>
          <w:szCs w:val="24"/>
        </w:rPr>
        <w:t>k dodržování Plánu BOZP za účasti zhotovitelů, provádí zápisy z kont</w:t>
      </w:r>
      <w:r w:rsidR="00C528E6" w:rsidRPr="006200A6">
        <w:rPr>
          <w:rFonts w:cstheme="minorHAnsi"/>
          <w:sz w:val="24"/>
          <w:szCs w:val="24"/>
        </w:rPr>
        <w:t xml:space="preserve">rolních dnů </w:t>
      </w:r>
      <w:r w:rsidR="00613042">
        <w:rPr>
          <w:rFonts w:cstheme="minorHAnsi"/>
          <w:sz w:val="24"/>
          <w:szCs w:val="24"/>
        </w:rPr>
        <w:t xml:space="preserve">BOZP </w:t>
      </w:r>
      <w:r w:rsidR="00C528E6" w:rsidRPr="006200A6">
        <w:rPr>
          <w:rFonts w:cstheme="minorHAnsi"/>
          <w:sz w:val="24"/>
          <w:szCs w:val="24"/>
        </w:rPr>
        <w:t>o zjištěných nedosta</w:t>
      </w:r>
      <w:r w:rsidR="001857D0">
        <w:rPr>
          <w:rFonts w:cstheme="minorHAnsi"/>
          <w:sz w:val="24"/>
          <w:szCs w:val="24"/>
        </w:rPr>
        <w:t>tcích v BOZP na S</w:t>
      </w:r>
      <w:r w:rsidRPr="006200A6">
        <w:rPr>
          <w:rFonts w:cstheme="minorHAnsi"/>
          <w:sz w:val="24"/>
          <w:szCs w:val="24"/>
        </w:rPr>
        <w:t>taveništi,</w:t>
      </w:r>
    </w:p>
    <w:p w:rsidR="000C18F3"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 xml:space="preserve">i) </w:t>
      </w:r>
      <w:r w:rsidRPr="006200A6">
        <w:rPr>
          <w:rFonts w:cstheme="minorHAnsi"/>
          <w:sz w:val="24"/>
          <w:szCs w:val="24"/>
        </w:rPr>
        <w:tab/>
        <w:t>navrhuje opatření vedoucí k o</w:t>
      </w:r>
      <w:r w:rsidR="00C528E6" w:rsidRPr="006200A6">
        <w:rPr>
          <w:rFonts w:cstheme="minorHAnsi"/>
          <w:sz w:val="24"/>
          <w:szCs w:val="24"/>
        </w:rPr>
        <w:t>dstranění nedostatků a informuje</w:t>
      </w:r>
      <w:r w:rsidRPr="006200A6">
        <w:rPr>
          <w:rFonts w:cstheme="minorHAnsi"/>
          <w:sz w:val="24"/>
          <w:szCs w:val="24"/>
        </w:rPr>
        <w:t xml:space="preserve"> všechny zhotovitele o bezpečnostních a zdravotních rizicích, která vznikla na </w:t>
      </w:r>
      <w:r w:rsidR="001857D0">
        <w:rPr>
          <w:rFonts w:cstheme="minorHAnsi"/>
          <w:sz w:val="24"/>
          <w:szCs w:val="24"/>
        </w:rPr>
        <w:t>S</w:t>
      </w:r>
      <w:r w:rsidRPr="006200A6">
        <w:rPr>
          <w:rFonts w:cstheme="minorHAnsi"/>
          <w:sz w:val="24"/>
          <w:szCs w:val="24"/>
        </w:rPr>
        <w:t>taveništi během postupu jednotlivých prací,</w:t>
      </w:r>
    </w:p>
    <w:p w:rsidR="000C18F3"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j)</w:t>
      </w:r>
      <w:r w:rsidRPr="006200A6">
        <w:rPr>
          <w:rFonts w:cstheme="minorHAnsi"/>
          <w:sz w:val="24"/>
          <w:szCs w:val="24"/>
        </w:rPr>
        <w:tab/>
        <w:t>kontrol</w:t>
      </w:r>
      <w:r w:rsidR="001857D0">
        <w:rPr>
          <w:rFonts w:cstheme="minorHAnsi"/>
          <w:sz w:val="24"/>
          <w:szCs w:val="24"/>
        </w:rPr>
        <w:t>uje způsob zabezpečení ochrany S</w:t>
      </w:r>
      <w:r w:rsidRPr="006200A6">
        <w:rPr>
          <w:rFonts w:cstheme="minorHAnsi"/>
          <w:sz w:val="24"/>
          <w:szCs w:val="24"/>
        </w:rPr>
        <w:t xml:space="preserve">taveniště, včetně vjezdu na </w:t>
      </w:r>
      <w:r w:rsidR="001857D0">
        <w:rPr>
          <w:rFonts w:cstheme="minorHAnsi"/>
          <w:sz w:val="24"/>
          <w:szCs w:val="24"/>
        </w:rPr>
        <w:t>S</w:t>
      </w:r>
      <w:r w:rsidRPr="006200A6">
        <w:rPr>
          <w:rFonts w:cstheme="minorHAnsi"/>
          <w:sz w:val="24"/>
          <w:szCs w:val="24"/>
        </w:rPr>
        <w:t>taveniště, a to s cílem zamezit vstupu nepovolaným fyzickým osobám,</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k</w:t>
      </w:r>
      <w:r w:rsidR="001857D0">
        <w:rPr>
          <w:rFonts w:cstheme="minorHAnsi"/>
          <w:sz w:val="24"/>
          <w:szCs w:val="24"/>
        </w:rPr>
        <w:t xml:space="preserve">) </w:t>
      </w:r>
      <w:r w:rsidR="00DF267C">
        <w:rPr>
          <w:rFonts w:cstheme="minorHAnsi"/>
          <w:sz w:val="24"/>
          <w:szCs w:val="24"/>
        </w:rPr>
        <w:tab/>
      </w:r>
      <w:r w:rsidR="001857D0">
        <w:rPr>
          <w:rFonts w:cstheme="minorHAnsi"/>
          <w:sz w:val="24"/>
          <w:szCs w:val="24"/>
        </w:rPr>
        <w:t>kontroluje</w:t>
      </w:r>
      <w:r w:rsidR="004D1596" w:rsidRPr="006200A6">
        <w:rPr>
          <w:rFonts w:cstheme="minorHAnsi"/>
          <w:sz w:val="24"/>
          <w:szCs w:val="24"/>
        </w:rPr>
        <w:t xml:space="preserve"> provádění prací v souladu s dokumentací pro provedení </w:t>
      </w:r>
      <w:r w:rsidRPr="006200A6">
        <w:rPr>
          <w:rFonts w:cstheme="minorHAnsi"/>
          <w:sz w:val="24"/>
          <w:szCs w:val="24"/>
        </w:rPr>
        <w:t>Stavby</w:t>
      </w:r>
      <w:r w:rsidR="001857D0">
        <w:rPr>
          <w:rFonts w:cstheme="minorHAnsi"/>
          <w:sz w:val="24"/>
          <w:szCs w:val="24"/>
        </w:rPr>
        <w:t xml:space="preserve"> </w:t>
      </w:r>
      <w:r w:rsidR="004D1596" w:rsidRPr="006200A6">
        <w:rPr>
          <w:rFonts w:cstheme="minorHAnsi"/>
          <w:sz w:val="24"/>
          <w:szCs w:val="24"/>
        </w:rPr>
        <w:t xml:space="preserve">a souhrnem smluvních dohod ke zhotovení </w:t>
      </w:r>
      <w:r w:rsidR="001975EE" w:rsidRPr="006200A6">
        <w:rPr>
          <w:rFonts w:cstheme="minorHAnsi"/>
          <w:sz w:val="24"/>
          <w:szCs w:val="24"/>
        </w:rPr>
        <w:t>Stavby</w:t>
      </w:r>
      <w:r w:rsidR="0071285F" w:rsidRPr="006200A6">
        <w:rPr>
          <w:rFonts w:cstheme="minorHAnsi"/>
          <w:sz w:val="24"/>
          <w:szCs w:val="24"/>
        </w:rPr>
        <w:t xml:space="preserve"> </w:t>
      </w:r>
      <w:r w:rsidR="004D1596" w:rsidRPr="006200A6">
        <w:rPr>
          <w:rFonts w:cstheme="minorHAnsi"/>
          <w:sz w:val="24"/>
          <w:szCs w:val="24"/>
        </w:rPr>
        <w:t>z pohledu dodržování předpi</w:t>
      </w:r>
      <w:r w:rsidR="0071285F" w:rsidRPr="006200A6">
        <w:rPr>
          <w:rFonts w:cstheme="minorHAnsi"/>
          <w:sz w:val="24"/>
          <w:szCs w:val="24"/>
        </w:rPr>
        <w:t>sů upravujících dodržování BOZP,</w:t>
      </w:r>
      <w:r w:rsidR="004D1596" w:rsidRPr="006200A6">
        <w:rPr>
          <w:rFonts w:cstheme="minorHAnsi"/>
          <w:sz w:val="24"/>
          <w:szCs w:val="24"/>
        </w:rPr>
        <w:t xml:space="preserve"> </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l</w:t>
      </w:r>
      <w:r w:rsidR="001857D0">
        <w:rPr>
          <w:rFonts w:cstheme="minorHAnsi"/>
          <w:sz w:val="24"/>
          <w:szCs w:val="24"/>
        </w:rPr>
        <w:t xml:space="preserve">) </w:t>
      </w:r>
      <w:r w:rsidR="00DF267C">
        <w:rPr>
          <w:rFonts w:cstheme="minorHAnsi"/>
          <w:sz w:val="24"/>
          <w:szCs w:val="24"/>
        </w:rPr>
        <w:tab/>
      </w:r>
      <w:r w:rsidR="001857D0">
        <w:rPr>
          <w:rFonts w:cstheme="minorHAnsi"/>
          <w:sz w:val="24"/>
          <w:szCs w:val="24"/>
        </w:rPr>
        <w:t>prokazatelně</w:t>
      </w:r>
      <w:r w:rsidR="004D1596" w:rsidRPr="006200A6">
        <w:rPr>
          <w:rFonts w:cstheme="minorHAnsi"/>
          <w:sz w:val="24"/>
          <w:szCs w:val="24"/>
        </w:rPr>
        <w:t xml:space="preserve"> upozorň</w:t>
      </w:r>
      <w:r w:rsidR="001857D0">
        <w:rPr>
          <w:rFonts w:cstheme="minorHAnsi"/>
          <w:sz w:val="24"/>
          <w:szCs w:val="24"/>
        </w:rPr>
        <w:t>uje příslušné odpovědné</w:t>
      </w:r>
      <w:r w:rsidR="004D1596" w:rsidRPr="006200A6">
        <w:rPr>
          <w:rFonts w:cstheme="minorHAnsi"/>
          <w:sz w:val="24"/>
          <w:szCs w:val="24"/>
        </w:rPr>
        <w:t xml:space="preserve"> osob</w:t>
      </w:r>
      <w:r w:rsidR="001857D0">
        <w:rPr>
          <w:rFonts w:cstheme="minorHAnsi"/>
          <w:sz w:val="24"/>
          <w:szCs w:val="24"/>
        </w:rPr>
        <w:t>y</w:t>
      </w:r>
      <w:r w:rsidR="004D1596" w:rsidRPr="006200A6">
        <w:rPr>
          <w:rFonts w:cstheme="minorHAnsi"/>
          <w:sz w:val="24"/>
          <w:szCs w:val="24"/>
        </w:rPr>
        <w:t xml:space="preserve"> zhotovitele </w:t>
      </w:r>
      <w:r w:rsidR="001975EE" w:rsidRPr="006200A6">
        <w:rPr>
          <w:rFonts w:cstheme="minorHAnsi"/>
          <w:sz w:val="24"/>
          <w:szCs w:val="24"/>
        </w:rPr>
        <w:t>Stavby</w:t>
      </w:r>
      <w:r w:rsidR="0071285F" w:rsidRPr="006200A6">
        <w:rPr>
          <w:rFonts w:cstheme="minorHAnsi"/>
          <w:sz w:val="24"/>
          <w:szCs w:val="24"/>
        </w:rPr>
        <w:t xml:space="preserve"> </w:t>
      </w:r>
      <w:r w:rsidR="004D1596" w:rsidRPr="006200A6">
        <w:rPr>
          <w:rFonts w:cstheme="minorHAnsi"/>
          <w:sz w:val="24"/>
          <w:szCs w:val="24"/>
        </w:rPr>
        <w:t>na zjištěné nedostatky v uplatňování požadavků na BOZP</w:t>
      </w:r>
      <w:r w:rsidR="0071285F" w:rsidRPr="006200A6">
        <w:rPr>
          <w:rFonts w:cstheme="minorHAnsi"/>
          <w:sz w:val="24"/>
          <w:szCs w:val="24"/>
        </w:rPr>
        <w:t xml:space="preserve"> a požad</w:t>
      </w:r>
      <w:r w:rsidR="001857D0">
        <w:rPr>
          <w:rFonts w:cstheme="minorHAnsi"/>
          <w:sz w:val="24"/>
          <w:szCs w:val="24"/>
        </w:rPr>
        <w:t>uje okamžité</w:t>
      </w:r>
      <w:r w:rsidR="0071285F" w:rsidRPr="006200A6">
        <w:rPr>
          <w:rFonts w:cstheme="minorHAnsi"/>
          <w:sz w:val="24"/>
          <w:szCs w:val="24"/>
        </w:rPr>
        <w:t xml:space="preserve"> sjednání nápravy,</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m</w:t>
      </w:r>
      <w:r w:rsidR="00AC15C4">
        <w:rPr>
          <w:rFonts w:cstheme="minorHAnsi"/>
          <w:sz w:val="24"/>
          <w:szCs w:val="24"/>
        </w:rPr>
        <w:t>)</w:t>
      </w:r>
      <w:r w:rsidR="00DF267C">
        <w:rPr>
          <w:rFonts w:cstheme="minorHAnsi"/>
          <w:sz w:val="24"/>
          <w:szCs w:val="24"/>
        </w:rPr>
        <w:tab/>
        <w:t>p</w:t>
      </w:r>
      <w:r w:rsidR="001857D0">
        <w:rPr>
          <w:rFonts w:cstheme="minorHAnsi"/>
          <w:sz w:val="24"/>
          <w:szCs w:val="24"/>
        </w:rPr>
        <w:t>růběžně</w:t>
      </w:r>
      <w:r w:rsidR="004D1596" w:rsidRPr="006200A6">
        <w:rPr>
          <w:rFonts w:cstheme="minorHAnsi"/>
          <w:sz w:val="24"/>
          <w:szCs w:val="24"/>
        </w:rPr>
        <w:t xml:space="preserve"> inform</w:t>
      </w:r>
      <w:r w:rsidR="001857D0">
        <w:rPr>
          <w:rFonts w:cstheme="minorHAnsi"/>
          <w:sz w:val="24"/>
          <w:szCs w:val="24"/>
        </w:rPr>
        <w:t>uje</w:t>
      </w:r>
      <w:r w:rsidR="004D1596" w:rsidRPr="006200A6">
        <w:rPr>
          <w:rFonts w:cstheme="minorHAnsi"/>
          <w:sz w:val="24"/>
          <w:szCs w:val="24"/>
        </w:rPr>
        <w:t xml:space="preserve"> zhotovitele </w:t>
      </w:r>
      <w:r w:rsidR="001975EE" w:rsidRPr="006200A6">
        <w:rPr>
          <w:rFonts w:cstheme="minorHAnsi"/>
          <w:sz w:val="24"/>
          <w:szCs w:val="24"/>
        </w:rPr>
        <w:t>Stavby</w:t>
      </w:r>
      <w:r w:rsidR="0071285F" w:rsidRPr="006200A6">
        <w:rPr>
          <w:rFonts w:cstheme="minorHAnsi"/>
          <w:sz w:val="24"/>
          <w:szCs w:val="24"/>
        </w:rPr>
        <w:t xml:space="preserve"> </w:t>
      </w:r>
      <w:r w:rsidR="004D1596" w:rsidRPr="006200A6">
        <w:rPr>
          <w:rFonts w:cstheme="minorHAnsi"/>
          <w:sz w:val="24"/>
          <w:szCs w:val="24"/>
        </w:rPr>
        <w:t>o bezpečnostních a zdravotn</w:t>
      </w:r>
      <w:r w:rsidR="001857D0">
        <w:rPr>
          <w:rFonts w:cstheme="minorHAnsi"/>
          <w:sz w:val="24"/>
          <w:szCs w:val="24"/>
        </w:rPr>
        <w:t>ích rizicích, která vznikla na S</w:t>
      </w:r>
      <w:r w:rsidR="004D1596" w:rsidRPr="006200A6">
        <w:rPr>
          <w:rFonts w:cstheme="minorHAnsi"/>
          <w:sz w:val="24"/>
          <w:szCs w:val="24"/>
        </w:rPr>
        <w:t xml:space="preserve">taveništi </w:t>
      </w:r>
      <w:r w:rsidR="0071285F" w:rsidRPr="006200A6">
        <w:rPr>
          <w:rFonts w:cstheme="minorHAnsi"/>
          <w:sz w:val="24"/>
          <w:szCs w:val="24"/>
        </w:rPr>
        <w:t>během postupu prací,</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n</w:t>
      </w:r>
      <w:r w:rsidR="001857D0">
        <w:rPr>
          <w:rFonts w:cstheme="minorHAnsi"/>
          <w:sz w:val="24"/>
          <w:szCs w:val="24"/>
        </w:rPr>
        <w:t xml:space="preserve">) </w:t>
      </w:r>
      <w:r w:rsidR="00DF267C">
        <w:rPr>
          <w:rFonts w:cstheme="minorHAnsi"/>
          <w:sz w:val="24"/>
          <w:szCs w:val="24"/>
        </w:rPr>
        <w:tab/>
      </w:r>
      <w:r w:rsidR="001857D0">
        <w:rPr>
          <w:rFonts w:cstheme="minorHAnsi"/>
          <w:sz w:val="24"/>
          <w:szCs w:val="24"/>
        </w:rPr>
        <w:t>kontroluje realizaci</w:t>
      </w:r>
      <w:r w:rsidR="004D1596" w:rsidRPr="006200A6">
        <w:rPr>
          <w:rFonts w:cstheme="minorHAnsi"/>
          <w:sz w:val="24"/>
          <w:szCs w:val="24"/>
        </w:rPr>
        <w:t xml:space="preserve"> nápravných opatření u příslušných odpov</w:t>
      </w:r>
      <w:r w:rsidR="0071285F" w:rsidRPr="006200A6">
        <w:rPr>
          <w:rFonts w:cstheme="minorHAnsi"/>
          <w:sz w:val="24"/>
          <w:szCs w:val="24"/>
        </w:rPr>
        <w:t>ědných</w:t>
      </w:r>
      <w:r w:rsidR="001975EE" w:rsidRPr="006200A6">
        <w:rPr>
          <w:rFonts w:cstheme="minorHAnsi"/>
          <w:sz w:val="24"/>
          <w:szCs w:val="24"/>
        </w:rPr>
        <w:t xml:space="preserve"> osob zhotovitele Stavby</w:t>
      </w:r>
      <w:r w:rsidR="0071285F" w:rsidRPr="006200A6">
        <w:rPr>
          <w:rFonts w:cstheme="minorHAnsi"/>
          <w:sz w:val="24"/>
          <w:szCs w:val="24"/>
        </w:rPr>
        <w:t>,</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o</w:t>
      </w:r>
      <w:r w:rsidR="004D1596" w:rsidRPr="006200A6">
        <w:rPr>
          <w:rFonts w:cstheme="minorHAnsi"/>
          <w:sz w:val="24"/>
          <w:szCs w:val="24"/>
        </w:rPr>
        <w:t xml:space="preserve">) </w:t>
      </w:r>
      <w:r w:rsidR="00DF267C">
        <w:rPr>
          <w:rFonts w:cstheme="minorHAnsi"/>
          <w:sz w:val="24"/>
          <w:szCs w:val="24"/>
        </w:rPr>
        <w:tab/>
      </w:r>
      <w:r w:rsidR="004D1596" w:rsidRPr="006200A6">
        <w:rPr>
          <w:rFonts w:cstheme="minorHAnsi"/>
          <w:sz w:val="24"/>
          <w:szCs w:val="24"/>
        </w:rPr>
        <w:t>podává</w:t>
      </w:r>
      <w:r w:rsidR="001857D0">
        <w:rPr>
          <w:rFonts w:cstheme="minorHAnsi"/>
          <w:sz w:val="24"/>
          <w:szCs w:val="24"/>
        </w:rPr>
        <w:t xml:space="preserve"> podněty a doporučuje technická</w:t>
      </w:r>
      <w:r w:rsidR="004D1596" w:rsidRPr="006200A6">
        <w:rPr>
          <w:rFonts w:cstheme="minorHAnsi"/>
          <w:sz w:val="24"/>
          <w:szCs w:val="24"/>
        </w:rPr>
        <w:t xml:space="preserve"> řešení nebo opatření k zajištění BOZP pro stanovení pracovních nebo technologických postupů a plánování bezpečného provádění prací, které se s ohledem na věcné a časové vazby při realizaci </w:t>
      </w:r>
      <w:r w:rsidR="001975EE" w:rsidRPr="006200A6">
        <w:rPr>
          <w:rFonts w:cstheme="minorHAnsi"/>
          <w:sz w:val="24"/>
          <w:szCs w:val="24"/>
        </w:rPr>
        <w:t>Stav</w:t>
      </w:r>
      <w:r w:rsidR="0071285F" w:rsidRPr="006200A6">
        <w:rPr>
          <w:rFonts w:cstheme="minorHAnsi"/>
          <w:sz w:val="24"/>
          <w:szCs w:val="24"/>
        </w:rPr>
        <w:t xml:space="preserve">by  </w:t>
      </w:r>
      <w:r w:rsidR="004D1596" w:rsidRPr="006200A6">
        <w:rPr>
          <w:rFonts w:cstheme="minorHAnsi"/>
          <w:sz w:val="24"/>
          <w:szCs w:val="24"/>
        </w:rPr>
        <w:t>uskuteční současně nebo na sebe</w:t>
      </w:r>
      <w:r w:rsidR="0071285F" w:rsidRPr="006200A6">
        <w:rPr>
          <w:rFonts w:cstheme="minorHAnsi"/>
          <w:sz w:val="24"/>
          <w:szCs w:val="24"/>
        </w:rPr>
        <w:t xml:space="preserve"> budou bezprostředně navazovat,</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p</w:t>
      </w:r>
      <w:r w:rsidR="004D1596" w:rsidRPr="006200A6">
        <w:rPr>
          <w:rFonts w:cstheme="minorHAnsi"/>
          <w:sz w:val="24"/>
          <w:szCs w:val="24"/>
        </w:rPr>
        <w:t xml:space="preserve">) </w:t>
      </w:r>
      <w:r w:rsidR="001975EE" w:rsidRPr="006200A6">
        <w:rPr>
          <w:rFonts w:cstheme="minorHAnsi"/>
          <w:sz w:val="24"/>
          <w:szCs w:val="24"/>
        </w:rPr>
        <w:tab/>
      </w:r>
      <w:r w:rsidR="004D1596" w:rsidRPr="006200A6">
        <w:rPr>
          <w:rFonts w:cstheme="minorHAnsi"/>
          <w:sz w:val="24"/>
          <w:szCs w:val="24"/>
        </w:rPr>
        <w:t>spolupr</w:t>
      </w:r>
      <w:r w:rsidR="001857D0">
        <w:rPr>
          <w:rFonts w:cstheme="minorHAnsi"/>
          <w:sz w:val="24"/>
          <w:szCs w:val="24"/>
        </w:rPr>
        <w:t xml:space="preserve">acuje </w:t>
      </w:r>
      <w:r w:rsidR="004D1596" w:rsidRPr="006200A6">
        <w:rPr>
          <w:rFonts w:cstheme="minorHAnsi"/>
          <w:sz w:val="24"/>
          <w:szCs w:val="24"/>
        </w:rPr>
        <w:t xml:space="preserve">s pracovníky zhotovitele </w:t>
      </w:r>
      <w:r w:rsidR="001975EE" w:rsidRPr="006200A6">
        <w:rPr>
          <w:rFonts w:cstheme="minorHAnsi"/>
          <w:sz w:val="24"/>
          <w:szCs w:val="24"/>
        </w:rPr>
        <w:t>Stavby</w:t>
      </w:r>
      <w:r w:rsidR="0071285F" w:rsidRPr="006200A6">
        <w:rPr>
          <w:rFonts w:cstheme="minorHAnsi"/>
          <w:sz w:val="24"/>
          <w:szCs w:val="24"/>
        </w:rPr>
        <w:t xml:space="preserve"> </w:t>
      </w:r>
      <w:r w:rsidR="004D1596" w:rsidRPr="006200A6">
        <w:rPr>
          <w:rFonts w:cstheme="minorHAnsi"/>
          <w:sz w:val="24"/>
          <w:szCs w:val="24"/>
        </w:rPr>
        <w:t xml:space="preserve">a jeho </w:t>
      </w:r>
      <w:r w:rsidR="00033141">
        <w:rPr>
          <w:rFonts w:cstheme="minorHAnsi"/>
          <w:sz w:val="24"/>
          <w:szCs w:val="24"/>
        </w:rPr>
        <w:t>poddodavatel</w:t>
      </w:r>
      <w:r w:rsidR="00832114">
        <w:rPr>
          <w:rFonts w:cstheme="minorHAnsi"/>
          <w:sz w:val="24"/>
          <w:szCs w:val="24"/>
        </w:rPr>
        <w:t>i</w:t>
      </w:r>
      <w:r w:rsidR="004D1596" w:rsidRPr="006200A6">
        <w:rPr>
          <w:rFonts w:cstheme="minorHAnsi"/>
          <w:sz w:val="24"/>
          <w:szCs w:val="24"/>
        </w:rPr>
        <w:t>, kteří zajišťují činnost v obla</w:t>
      </w:r>
      <w:r w:rsidR="00C70775">
        <w:rPr>
          <w:rFonts w:cstheme="minorHAnsi"/>
          <w:sz w:val="24"/>
          <w:szCs w:val="24"/>
        </w:rPr>
        <w:t>sti BOZP, s technickým dozorem zadavatele</w:t>
      </w:r>
      <w:r w:rsidR="001857D0">
        <w:rPr>
          <w:rFonts w:cstheme="minorHAnsi"/>
          <w:sz w:val="24"/>
          <w:szCs w:val="24"/>
        </w:rPr>
        <w:t xml:space="preserve"> (správcem S</w:t>
      </w:r>
      <w:r w:rsidR="001975EE" w:rsidRPr="006200A6">
        <w:rPr>
          <w:rFonts w:cstheme="minorHAnsi"/>
          <w:sz w:val="24"/>
          <w:szCs w:val="24"/>
        </w:rPr>
        <w:t>tavby) a autorský</w:t>
      </w:r>
      <w:r w:rsidR="00DF267C">
        <w:rPr>
          <w:rFonts w:cstheme="minorHAnsi"/>
          <w:sz w:val="24"/>
          <w:szCs w:val="24"/>
        </w:rPr>
        <w:t>m dozorem,</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q</w:t>
      </w:r>
      <w:r w:rsidR="001857D0">
        <w:rPr>
          <w:rFonts w:cstheme="minorHAnsi"/>
          <w:sz w:val="24"/>
          <w:szCs w:val="24"/>
        </w:rPr>
        <w:t>)</w:t>
      </w:r>
      <w:r w:rsidR="001857D0">
        <w:rPr>
          <w:rFonts w:cstheme="minorHAnsi"/>
          <w:sz w:val="24"/>
          <w:szCs w:val="24"/>
        </w:rPr>
        <w:tab/>
        <w:t>průběžně</w:t>
      </w:r>
      <w:r w:rsidR="004D1596" w:rsidRPr="006200A6">
        <w:rPr>
          <w:rFonts w:cstheme="minorHAnsi"/>
          <w:sz w:val="24"/>
          <w:szCs w:val="24"/>
        </w:rPr>
        <w:t xml:space="preserve"> inform</w:t>
      </w:r>
      <w:r w:rsidR="001857D0">
        <w:rPr>
          <w:rFonts w:cstheme="minorHAnsi"/>
          <w:sz w:val="24"/>
          <w:szCs w:val="24"/>
        </w:rPr>
        <w:t>uje</w:t>
      </w:r>
      <w:r w:rsidR="004D1596" w:rsidRPr="006200A6">
        <w:rPr>
          <w:rFonts w:cstheme="minorHAnsi"/>
          <w:sz w:val="24"/>
          <w:szCs w:val="24"/>
        </w:rPr>
        <w:t xml:space="preserve"> p</w:t>
      </w:r>
      <w:r w:rsidR="001975EE" w:rsidRPr="006200A6">
        <w:rPr>
          <w:rFonts w:cstheme="minorHAnsi"/>
          <w:sz w:val="24"/>
          <w:szCs w:val="24"/>
        </w:rPr>
        <w:t>ověřeného pracovníka zadavatele</w:t>
      </w:r>
      <w:r w:rsidR="004D1596" w:rsidRPr="006200A6">
        <w:rPr>
          <w:rFonts w:cstheme="minorHAnsi"/>
          <w:sz w:val="24"/>
          <w:szCs w:val="24"/>
        </w:rPr>
        <w:t xml:space="preserve"> o výkonu činnosti </w:t>
      </w:r>
      <w:r w:rsidR="001857D0">
        <w:rPr>
          <w:rFonts w:cstheme="minorHAnsi"/>
          <w:sz w:val="24"/>
          <w:szCs w:val="24"/>
        </w:rPr>
        <w:t>K</w:t>
      </w:r>
      <w:r w:rsidR="004D1596" w:rsidRPr="006200A6">
        <w:rPr>
          <w:rFonts w:cstheme="minorHAnsi"/>
          <w:sz w:val="24"/>
          <w:szCs w:val="24"/>
        </w:rPr>
        <w:t>oordin</w:t>
      </w:r>
      <w:r w:rsidR="00832114">
        <w:rPr>
          <w:rFonts w:cstheme="minorHAnsi"/>
          <w:sz w:val="24"/>
          <w:szCs w:val="24"/>
        </w:rPr>
        <w:t xml:space="preserve">átora </w:t>
      </w:r>
      <w:r w:rsidR="004D1596" w:rsidRPr="006200A6">
        <w:rPr>
          <w:rFonts w:cstheme="minorHAnsi"/>
          <w:sz w:val="24"/>
          <w:szCs w:val="24"/>
        </w:rPr>
        <w:t>formo</w:t>
      </w:r>
      <w:r w:rsidR="00F3472C" w:rsidRPr="006200A6">
        <w:rPr>
          <w:rFonts w:cstheme="minorHAnsi"/>
          <w:sz w:val="24"/>
          <w:szCs w:val="24"/>
        </w:rPr>
        <w:t>u zaslání zápisu</w:t>
      </w:r>
      <w:r w:rsidR="0071285F" w:rsidRPr="006200A6">
        <w:rPr>
          <w:rFonts w:cstheme="minorHAnsi"/>
          <w:sz w:val="24"/>
          <w:szCs w:val="24"/>
        </w:rPr>
        <w:t xml:space="preserve"> </w:t>
      </w:r>
      <w:r w:rsidR="00F3472C" w:rsidRPr="006200A6">
        <w:rPr>
          <w:rFonts w:cstheme="minorHAnsi"/>
          <w:sz w:val="24"/>
          <w:szCs w:val="24"/>
        </w:rPr>
        <w:t>z kontrolního dne BOZP</w:t>
      </w:r>
      <w:r w:rsidR="0071285F" w:rsidRPr="006200A6">
        <w:rPr>
          <w:rFonts w:cstheme="minorHAnsi"/>
          <w:sz w:val="24"/>
          <w:szCs w:val="24"/>
        </w:rPr>
        <w:t>,</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r</w:t>
      </w:r>
      <w:r w:rsidR="004D1596" w:rsidRPr="006200A6">
        <w:rPr>
          <w:rFonts w:cstheme="minorHAnsi"/>
          <w:sz w:val="24"/>
          <w:szCs w:val="24"/>
        </w:rPr>
        <w:t xml:space="preserve">) </w:t>
      </w:r>
      <w:r w:rsidR="00DF267C">
        <w:rPr>
          <w:rFonts w:cstheme="minorHAnsi"/>
          <w:sz w:val="24"/>
          <w:szCs w:val="24"/>
        </w:rPr>
        <w:tab/>
      </w:r>
      <w:r w:rsidR="004D1596" w:rsidRPr="006200A6">
        <w:rPr>
          <w:rFonts w:cstheme="minorHAnsi"/>
          <w:sz w:val="24"/>
          <w:szCs w:val="24"/>
        </w:rPr>
        <w:t>inform</w:t>
      </w:r>
      <w:r w:rsidR="00033141">
        <w:rPr>
          <w:rFonts w:cstheme="minorHAnsi"/>
          <w:sz w:val="24"/>
          <w:szCs w:val="24"/>
        </w:rPr>
        <w:t>uje</w:t>
      </w:r>
      <w:r w:rsidR="004D1596" w:rsidRPr="006200A6">
        <w:rPr>
          <w:rFonts w:cstheme="minorHAnsi"/>
          <w:sz w:val="24"/>
          <w:szCs w:val="24"/>
        </w:rPr>
        <w:t xml:space="preserve"> p</w:t>
      </w:r>
      <w:r w:rsidR="001975EE" w:rsidRPr="006200A6">
        <w:rPr>
          <w:rFonts w:cstheme="minorHAnsi"/>
          <w:sz w:val="24"/>
          <w:szCs w:val="24"/>
        </w:rPr>
        <w:t>ověřeného pracovníka zadavatele</w:t>
      </w:r>
      <w:r w:rsidR="004D1596" w:rsidRPr="006200A6">
        <w:rPr>
          <w:rFonts w:cstheme="minorHAnsi"/>
          <w:sz w:val="24"/>
          <w:szCs w:val="24"/>
        </w:rPr>
        <w:t xml:space="preserve"> o </w:t>
      </w:r>
      <w:r w:rsidR="00033141">
        <w:rPr>
          <w:rFonts w:cstheme="minorHAnsi"/>
          <w:sz w:val="24"/>
          <w:szCs w:val="24"/>
        </w:rPr>
        <w:t>závadách týkajících se BOZP na S</w:t>
      </w:r>
      <w:r w:rsidR="004D1596" w:rsidRPr="006200A6">
        <w:rPr>
          <w:rFonts w:cstheme="minorHAnsi"/>
          <w:sz w:val="24"/>
          <w:szCs w:val="24"/>
        </w:rPr>
        <w:t xml:space="preserve">taveništi, které nebyly v termínu odstraněny, a to </w:t>
      </w:r>
      <w:r w:rsidR="00033141">
        <w:rPr>
          <w:rFonts w:cstheme="minorHAnsi"/>
          <w:sz w:val="24"/>
          <w:szCs w:val="24"/>
        </w:rPr>
        <w:t>jak telefonicky, tak následně i písemně,</w:t>
      </w:r>
    </w:p>
    <w:p w:rsidR="004D1596"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s</w:t>
      </w:r>
      <w:r w:rsidR="004D1596" w:rsidRPr="006200A6">
        <w:rPr>
          <w:rFonts w:cstheme="minorHAnsi"/>
          <w:sz w:val="24"/>
          <w:szCs w:val="24"/>
        </w:rPr>
        <w:t xml:space="preserve">) </w:t>
      </w:r>
      <w:r w:rsidR="00033141">
        <w:rPr>
          <w:rFonts w:cstheme="minorHAnsi"/>
          <w:sz w:val="24"/>
          <w:szCs w:val="24"/>
        </w:rPr>
        <w:tab/>
        <w:t>upozorňuje zaměstnance</w:t>
      </w:r>
      <w:r w:rsidR="004D1596" w:rsidRPr="006200A6">
        <w:rPr>
          <w:rFonts w:cstheme="minorHAnsi"/>
          <w:sz w:val="24"/>
          <w:szCs w:val="24"/>
        </w:rPr>
        <w:t xml:space="preserve"> zhotovitele</w:t>
      </w:r>
      <w:r w:rsidR="0071285F" w:rsidRPr="006200A6">
        <w:rPr>
          <w:rFonts w:cstheme="minorHAnsi"/>
          <w:sz w:val="24"/>
          <w:szCs w:val="24"/>
        </w:rPr>
        <w:t xml:space="preserve"> </w:t>
      </w:r>
      <w:r w:rsidR="001975EE" w:rsidRPr="006200A6">
        <w:rPr>
          <w:rFonts w:cstheme="minorHAnsi"/>
          <w:sz w:val="24"/>
          <w:szCs w:val="24"/>
        </w:rPr>
        <w:t>Stavby</w:t>
      </w:r>
      <w:r w:rsidR="00033141">
        <w:rPr>
          <w:rFonts w:cstheme="minorHAnsi"/>
          <w:sz w:val="24"/>
          <w:szCs w:val="24"/>
        </w:rPr>
        <w:t>, kteří vykonávají práce na S</w:t>
      </w:r>
      <w:r w:rsidR="00832114">
        <w:rPr>
          <w:rFonts w:cstheme="minorHAnsi"/>
          <w:sz w:val="24"/>
          <w:szCs w:val="24"/>
        </w:rPr>
        <w:t>taveništi</w:t>
      </w:r>
      <w:r w:rsidR="004D1596" w:rsidRPr="006200A6">
        <w:rPr>
          <w:rFonts w:cstheme="minorHAnsi"/>
          <w:sz w:val="24"/>
          <w:szCs w:val="24"/>
        </w:rPr>
        <w:t xml:space="preserve"> a jim </w:t>
      </w:r>
      <w:r w:rsidR="00033141">
        <w:rPr>
          <w:rFonts w:cstheme="minorHAnsi"/>
          <w:sz w:val="24"/>
          <w:szCs w:val="24"/>
        </w:rPr>
        <w:t>nadřízené</w:t>
      </w:r>
      <w:r w:rsidR="0011691B">
        <w:rPr>
          <w:rFonts w:cstheme="minorHAnsi"/>
          <w:sz w:val="24"/>
          <w:szCs w:val="24"/>
        </w:rPr>
        <w:t xml:space="preserve"> osob</w:t>
      </w:r>
      <w:r w:rsidR="00033141">
        <w:rPr>
          <w:rFonts w:cstheme="minorHAnsi"/>
          <w:sz w:val="24"/>
          <w:szCs w:val="24"/>
        </w:rPr>
        <w:t>y</w:t>
      </w:r>
      <w:r w:rsidR="0011691B">
        <w:rPr>
          <w:rFonts w:cstheme="minorHAnsi"/>
          <w:sz w:val="24"/>
          <w:szCs w:val="24"/>
        </w:rPr>
        <w:t xml:space="preserve"> a zaměstnanc</w:t>
      </w:r>
      <w:r w:rsidR="00033141">
        <w:rPr>
          <w:rFonts w:cstheme="minorHAnsi"/>
          <w:sz w:val="24"/>
          <w:szCs w:val="24"/>
        </w:rPr>
        <w:t>e</w:t>
      </w:r>
      <w:r w:rsidR="0011691B">
        <w:rPr>
          <w:rFonts w:cstheme="minorHAnsi"/>
          <w:sz w:val="24"/>
          <w:szCs w:val="24"/>
        </w:rPr>
        <w:t xml:space="preserve"> </w:t>
      </w:r>
      <w:r w:rsidR="003B2A84">
        <w:rPr>
          <w:rFonts w:cstheme="minorHAnsi"/>
          <w:sz w:val="24"/>
          <w:szCs w:val="24"/>
        </w:rPr>
        <w:t>poddodavatelů</w:t>
      </w:r>
      <w:r w:rsidR="004D1596" w:rsidRPr="006200A6">
        <w:rPr>
          <w:rFonts w:cstheme="minorHAnsi"/>
          <w:sz w:val="24"/>
          <w:szCs w:val="24"/>
        </w:rPr>
        <w:t xml:space="preserve"> zhotovitele</w:t>
      </w:r>
      <w:r w:rsidR="0071285F" w:rsidRPr="006200A6">
        <w:rPr>
          <w:rFonts w:cstheme="minorHAnsi"/>
          <w:sz w:val="24"/>
          <w:szCs w:val="24"/>
        </w:rPr>
        <w:t xml:space="preserve"> </w:t>
      </w:r>
      <w:r w:rsidR="001975EE" w:rsidRPr="006200A6">
        <w:rPr>
          <w:rFonts w:cstheme="minorHAnsi"/>
          <w:sz w:val="24"/>
          <w:szCs w:val="24"/>
        </w:rPr>
        <w:t>Stavby</w:t>
      </w:r>
      <w:r w:rsidR="004D1596" w:rsidRPr="006200A6">
        <w:rPr>
          <w:rFonts w:cstheme="minorHAnsi"/>
          <w:sz w:val="24"/>
          <w:szCs w:val="24"/>
        </w:rPr>
        <w:t xml:space="preserve">, kteří </w:t>
      </w:r>
      <w:r w:rsidR="00832114">
        <w:rPr>
          <w:rFonts w:cstheme="minorHAnsi"/>
          <w:sz w:val="24"/>
          <w:szCs w:val="24"/>
        </w:rPr>
        <w:t>vykonávají práce na Staveništi</w:t>
      </w:r>
      <w:r w:rsidR="00033141">
        <w:rPr>
          <w:rFonts w:cstheme="minorHAnsi"/>
          <w:sz w:val="24"/>
          <w:szCs w:val="24"/>
        </w:rPr>
        <w:t xml:space="preserve"> a jim nadřízené</w:t>
      </w:r>
      <w:r w:rsidR="004D1596" w:rsidRPr="006200A6">
        <w:rPr>
          <w:rFonts w:cstheme="minorHAnsi"/>
          <w:sz w:val="24"/>
          <w:szCs w:val="24"/>
        </w:rPr>
        <w:t xml:space="preserve"> osob</w:t>
      </w:r>
      <w:r w:rsidR="00033141">
        <w:rPr>
          <w:rFonts w:cstheme="minorHAnsi"/>
          <w:sz w:val="24"/>
          <w:szCs w:val="24"/>
        </w:rPr>
        <w:t>y</w:t>
      </w:r>
      <w:r w:rsidR="004D1596" w:rsidRPr="006200A6">
        <w:rPr>
          <w:rFonts w:cstheme="minorHAnsi"/>
          <w:sz w:val="24"/>
          <w:szCs w:val="24"/>
        </w:rPr>
        <w:t xml:space="preserve"> o případech porušení zákona </w:t>
      </w:r>
      <w:r w:rsidR="00033141">
        <w:rPr>
          <w:rFonts w:cstheme="minorHAnsi"/>
          <w:sz w:val="24"/>
          <w:szCs w:val="24"/>
        </w:rPr>
        <w:t>č.</w:t>
      </w:r>
      <w:r w:rsidR="00F228A5">
        <w:rPr>
          <w:rFonts w:cstheme="minorHAnsi"/>
          <w:sz w:val="24"/>
          <w:szCs w:val="24"/>
        </w:rPr>
        <w:t> </w:t>
      </w:r>
      <w:r w:rsidR="004D1596" w:rsidRPr="006200A6">
        <w:rPr>
          <w:rFonts w:cstheme="minorHAnsi"/>
          <w:sz w:val="24"/>
          <w:szCs w:val="24"/>
        </w:rPr>
        <w:t>309/2006 Sb., nařízení vlády č</w:t>
      </w:r>
      <w:r w:rsidR="001975EE" w:rsidRPr="006200A6">
        <w:rPr>
          <w:rFonts w:cstheme="minorHAnsi"/>
          <w:sz w:val="24"/>
          <w:szCs w:val="24"/>
        </w:rPr>
        <w:t>. 591/2006 Sb.</w:t>
      </w:r>
      <w:r w:rsidR="00832114">
        <w:rPr>
          <w:rFonts w:cstheme="minorHAnsi"/>
          <w:sz w:val="24"/>
          <w:szCs w:val="24"/>
        </w:rPr>
        <w:t xml:space="preserve"> a</w:t>
      </w:r>
      <w:r w:rsidR="001975EE" w:rsidRPr="006200A6">
        <w:rPr>
          <w:rFonts w:cstheme="minorHAnsi"/>
          <w:sz w:val="24"/>
          <w:szCs w:val="24"/>
        </w:rPr>
        <w:t xml:space="preserve"> P</w:t>
      </w:r>
      <w:r w:rsidR="0071285F" w:rsidRPr="006200A6">
        <w:rPr>
          <w:rFonts w:cstheme="minorHAnsi"/>
          <w:sz w:val="24"/>
          <w:szCs w:val="24"/>
        </w:rPr>
        <w:t>lánu BOZP,</w:t>
      </w:r>
    </w:p>
    <w:p w:rsidR="00DF267C" w:rsidRPr="006200A6" w:rsidRDefault="000C18F3" w:rsidP="00DF267C">
      <w:pPr>
        <w:pStyle w:val="Bezmezer"/>
        <w:spacing w:after="120"/>
        <w:ind w:left="851" w:hanging="426"/>
        <w:jc w:val="both"/>
        <w:rPr>
          <w:rFonts w:cstheme="minorHAnsi"/>
          <w:sz w:val="24"/>
          <w:szCs w:val="24"/>
        </w:rPr>
      </w:pPr>
      <w:r w:rsidRPr="006200A6">
        <w:rPr>
          <w:rFonts w:cstheme="minorHAnsi"/>
          <w:sz w:val="24"/>
          <w:szCs w:val="24"/>
        </w:rPr>
        <w:t>t</w:t>
      </w:r>
      <w:r w:rsidR="00CF465A" w:rsidRPr="006200A6">
        <w:rPr>
          <w:rFonts w:cstheme="minorHAnsi"/>
          <w:sz w:val="24"/>
          <w:szCs w:val="24"/>
        </w:rPr>
        <w:t>)</w:t>
      </w:r>
      <w:r w:rsidR="00804799">
        <w:rPr>
          <w:rFonts w:cstheme="minorHAnsi"/>
          <w:sz w:val="24"/>
          <w:szCs w:val="24"/>
        </w:rPr>
        <w:tab/>
      </w:r>
      <w:r w:rsidR="00033141">
        <w:rPr>
          <w:rFonts w:cstheme="minorHAnsi"/>
          <w:sz w:val="24"/>
          <w:szCs w:val="24"/>
        </w:rPr>
        <w:t>kontroluje</w:t>
      </w:r>
      <w:r w:rsidR="004D1596" w:rsidRPr="006200A6">
        <w:rPr>
          <w:rFonts w:cstheme="minorHAnsi"/>
          <w:sz w:val="24"/>
          <w:szCs w:val="24"/>
        </w:rPr>
        <w:t xml:space="preserve"> zajištění BOZP u zhotovitele </w:t>
      </w:r>
      <w:r w:rsidR="001975EE" w:rsidRPr="006200A6">
        <w:rPr>
          <w:rFonts w:cstheme="minorHAnsi"/>
          <w:sz w:val="24"/>
          <w:szCs w:val="24"/>
        </w:rPr>
        <w:t>Stavby</w:t>
      </w:r>
      <w:r w:rsidR="0071285F" w:rsidRPr="006200A6">
        <w:rPr>
          <w:rFonts w:cstheme="minorHAnsi"/>
          <w:sz w:val="24"/>
          <w:szCs w:val="24"/>
        </w:rPr>
        <w:t xml:space="preserve"> </w:t>
      </w:r>
      <w:r w:rsidR="004D1596" w:rsidRPr="006200A6">
        <w:rPr>
          <w:rFonts w:cstheme="minorHAnsi"/>
          <w:sz w:val="24"/>
          <w:szCs w:val="24"/>
        </w:rPr>
        <w:t>a jeho</w:t>
      </w:r>
      <w:r w:rsidR="0011691B" w:rsidRPr="0011691B">
        <w:rPr>
          <w:rFonts w:cstheme="minorHAnsi"/>
          <w:sz w:val="24"/>
          <w:szCs w:val="24"/>
        </w:rPr>
        <w:t xml:space="preserve"> </w:t>
      </w:r>
      <w:r w:rsidR="0011691B">
        <w:rPr>
          <w:rFonts w:cstheme="minorHAnsi"/>
          <w:sz w:val="24"/>
          <w:szCs w:val="24"/>
        </w:rPr>
        <w:t>poddodavatelů</w:t>
      </w:r>
      <w:r w:rsidR="004D1596" w:rsidRPr="006200A6">
        <w:rPr>
          <w:rFonts w:cstheme="minorHAnsi"/>
          <w:sz w:val="24"/>
          <w:szCs w:val="24"/>
        </w:rPr>
        <w:t xml:space="preserve">, kteří se podílejí na </w:t>
      </w:r>
      <w:r w:rsidR="001975EE" w:rsidRPr="006200A6">
        <w:rPr>
          <w:rFonts w:cstheme="minorHAnsi"/>
          <w:sz w:val="24"/>
          <w:szCs w:val="24"/>
        </w:rPr>
        <w:t>zhotovení S</w:t>
      </w:r>
      <w:r w:rsidR="00033141">
        <w:rPr>
          <w:rFonts w:cstheme="minorHAnsi"/>
          <w:sz w:val="24"/>
          <w:szCs w:val="24"/>
        </w:rPr>
        <w:t>tavby na S</w:t>
      </w:r>
      <w:r w:rsidR="0071285F" w:rsidRPr="006200A6">
        <w:rPr>
          <w:rFonts w:cstheme="minorHAnsi"/>
          <w:sz w:val="24"/>
          <w:szCs w:val="24"/>
        </w:rPr>
        <w:t>taveništi,</w:t>
      </w:r>
    </w:p>
    <w:p w:rsidR="004D1596" w:rsidRPr="006200A6" w:rsidRDefault="00DF267C" w:rsidP="00DF267C">
      <w:pPr>
        <w:pStyle w:val="Bezmezer"/>
        <w:spacing w:after="120"/>
        <w:ind w:left="851" w:hanging="426"/>
        <w:jc w:val="both"/>
        <w:rPr>
          <w:rFonts w:cstheme="minorHAnsi"/>
          <w:sz w:val="24"/>
          <w:szCs w:val="24"/>
        </w:rPr>
      </w:pPr>
      <w:r>
        <w:rPr>
          <w:rFonts w:cstheme="minorHAnsi"/>
          <w:sz w:val="24"/>
          <w:szCs w:val="24"/>
        </w:rPr>
        <w:t>u</w:t>
      </w:r>
      <w:r w:rsidR="000C18F3" w:rsidRPr="006200A6">
        <w:rPr>
          <w:rFonts w:cstheme="minorHAnsi"/>
          <w:sz w:val="24"/>
          <w:szCs w:val="24"/>
        </w:rPr>
        <w:t xml:space="preserve">)  </w:t>
      </w:r>
      <w:r>
        <w:rPr>
          <w:rFonts w:cstheme="minorHAnsi"/>
          <w:sz w:val="24"/>
          <w:szCs w:val="24"/>
        </w:rPr>
        <w:tab/>
      </w:r>
      <w:r w:rsidR="004D1596" w:rsidRPr="006200A6">
        <w:rPr>
          <w:rFonts w:cstheme="minorHAnsi"/>
          <w:sz w:val="24"/>
          <w:szCs w:val="24"/>
        </w:rPr>
        <w:t>účast</w:t>
      </w:r>
      <w:r w:rsidR="00033141">
        <w:rPr>
          <w:rFonts w:cstheme="minorHAnsi"/>
          <w:sz w:val="24"/>
          <w:szCs w:val="24"/>
        </w:rPr>
        <w:t>ní</w:t>
      </w:r>
      <w:r w:rsidR="004D1596" w:rsidRPr="006200A6">
        <w:rPr>
          <w:rFonts w:cstheme="minorHAnsi"/>
          <w:sz w:val="24"/>
          <w:szCs w:val="24"/>
        </w:rPr>
        <w:t xml:space="preserve"> </w:t>
      </w:r>
      <w:r w:rsidR="00033141">
        <w:rPr>
          <w:rFonts w:cstheme="minorHAnsi"/>
          <w:sz w:val="24"/>
          <w:szCs w:val="24"/>
        </w:rPr>
        <w:t xml:space="preserve">se </w:t>
      </w:r>
      <w:r w:rsidR="001975EE" w:rsidRPr="006200A6">
        <w:rPr>
          <w:rFonts w:cstheme="minorHAnsi"/>
          <w:sz w:val="24"/>
          <w:szCs w:val="24"/>
        </w:rPr>
        <w:t>kontrolních dn</w:t>
      </w:r>
      <w:r w:rsidR="000A48C4">
        <w:rPr>
          <w:rFonts w:cstheme="minorHAnsi"/>
          <w:sz w:val="24"/>
          <w:szCs w:val="24"/>
        </w:rPr>
        <w:t>ů na Stavbě</w:t>
      </w:r>
      <w:r w:rsidR="0071285F" w:rsidRPr="006200A6">
        <w:rPr>
          <w:rFonts w:cstheme="minorHAnsi"/>
          <w:sz w:val="24"/>
          <w:szCs w:val="24"/>
        </w:rPr>
        <w:t>,</w:t>
      </w:r>
      <w:r w:rsidR="004D1596" w:rsidRPr="006200A6">
        <w:rPr>
          <w:rFonts w:cstheme="minorHAnsi"/>
          <w:sz w:val="24"/>
          <w:szCs w:val="24"/>
        </w:rPr>
        <w:t xml:space="preserve"> </w:t>
      </w:r>
    </w:p>
    <w:p w:rsidR="004D1596" w:rsidRPr="006200A6" w:rsidRDefault="00DF267C" w:rsidP="00DF267C">
      <w:pPr>
        <w:pStyle w:val="Bezmezer"/>
        <w:spacing w:after="120"/>
        <w:ind w:left="851" w:hanging="426"/>
        <w:jc w:val="both"/>
        <w:rPr>
          <w:rFonts w:cstheme="minorHAnsi"/>
          <w:sz w:val="24"/>
          <w:szCs w:val="24"/>
        </w:rPr>
      </w:pPr>
      <w:r>
        <w:rPr>
          <w:rFonts w:cstheme="minorHAnsi"/>
          <w:sz w:val="24"/>
          <w:szCs w:val="24"/>
        </w:rPr>
        <w:t>v</w:t>
      </w:r>
      <w:r w:rsidR="00033141">
        <w:rPr>
          <w:rFonts w:cstheme="minorHAnsi"/>
          <w:sz w:val="24"/>
          <w:szCs w:val="24"/>
        </w:rPr>
        <w:t xml:space="preserve">) </w:t>
      </w:r>
      <w:r>
        <w:rPr>
          <w:rFonts w:cstheme="minorHAnsi"/>
          <w:sz w:val="24"/>
          <w:szCs w:val="24"/>
        </w:rPr>
        <w:tab/>
      </w:r>
      <w:r w:rsidR="004D1596" w:rsidRPr="006200A6">
        <w:rPr>
          <w:rFonts w:cstheme="minorHAnsi"/>
          <w:sz w:val="24"/>
          <w:szCs w:val="24"/>
        </w:rPr>
        <w:t>účast</w:t>
      </w:r>
      <w:r w:rsidR="00033141">
        <w:rPr>
          <w:rFonts w:cstheme="minorHAnsi"/>
          <w:sz w:val="24"/>
          <w:szCs w:val="24"/>
        </w:rPr>
        <w:t>ní se</w:t>
      </w:r>
      <w:r w:rsidR="004D1596" w:rsidRPr="006200A6">
        <w:rPr>
          <w:rFonts w:cstheme="minorHAnsi"/>
          <w:sz w:val="24"/>
          <w:szCs w:val="24"/>
        </w:rPr>
        <w:t xml:space="preserve"> na vyšetřování pracovníc</w:t>
      </w:r>
      <w:r w:rsidR="00033141">
        <w:rPr>
          <w:rFonts w:cstheme="minorHAnsi"/>
          <w:sz w:val="24"/>
          <w:szCs w:val="24"/>
        </w:rPr>
        <w:t>h úrazů a vede</w:t>
      </w:r>
      <w:r w:rsidR="0071285F" w:rsidRPr="006200A6">
        <w:rPr>
          <w:rFonts w:cstheme="minorHAnsi"/>
          <w:sz w:val="24"/>
          <w:szCs w:val="24"/>
        </w:rPr>
        <w:t xml:space="preserve"> „Knihy úrazů“,</w:t>
      </w:r>
    </w:p>
    <w:p w:rsidR="004D1596" w:rsidRPr="006200A6" w:rsidRDefault="00DF267C" w:rsidP="008B52CD">
      <w:pPr>
        <w:pStyle w:val="Bezmezer"/>
        <w:spacing w:after="120"/>
        <w:ind w:left="851" w:hanging="426"/>
        <w:jc w:val="both"/>
        <w:rPr>
          <w:rFonts w:cstheme="minorHAnsi"/>
          <w:sz w:val="24"/>
          <w:szCs w:val="24"/>
        </w:rPr>
      </w:pPr>
      <w:r>
        <w:rPr>
          <w:rFonts w:cstheme="minorHAnsi"/>
          <w:sz w:val="24"/>
          <w:szCs w:val="24"/>
        </w:rPr>
        <w:t>w</w:t>
      </w:r>
      <w:r w:rsidR="00033141">
        <w:rPr>
          <w:rFonts w:cstheme="minorHAnsi"/>
          <w:sz w:val="24"/>
          <w:szCs w:val="24"/>
        </w:rPr>
        <w:t xml:space="preserve">) </w:t>
      </w:r>
      <w:r w:rsidR="008B52CD">
        <w:rPr>
          <w:rFonts w:cstheme="minorHAnsi"/>
          <w:sz w:val="24"/>
          <w:szCs w:val="24"/>
        </w:rPr>
        <w:tab/>
      </w:r>
      <w:r w:rsidR="00033141">
        <w:rPr>
          <w:rFonts w:cstheme="minorHAnsi"/>
          <w:sz w:val="24"/>
          <w:szCs w:val="24"/>
        </w:rPr>
        <w:t>vede</w:t>
      </w:r>
      <w:r w:rsidR="0071285F" w:rsidRPr="006200A6">
        <w:rPr>
          <w:rFonts w:cstheme="minorHAnsi"/>
          <w:sz w:val="24"/>
          <w:szCs w:val="24"/>
        </w:rPr>
        <w:t xml:space="preserve"> „Knihy skoronehod“,</w:t>
      </w:r>
      <w:r w:rsidR="004D1596" w:rsidRPr="006200A6">
        <w:rPr>
          <w:rFonts w:cstheme="minorHAnsi"/>
          <w:sz w:val="24"/>
          <w:szCs w:val="24"/>
        </w:rPr>
        <w:t xml:space="preserve"> </w:t>
      </w:r>
    </w:p>
    <w:p w:rsidR="00FE5B12" w:rsidRPr="006200A6" w:rsidRDefault="00DF267C" w:rsidP="008B52CD">
      <w:pPr>
        <w:pStyle w:val="Bezmezer"/>
        <w:spacing w:after="120"/>
        <w:ind w:left="851" w:hanging="426"/>
        <w:jc w:val="both"/>
        <w:rPr>
          <w:rFonts w:cstheme="minorHAnsi"/>
          <w:sz w:val="24"/>
          <w:szCs w:val="24"/>
        </w:rPr>
      </w:pPr>
      <w:r>
        <w:rPr>
          <w:rFonts w:cstheme="minorHAnsi"/>
          <w:sz w:val="24"/>
          <w:szCs w:val="24"/>
        </w:rPr>
        <w:lastRenderedPageBreak/>
        <w:t>x</w:t>
      </w:r>
      <w:r w:rsidR="004D1596" w:rsidRPr="006200A6">
        <w:rPr>
          <w:rFonts w:cstheme="minorHAnsi"/>
          <w:sz w:val="24"/>
          <w:szCs w:val="24"/>
        </w:rPr>
        <w:t xml:space="preserve">) </w:t>
      </w:r>
      <w:r w:rsidR="008B52CD">
        <w:rPr>
          <w:rFonts w:cstheme="minorHAnsi"/>
          <w:sz w:val="24"/>
          <w:szCs w:val="24"/>
        </w:rPr>
        <w:tab/>
      </w:r>
      <w:r w:rsidR="004D1596" w:rsidRPr="006200A6">
        <w:rPr>
          <w:rFonts w:cstheme="minorHAnsi"/>
          <w:sz w:val="24"/>
          <w:szCs w:val="24"/>
        </w:rPr>
        <w:t>zpracová</w:t>
      </w:r>
      <w:r w:rsidR="00033141">
        <w:rPr>
          <w:rFonts w:cstheme="minorHAnsi"/>
          <w:sz w:val="24"/>
          <w:szCs w:val="24"/>
        </w:rPr>
        <w:t>vá</w:t>
      </w:r>
      <w:r w:rsidR="004D1596" w:rsidRPr="006200A6">
        <w:rPr>
          <w:rFonts w:cstheme="minorHAnsi"/>
          <w:sz w:val="24"/>
          <w:szCs w:val="24"/>
        </w:rPr>
        <w:t>, aktualiz</w:t>
      </w:r>
      <w:r w:rsidR="00033141">
        <w:rPr>
          <w:rFonts w:cstheme="minorHAnsi"/>
          <w:sz w:val="24"/>
          <w:szCs w:val="24"/>
        </w:rPr>
        <w:t>uje a vede</w:t>
      </w:r>
      <w:r w:rsidR="004D1596" w:rsidRPr="006200A6">
        <w:rPr>
          <w:rFonts w:cstheme="minorHAnsi"/>
          <w:sz w:val="24"/>
          <w:szCs w:val="24"/>
        </w:rPr>
        <w:t xml:space="preserve"> dokumentace podle p</w:t>
      </w:r>
      <w:r w:rsidR="00804799">
        <w:rPr>
          <w:rFonts w:cstheme="minorHAnsi"/>
          <w:sz w:val="24"/>
          <w:szCs w:val="24"/>
        </w:rPr>
        <w:t xml:space="preserve">ožadavků zákona č. 309/2006 </w:t>
      </w:r>
      <w:r w:rsidR="004D1596" w:rsidRPr="006200A6">
        <w:rPr>
          <w:rFonts w:cstheme="minorHAnsi"/>
          <w:sz w:val="24"/>
          <w:szCs w:val="24"/>
        </w:rPr>
        <w:t xml:space="preserve">Sb., </w:t>
      </w:r>
      <w:r w:rsidR="00FE5B12" w:rsidRPr="006200A6">
        <w:rPr>
          <w:rFonts w:cstheme="minorHAnsi"/>
          <w:sz w:val="24"/>
          <w:szCs w:val="24"/>
        </w:rPr>
        <w:t>která je souhrnem dokumentů, které</w:t>
      </w:r>
      <w:r w:rsidR="00AC15C4">
        <w:rPr>
          <w:rFonts w:cstheme="minorHAnsi"/>
          <w:sz w:val="24"/>
          <w:szCs w:val="24"/>
        </w:rPr>
        <w:t xml:space="preserve"> představují informační systém K</w:t>
      </w:r>
      <w:r w:rsidR="00033141">
        <w:rPr>
          <w:rFonts w:cstheme="minorHAnsi"/>
          <w:sz w:val="24"/>
          <w:szCs w:val="24"/>
        </w:rPr>
        <w:t>oordinátora na S</w:t>
      </w:r>
      <w:r w:rsidR="00FE5B12" w:rsidRPr="006200A6">
        <w:rPr>
          <w:rFonts w:cstheme="minorHAnsi"/>
          <w:sz w:val="24"/>
          <w:szCs w:val="24"/>
        </w:rPr>
        <w:t>taveništi a která je výstupem pr</w:t>
      </w:r>
      <w:r w:rsidR="00AC15C4">
        <w:rPr>
          <w:rFonts w:cstheme="minorHAnsi"/>
          <w:sz w:val="24"/>
          <w:szCs w:val="24"/>
        </w:rPr>
        <w:t>áce K</w:t>
      </w:r>
      <w:r w:rsidR="00033141">
        <w:rPr>
          <w:rFonts w:cstheme="minorHAnsi"/>
          <w:sz w:val="24"/>
          <w:szCs w:val="24"/>
        </w:rPr>
        <w:t>oordinátora</w:t>
      </w:r>
      <w:r w:rsidR="00AC15C4">
        <w:rPr>
          <w:rFonts w:cstheme="minorHAnsi"/>
          <w:sz w:val="24"/>
          <w:szCs w:val="24"/>
        </w:rPr>
        <w:t xml:space="preserve"> </w:t>
      </w:r>
      <w:r w:rsidR="00033141">
        <w:rPr>
          <w:rFonts w:cstheme="minorHAnsi"/>
          <w:sz w:val="24"/>
          <w:szCs w:val="24"/>
        </w:rPr>
        <w:t>na S</w:t>
      </w:r>
      <w:r w:rsidR="000C18F3" w:rsidRPr="006200A6">
        <w:rPr>
          <w:rFonts w:cstheme="minorHAnsi"/>
          <w:sz w:val="24"/>
          <w:szCs w:val="24"/>
        </w:rPr>
        <w:t>taveništi,</w:t>
      </w:r>
    </w:p>
    <w:p w:rsidR="00AD5586" w:rsidRPr="00173239" w:rsidRDefault="00A50DA0" w:rsidP="008B52CD">
      <w:pPr>
        <w:pStyle w:val="Bezmezer"/>
        <w:spacing w:after="120"/>
        <w:ind w:left="851" w:hanging="426"/>
        <w:jc w:val="both"/>
        <w:rPr>
          <w:rFonts w:cstheme="minorHAnsi"/>
          <w:sz w:val="24"/>
          <w:szCs w:val="24"/>
        </w:rPr>
      </w:pPr>
      <w:r>
        <w:rPr>
          <w:rFonts w:cstheme="minorHAnsi"/>
          <w:sz w:val="24"/>
          <w:szCs w:val="24"/>
        </w:rPr>
        <w:t>y</w:t>
      </w:r>
      <w:r w:rsidR="00DF267C">
        <w:rPr>
          <w:rFonts w:cstheme="minorHAnsi"/>
          <w:sz w:val="24"/>
          <w:szCs w:val="24"/>
        </w:rPr>
        <w:t>)</w:t>
      </w:r>
      <w:r w:rsidR="00DF267C">
        <w:rPr>
          <w:rFonts w:cstheme="minorHAnsi"/>
          <w:sz w:val="24"/>
          <w:szCs w:val="24"/>
        </w:rPr>
        <w:tab/>
      </w:r>
      <w:r w:rsidR="00173239" w:rsidRPr="008B52CD">
        <w:rPr>
          <w:rFonts w:cstheme="minorHAnsi"/>
          <w:sz w:val="24"/>
          <w:szCs w:val="24"/>
        </w:rPr>
        <w:t>d</w:t>
      </w:r>
      <w:r w:rsidR="005F737A" w:rsidRPr="008B52CD">
        <w:rPr>
          <w:rFonts w:cstheme="minorHAnsi"/>
          <w:sz w:val="24"/>
          <w:szCs w:val="24"/>
        </w:rPr>
        <w:t xml:space="preserve">alší podrobnosti jsou uvedeny v </w:t>
      </w:r>
      <w:r w:rsidR="00FE5B12" w:rsidRPr="008B52CD">
        <w:rPr>
          <w:rFonts w:cstheme="minorHAnsi"/>
          <w:sz w:val="24"/>
          <w:szCs w:val="24"/>
        </w:rPr>
        <w:t>Obchodní</w:t>
      </w:r>
      <w:r w:rsidR="005F737A" w:rsidRPr="008B52CD">
        <w:rPr>
          <w:rFonts w:cstheme="minorHAnsi"/>
          <w:sz w:val="24"/>
          <w:szCs w:val="24"/>
        </w:rPr>
        <w:t>ch podmínkách</w:t>
      </w:r>
      <w:r w:rsidR="00663A0C" w:rsidRPr="008B52CD">
        <w:rPr>
          <w:rFonts w:cstheme="minorHAnsi"/>
          <w:sz w:val="24"/>
          <w:szCs w:val="24"/>
        </w:rPr>
        <w:t xml:space="preserve">. </w:t>
      </w:r>
    </w:p>
    <w:p w:rsidR="00663A0C" w:rsidRPr="006200A6" w:rsidRDefault="00663A0C" w:rsidP="00663A0C">
      <w:pPr>
        <w:autoSpaceDE w:val="0"/>
        <w:autoSpaceDN w:val="0"/>
        <w:adjustRightInd w:val="0"/>
        <w:spacing w:after="0" w:line="240" w:lineRule="auto"/>
        <w:jc w:val="both"/>
        <w:rPr>
          <w:rFonts w:cstheme="minorHAnsi"/>
          <w:color w:val="000000"/>
          <w:sz w:val="24"/>
          <w:szCs w:val="24"/>
        </w:rPr>
      </w:pPr>
    </w:p>
    <w:p w:rsidR="00AD5586" w:rsidRPr="006200A6" w:rsidRDefault="00173239" w:rsidP="00AD5586">
      <w:pPr>
        <w:autoSpaceDE w:val="0"/>
        <w:autoSpaceDN w:val="0"/>
        <w:adjustRightInd w:val="0"/>
        <w:spacing w:after="0" w:line="240" w:lineRule="auto"/>
        <w:ind w:left="426" w:hanging="426"/>
        <w:jc w:val="both"/>
        <w:rPr>
          <w:rFonts w:cstheme="minorHAnsi"/>
          <w:color w:val="000000"/>
          <w:sz w:val="24"/>
          <w:szCs w:val="24"/>
        </w:rPr>
      </w:pPr>
      <w:r>
        <w:rPr>
          <w:rFonts w:cstheme="minorHAnsi"/>
          <w:color w:val="000000"/>
          <w:sz w:val="24"/>
          <w:szCs w:val="24"/>
        </w:rPr>
        <w:t>2.7</w:t>
      </w:r>
      <w:r w:rsidR="00FE5B12" w:rsidRPr="006200A6">
        <w:rPr>
          <w:rFonts w:cstheme="minorHAnsi"/>
          <w:color w:val="000000"/>
          <w:sz w:val="24"/>
          <w:szCs w:val="24"/>
        </w:rPr>
        <w:t xml:space="preserve"> </w:t>
      </w:r>
      <w:r w:rsidR="00735998" w:rsidRPr="006200A6">
        <w:rPr>
          <w:rFonts w:cstheme="minorHAnsi"/>
          <w:color w:val="000000"/>
          <w:sz w:val="24"/>
          <w:szCs w:val="24"/>
        </w:rPr>
        <w:tab/>
      </w:r>
      <w:r w:rsidR="00AD5586" w:rsidRPr="006200A6">
        <w:rPr>
          <w:rFonts w:cstheme="minorHAnsi"/>
          <w:color w:val="000000"/>
          <w:sz w:val="24"/>
          <w:szCs w:val="24"/>
        </w:rPr>
        <w:t xml:space="preserve">Kód </w:t>
      </w:r>
      <w:r w:rsidR="00C17041" w:rsidRPr="006200A6">
        <w:rPr>
          <w:rFonts w:cstheme="minorHAnsi"/>
          <w:color w:val="000000"/>
          <w:sz w:val="24"/>
          <w:szCs w:val="24"/>
        </w:rPr>
        <w:t>CPV předmětu veřejné zakázky:</w:t>
      </w:r>
    </w:p>
    <w:p w:rsidR="00AD5586" w:rsidRPr="006200A6" w:rsidRDefault="00AD5586" w:rsidP="00AD5586">
      <w:pPr>
        <w:autoSpaceDE w:val="0"/>
        <w:autoSpaceDN w:val="0"/>
        <w:adjustRightInd w:val="0"/>
        <w:spacing w:after="0" w:line="240" w:lineRule="auto"/>
        <w:ind w:firstLine="426"/>
        <w:jc w:val="both"/>
        <w:rPr>
          <w:rFonts w:cstheme="minorHAnsi"/>
          <w:color w:val="000000"/>
          <w:sz w:val="24"/>
          <w:szCs w:val="24"/>
        </w:rPr>
      </w:pPr>
      <w:r w:rsidRPr="006200A6">
        <w:rPr>
          <w:rFonts w:cstheme="minorHAnsi"/>
          <w:color w:val="000000"/>
          <w:sz w:val="24"/>
          <w:szCs w:val="24"/>
        </w:rPr>
        <w:t>71317200-5 - Služby v oblasti bezpečnosti a zdraví</w:t>
      </w:r>
    </w:p>
    <w:p w:rsidR="00D876E9" w:rsidRPr="006200A6" w:rsidRDefault="00D876E9" w:rsidP="00AD5586">
      <w:pPr>
        <w:autoSpaceDE w:val="0"/>
        <w:autoSpaceDN w:val="0"/>
        <w:adjustRightInd w:val="0"/>
        <w:spacing w:after="0" w:line="240" w:lineRule="auto"/>
        <w:ind w:firstLine="426"/>
        <w:jc w:val="both"/>
        <w:rPr>
          <w:rFonts w:cstheme="minorHAnsi"/>
          <w:color w:val="000000"/>
          <w:sz w:val="24"/>
          <w:szCs w:val="24"/>
        </w:rPr>
      </w:pPr>
      <w:r w:rsidRPr="006200A6">
        <w:rPr>
          <w:rFonts w:cstheme="minorHAnsi"/>
          <w:color w:val="000000"/>
          <w:sz w:val="24"/>
          <w:szCs w:val="24"/>
        </w:rPr>
        <w:t>71317210-8 -</w:t>
      </w:r>
      <w:r w:rsidR="004965DC" w:rsidRPr="006200A6">
        <w:rPr>
          <w:rFonts w:cstheme="minorHAnsi"/>
          <w:color w:val="000000"/>
          <w:sz w:val="24"/>
          <w:szCs w:val="24"/>
        </w:rPr>
        <w:t xml:space="preserve"> Poradenství v oblasti bez</w:t>
      </w:r>
      <w:r w:rsidRPr="006200A6">
        <w:rPr>
          <w:rFonts w:cstheme="minorHAnsi"/>
          <w:color w:val="000000"/>
          <w:sz w:val="24"/>
          <w:szCs w:val="24"/>
        </w:rPr>
        <w:t>p</w:t>
      </w:r>
      <w:r w:rsidR="004965DC" w:rsidRPr="006200A6">
        <w:rPr>
          <w:rFonts w:cstheme="minorHAnsi"/>
          <w:color w:val="000000"/>
          <w:sz w:val="24"/>
          <w:szCs w:val="24"/>
        </w:rPr>
        <w:t>e</w:t>
      </w:r>
      <w:r w:rsidRPr="006200A6">
        <w:rPr>
          <w:rFonts w:cstheme="minorHAnsi"/>
          <w:color w:val="000000"/>
          <w:sz w:val="24"/>
          <w:szCs w:val="24"/>
        </w:rPr>
        <w:t>čnosti zdraví</w:t>
      </w:r>
    </w:p>
    <w:p w:rsidR="00AD5586" w:rsidRPr="006200A6" w:rsidRDefault="00AD5586" w:rsidP="004225D6">
      <w:pPr>
        <w:tabs>
          <w:tab w:val="left" w:pos="426"/>
        </w:tabs>
        <w:autoSpaceDE w:val="0"/>
        <w:autoSpaceDN w:val="0"/>
        <w:adjustRightInd w:val="0"/>
        <w:spacing w:after="138" w:line="240" w:lineRule="auto"/>
        <w:jc w:val="both"/>
        <w:rPr>
          <w:rFonts w:cstheme="minorHAnsi"/>
          <w:color w:val="000000"/>
          <w:sz w:val="24"/>
          <w:szCs w:val="24"/>
        </w:rPr>
      </w:pPr>
    </w:p>
    <w:p w:rsidR="00FE5B12" w:rsidRPr="006200A6" w:rsidRDefault="00AD5586" w:rsidP="00EB6F13">
      <w:pPr>
        <w:autoSpaceDE w:val="0"/>
        <w:autoSpaceDN w:val="0"/>
        <w:adjustRightInd w:val="0"/>
        <w:spacing w:after="0" w:line="240" w:lineRule="auto"/>
        <w:ind w:left="425" w:hanging="425"/>
        <w:jc w:val="both"/>
        <w:rPr>
          <w:rFonts w:cstheme="minorHAnsi"/>
          <w:b/>
          <w:bCs/>
          <w:color w:val="000000"/>
          <w:sz w:val="24"/>
          <w:szCs w:val="24"/>
        </w:rPr>
      </w:pPr>
      <w:r w:rsidRPr="006200A6">
        <w:rPr>
          <w:rFonts w:cstheme="minorHAnsi"/>
          <w:b/>
          <w:color w:val="000000"/>
          <w:sz w:val="24"/>
          <w:szCs w:val="24"/>
        </w:rPr>
        <w:t>3.</w:t>
      </w:r>
      <w:r w:rsidR="00C37881" w:rsidRPr="006200A6">
        <w:rPr>
          <w:rFonts w:cstheme="minorHAnsi"/>
          <w:color w:val="000000"/>
          <w:sz w:val="24"/>
          <w:szCs w:val="24"/>
        </w:rPr>
        <w:t xml:space="preserve"> </w:t>
      </w:r>
      <w:r w:rsidR="00C37881" w:rsidRPr="006200A6">
        <w:rPr>
          <w:rFonts w:cstheme="minorHAnsi"/>
          <w:color w:val="000000"/>
          <w:sz w:val="24"/>
          <w:szCs w:val="24"/>
        </w:rPr>
        <w:tab/>
      </w:r>
      <w:r w:rsidR="00C37881" w:rsidRPr="006200A6">
        <w:rPr>
          <w:rFonts w:cstheme="minorHAnsi"/>
          <w:b/>
          <w:color w:val="000000"/>
          <w:sz w:val="24"/>
          <w:szCs w:val="24"/>
        </w:rPr>
        <w:t>Nabídková cena</w:t>
      </w:r>
      <w:r w:rsidR="000E1F6C">
        <w:rPr>
          <w:rFonts w:cstheme="minorHAnsi"/>
          <w:b/>
          <w:color w:val="000000"/>
          <w:sz w:val="24"/>
          <w:szCs w:val="24"/>
        </w:rPr>
        <w:t xml:space="preserve"> </w:t>
      </w:r>
    </w:p>
    <w:p w:rsidR="00CA0DFD" w:rsidRPr="00866600" w:rsidRDefault="001266FC" w:rsidP="00866600">
      <w:pPr>
        <w:spacing w:after="120" w:line="240" w:lineRule="auto"/>
        <w:ind w:left="426" w:hanging="426"/>
        <w:jc w:val="both"/>
        <w:rPr>
          <w:rFonts w:cstheme="minorHAnsi"/>
          <w:color w:val="000000"/>
          <w:sz w:val="24"/>
          <w:szCs w:val="24"/>
        </w:rPr>
      </w:pPr>
      <w:r w:rsidRPr="006200A6">
        <w:rPr>
          <w:rFonts w:cstheme="minorHAnsi"/>
          <w:sz w:val="24"/>
          <w:szCs w:val="24"/>
        </w:rPr>
        <w:t xml:space="preserve">3.1 </w:t>
      </w:r>
      <w:r w:rsidRPr="006200A6">
        <w:rPr>
          <w:rFonts w:cstheme="minorHAnsi"/>
          <w:sz w:val="24"/>
          <w:szCs w:val="24"/>
        </w:rPr>
        <w:tab/>
      </w:r>
      <w:r w:rsidR="00AC15C4">
        <w:rPr>
          <w:rFonts w:cstheme="minorHAnsi"/>
          <w:sz w:val="24"/>
          <w:szCs w:val="24"/>
        </w:rPr>
        <w:t xml:space="preserve">Celková nabídková cena </w:t>
      </w:r>
      <w:r w:rsidR="00C37881" w:rsidRPr="006200A6">
        <w:rPr>
          <w:rFonts w:cstheme="minorHAnsi"/>
          <w:sz w:val="24"/>
          <w:szCs w:val="24"/>
        </w:rPr>
        <w:t xml:space="preserve">veřejné zakázky </w:t>
      </w:r>
      <w:r w:rsidR="00AC15C4">
        <w:rPr>
          <w:rFonts w:cstheme="minorHAnsi"/>
          <w:sz w:val="24"/>
          <w:szCs w:val="24"/>
        </w:rPr>
        <w:t xml:space="preserve">za předmět plnění </w:t>
      </w:r>
      <w:r w:rsidR="00DD3196" w:rsidRPr="006200A6">
        <w:rPr>
          <w:rFonts w:cstheme="minorHAnsi"/>
          <w:sz w:val="24"/>
          <w:szCs w:val="24"/>
        </w:rPr>
        <w:t xml:space="preserve">ve fázi </w:t>
      </w:r>
      <w:r w:rsidR="00DD3196" w:rsidRPr="006200A6">
        <w:rPr>
          <w:rFonts w:cstheme="minorHAnsi"/>
          <w:b/>
          <w:sz w:val="24"/>
          <w:szCs w:val="24"/>
        </w:rPr>
        <w:t>PŘÍPRAVY</w:t>
      </w:r>
      <w:r w:rsidR="00DD3196" w:rsidRPr="006200A6">
        <w:rPr>
          <w:rFonts w:cstheme="minorHAnsi"/>
          <w:sz w:val="24"/>
          <w:szCs w:val="24"/>
        </w:rPr>
        <w:t xml:space="preserve"> </w:t>
      </w:r>
      <w:r w:rsidR="00173239" w:rsidRPr="00173239">
        <w:rPr>
          <w:rFonts w:cstheme="minorHAnsi"/>
          <w:b/>
          <w:sz w:val="24"/>
          <w:szCs w:val="24"/>
        </w:rPr>
        <w:t>STAVBY</w:t>
      </w:r>
      <w:r w:rsidR="00173239">
        <w:rPr>
          <w:rFonts w:cstheme="minorHAnsi"/>
          <w:sz w:val="24"/>
          <w:szCs w:val="24"/>
        </w:rPr>
        <w:t xml:space="preserve"> </w:t>
      </w:r>
      <w:r w:rsidR="00DD3196" w:rsidRPr="006200A6">
        <w:rPr>
          <w:rFonts w:cstheme="minorHAnsi"/>
          <w:sz w:val="24"/>
          <w:szCs w:val="24"/>
        </w:rPr>
        <w:t>a</w:t>
      </w:r>
      <w:r w:rsidR="00641C94">
        <w:rPr>
          <w:rFonts w:cstheme="minorHAnsi"/>
          <w:sz w:val="24"/>
          <w:szCs w:val="24"/>
        </w:rPr>
        <w:t> </w:t>
      </w:r>
      <w:r w:rsidR="00AC15C4">
        <w:rPr>
          <w:rFonts w:cstheme="minorHAnsi"/>
          <w:sz w:val="24"/>
          <w:szCs w:val="24"/>
        </w:rPr>
        <w:t xml:space="preserve">ve fázi </w:t>
      </w:r>
      <w:r w:rsidR="00DD3196" w:rsidRPr="006200A6">
        <w:rPr>
          <w:rFonts w:cstheme="minorHAnsi"/>
          <w:b/>
          <w:sz w:val="24"/>
          <w:szCs w:val="24"/>
        </w:rPr>
        <w:t xml:space="preserve">REALIZACE </w:t>
      </w:r>
      <w:r w:rsidR="005C34BE" w:rsidRPr="006200A6">
        <w:rPr>
          <w:rFonts w:cstheme="minorHAnsi"/>
          <w:b/>
          <w:color w:val="000000"/>
          <w:sz w:val="24"/>
          <w:szCs w:val="24"/>
        </w:rPr>
        <w:t>STAVBY</w:t>
      </w:r>
      <w:r w:rsidR="005C34BE" w:rsidRPr="006200A6">
        <w:rPr>
          <w:rFonts w:cstheme="minorHAnsi"/>
          <w:sz w:val="24"/>
          <w:szCs w:val="24"/>
        </w:rPr>
        <w:t xml:space="preserve"> </w:t>
      </w:r>
      <w:r w:rsidR="00C37881" w:rsidRPr="006200A6">
        <w:rPr>
          <w:rFonts w:cstheme="minorHAnsi"/>
          <w:sz w:val="24"/>
          <w:szCs w:val="24"/>
        </w:rPr>
        <w:t>nesmí překročit finanční limit</w:t>
      </w:r>
      <w:r w:rsidR="004B3D66" w:rsidRPr="006200A6">
        <w:rPr>
          <w:rFonts w:cstheme="minorHAnsi"/>
          <w:sz w:val="24"/>
          <w:szCs w:val="24"/>
        </w:rPr>
        <w:t xml:space="preserve"> </w:t>
      </w:r>
      <w:r w:rsidR="00485D18">
        <w:rPr>
          <w:rFonts w:cstheme="minorHAnsi"/>
          <w:b/>
          <w:sz w:val="24"/>
          <w:szCs w:val="24"/>
        </w:rPr>
        <w:t>1 0</w:t>
      </w:r>
      <w:r w:rsidR="00A017FF" w:rsidRPr="006200A6">
        <w:rPr>
          <w:rFonts w:cstheme="minorHAnsi"/>
          <w:b/>
          <w:sz w:val="24"/>
          <w:szCs w:val="24"/>
        </w:rPr>
        <w:t>00 000 Kč</w:t>
      </w:r>
      <w:r w:rsidR="00A017FF" w:rsidRPr="006200A6">
        <w:rPr>
          <w:rFonts w:cstheme="minorHAnsi"/>
          <w:sz w:val="24"/>
          <w:szCs w:val="24"/>
        </w:rPr>
        <w:t xml:space="preserve"> </w:t>
      </w:r>
      <w:r w:rsidR="00CA0DFD" w:rsidRPr="006200A6">
        <w:rPr>
          <w:rFonts w:cstheme="minorHAnsi"/>
          <w:b/>
          <w:sz w:val="24"/>
          <w:szCs w:val="24"/>
        </w:rPr>
        <w:t>bez DPH</w:t>
      </w:r>
      <w:r w:rsidR="00CA0DFD" w:rsidRPr="006200A6">
        <w:rPr>
          <w:rFonts w:cstheme="minorHAnsi"/>
          <w:sz w:val="24"/>
          <w:szCs w:val="24"/>
        </w:rPr>
        <w:t xml:space="preserve"> </w:t>
      </w:r>
      <w:r w:rsidR="004B3D66" w:rsidRPr="006200A6">
        <w:rPr>
          <w:rFonts w:cstheme="minorHAnsi"/>
          <w:sz w:val="24"/>
          <w:szCs w:val="24"/>
        </w:rPr>
        <w:t>a</w:t>
      </w:r>
      <w:r w:rsidR="00CA0DFD" w:rsidRPr="006200A6">
        <w:rPr>
          <w:rFonts w:cstheme="minorHAnsi"/>
          <w:sz w:val="24"/>
          <w:szCs w:val="24"/>
        </w:rPr>
        <w:t xml:space="preserve"> je zároveň nejvýše </w:t>
      </w:r>
      <w:r w:rsidR="004B3D66" w:rsidRPr="006200A6">
        <w:rPr>
          <w:rFonts w:cstheme="minorHAnsi"/>
          <w:sz w:val="24"/>
          <w:szCs w:val="24"/>
        </w:rPr>
        <w:t>přípustnou výší plnění z uzavřené smlouvy.</w:t>
      </w:r>
      <w:r w:rsidR="00C37881" w:rsidRPr="006200A6">
        <w:rPr>
          <w:rFonts w:cstheme="minorHAnsi"/>
          <w:sz w:val="24"/>
          <w:szCs w:val="24"/>
        </w:rPr>
        <w:t xml:space="preserve"> Tento finanční limit nesmí </w:t>
      </w:r>
      <w:r w:rsidRPr="006200A6">
        <w:rPr>
          <w:rFonts w:cstheme="minorHAnsi"/>
          <w:sz w:val="24"/>
          <w:szCs w:val="24"/>
        </w:rPr>
        <w:t xml:space="preserve">být účastníkem </w:t>
      </w:r>
      <w:r w:rsidR="00C37881" w:rsidRPr="006200A6">
        <w:rPr>
          <w:rFonts w:cstheme="minorHAnsi"/>
          <w:sz w:val="24"/>
          <w:szCs w:val="24"/>
        </w:rPr>
        <w:t>překročen, jinak bude nabídka považována za nepřijatelnou a</w:t>
      </w:r>
      <w:r w:rsidR="00641C94">
        <w:rPr>
          <w:rFonts w:cstheme="minorHAnsi"/>
          <w:sz w:val="24"/>
          <w:szCs w:val="24"/>
        </w:rPr>
        <w:t> </w:t>
      </w:r>
      <w:r w:rsidR="00C37881" w:rsidRPr="006200A6">
        <w:rPr>
          <w:rFonts w:cstheme="minorHAnsi"/>
          <w:sz w:val="24"/>
          <w:szCs w:val="24"/>
        </w:rPr>
        <w:t xml:space="preserve">účastník zadávacího </w:t>
      </w:r>
      <w:r w:rsidR="00C37881" w:rsidRPr="00866600">
        <w:rPr>
          <w:rFonts w:cstheme="minorHAnsi"/>
          <w:color w:val="000000"/>
          <w:sz w:val="24"/>
          <w:szCs w:val="24"/>
        </w:rPr>
        <w:t>řízení z něj bude vyloučen.</w:t>
      </w:r>
      <w:r w:rsidR="004B3D66" w:rsidRPr="00866600">
        <w:rPr>
          <w:rFonts w:cstheme="minorHAnsi"/>
          <w:color w:val="000000"/>
          <w:sz w:val="24"/>
          <w:szCs w:val="24"/>
        </w:rPr>
        <w:t xml:space="preserve"> </w:t>
      </w:r>
    </w:p>
    <w:p w:rsidR="004B3D66" w:rsidRPr="006200A6" w:rsidRDefault="001266FC" w:rsidP="00C35C30">
      <w:pPr>
        <w:spacing w:after="120" w:line="240" w:lineRule="auto"/>
        <w:ind w:left="426" w:hanging="426"/>
        <w:jc w:val="both"/>
        <w:rPr>
          <w:rFonts w:cstheme="minorHAnsi"/>
          <w:color w:val="000000"/>
          <w:sz w:val="24"/>
          <w:szCs w:val="24"/>
        </w:rPr>
      </w:pPr>
      <w:r w:rsidRPr="006200A6">
        <w:rPr>
          <w:rFonts w:cstheme="minorHAnsi"/>
          <w:color w:val="000000"/>
          <w:sz w:val="24"/>
          <w:szCs w:val="24"/>
        </w:rPr>
        <w:t xml:space="preserve">3.2 </w:t>
      </w:r>
      <w:r w:rsidRPr="006200A6">
        <w:rPr>
          <w:rFonts w:cstheme="minorHAnsi"/>
          <w:color w:val="000000"/>
          <w:sz w:val="24"/>
          <w:szCs w:val="24"/>
        </w:rPr>
        <w:tab/>
      </w:r>
      <w:r w:rsidR="00C37881" w:rsidRPr="006200A6">
        <w:rPr>
          <w:rFonts w:cstheme="minorHAnsi"/>
          <w:color w:val="000000"/>
          <w:sz w:val="24"/>
          <w:szCs w:val="24"/>
        </w:rPr>
        <w:t>Zadavatel předpokládá finanční čerpání na základě skutečně odpracovaných hodin.</w:t>
      </w:r>
      <w:r w:rsidR="000E1F6C">
        <w:rPr>
          <w:rFonts w:cstheme="minorHAnsi"/>
          <w:color w:val="000000"/>
          <w:sz w:val="24"/>
          <w:szCs w:val="24"/>
        </w:rPr>
        <w:t xml:space="preserve"> </w:t>
      </w:r>
    </w:p>
    <w:p w:rsidR="004B3D66" w:rsidRPr="006200A6" w:rsidRDefault="001266FC" w:rsidP="001266FC">
      <w:pPr>
        <w:spacing w:after="120" w:line="240" w:lineRule="auto"/>
        <w:ind w:left="426" w:hanging="426"/>
        <w:jc w:val="both"/>
        <w:rPr>
          <w:rFonts w:cstheme="minorHAnsi"/>
          <w:sz w:val="24"/>
          <w:szCs w:val="24"/>
        </w:rPr>
      </w:pPr>
      <w:r w:rsidRPr="006200A6">
        <w:rPr>
          <w:rFonts w:cstheme="minorHAnsi"/>
          <w:sz w:val="24"/>
          <w:szCs w:val="24"/>
        </w:rPr>
        <w:t xml:space="preserve">3.3 </w:t>
      </w:r>
      <w:r w:rsidR="004B3D66" w:rsidRPr="006200A6">
        <w:rPr>
          <w:rFonts w:cstheme="minorHAnsi"/>
          <w:sz w:val="24"/>
          <w:szCs w:val="24"/>
        </w:rPr>
        <w:t>Nabídková cena musí obsahovat veškeré úkony související s řádnou realizací veřejné zakázky a veškeré náklady související s řádnou realizací předmětu plnění, tj. veškeré hotové výdaje (poštovné, cestovní náklady, telekomunikační poplatky, administrativní práce, opisy, fotokopie atd.), a dále veškeré náhrady za promeškaný čas.</w:t>
      </w:r>
    </w:p>
    <w:p w:rsidR="004B3D66" w:rsidRPr="006200A6" w:rsidRDefault="001266FC" w:rsidP="000A48C4">
      <w:pPr>
        <w:spacing w:after="120" w:line="240" w:lineRule="auto"/>
        <w:ind w:left="425" w:hanging="425"/>
        <w:jc w:val="both"/>
        <w:rPr>
          <w:rFonts w:cstheme="minorHAnsi"/>
          <w:sz w:val="24"/>
          <w:szCs w:val="24"/>
        </w:rPr>
      </w:pPr>
      <w:r w:rsidRPr="006200A6">
        <w:rPr>
          <w:rFonts w:cstheme="minorHAnsi"/>
          <w:sz w:val="24"/>
          <w:szCs w:val="24"/>
        </w:rPr>
        <w:t xml:space="preserve">3.4 </w:t>
      </w:r>
      <w:r w:rsidR="004B3D66" w:rsidRPr="006200A6">
        <w:rPr>
          <w:rFonts w:cstheme="minorHAnsi"/>
          <w:sz w:val="24"/>
          <w:szCs w:val="24"/>
        </w:rPr>
        <w:t>Daň z přidané hodnoty bude vypočtena dle příslušných právních předpisů České republiky platných k datu podání nabídky. V případě novelizace právních předpisů o DPH v době podání nabídky bude DPH k ceně za část díla nerealizovanou k datu účinnosti případné novely přepočtena podle n</w:t>
      </w:r>
      <w:r w:rsidR="000B2167" w:rsidRPr="006200A6">
        <w:rPr>
          <w:rFonts w:cstheme="minorHAnsi"/>
          <w:sz w:val="24"/>
          <w:szCs w:val="24"/>
        </w:rPr>
        <w:t>ově platných právních předpisů.</w:t>
      </w:r>
    </w:p>
    <w:p w:rsidR="00F228A5" w:rsidRPr="006200A6" w:rsidRDefault="001266FC" w:rsidP="00F228A5">
      <w:pPr>
        <w:spacing w:afterLines="120" w:after="288" w:line="240" w:lineRule="auto"/>
        <w:ind w:left="425" w:hanging="425"/>
        <w:jc w:val="both"/>
        <w:rPr>
          <w:rFonts w:cstheme="minorHAnsi"/>
          <w:sz w:val="24"/>
          <w:szCs w:val="24"/>
        </w:rPr>
      </w:pPr>
      <w:r w:rsidRPr="006200A6">
        <w:rPr>
          <w:rFonts w:cstheme="minorHAnsi"/>
          <w:sz w:val="24"/>
          <w:szCs w:val="24"/>
        </w:rPr>
        <w:t xml:space="preserve">3.5 </w:t>
      </w:r>
      <w:r w:rsidRPr="006200A6">
        <w:rPr>
          <w:rFonts w:cstheme="minorHAnsi"/>
          <w:sz w:val="24"/>
          <w:szCs w:val="24"/>
        </w:rPr>
        <w:tab/>
      </w:r>
      <w:r w:rsidR="00AF2D1B" w:rsidRPr="006200A6">
        <w:rPr>
          <w:rFonts w:cstheme="minorHAnsi"/>
          <w:sz w:val="24"/>
          <w:szCs w:val="24"/>
        </w:rPr>
        <w:t>Nabídkovou cenu je možné překročit pouze v případě, dojde-li v průběhu realizace ke změně výše sazby DPH s dopadem na nabídkovou cenu s omezením, že cena se případně bude měnit právě jen ve smyslu změny výše sazby DPH. Měna nabídky a platby je koruna česká.  Nabíd</w:t>
      </w:r>
      <w:r w:rsidR="00007A79" w:rsidRPr="006200A6">
        <w:rPr>
          <w:rFonts w:cstheme="minorHAnsi"/>
          <w:sz w:val="24"/>
          <w:szCs w:val="24"/>
        </w:rPr>
        <w:t>ková cena bude uvedena na</w:t>
      </w:r>
      <w:r w:rsidR="0052629A">
        <w:rPr>
          <w:rFonts w:cstheme="minorHAnsi"/>
          <w:sz w:val="24"/>
          <w:szCs w:val="24"/>
        </w:rPr>
        <w:t xml:space="preserve"> k</w:t>
      </w:r>
      <w:r w:rsidR="00AF2D1B" w:rsidRPr="006200A6">
        <w:rPr>
          <w:rFonts w:cstheme="minorHAnsi"/>
          <w:sz w:val="24"/>
          <w:szCs w:val="24"/>
        </w:rPr>
        <w:t>rycí</w:t>
      </w:r>
      <w:r w:rsidR="00173239">
        <w:rPr>
          <w:rFonts w:cstheme="minorHAnsi"/>
          <w:sz w:val="24"/>
          <w:szCs w:val="24"/>
        </w:rPr>
        <w:t>m</w:t>
      </w:r>
      <w:r w:rsidR="00AF2D1B" w:rsidRPr="006200A6">
        <w:rPr>
          <w:rFonts w:cstheme="minorHAnsi"/>
          <w:sz w:val="24"/>
          <w:szCs w:val="24"/>
        </w:rPr>
        <w:t xml:space="preserve"> list</w:t>
      </w:r>
      <w:r w:rsidR="00173239">
        <w:rPr>
          <w:rFonts w:cstheme="minorHAnsi"/>
          <w:sz w:val="24"/>
          <w:szCs w:val="24"/>
        </w:rPr>
        <w:t>ě</w:t>
      </w:r>
      <w:r w:rsidR="00AF2D1B" w:rsidRPr="006200A6">
        <w:rPr>
          <w:rFonts w:cstheme="minorHAnsi"/>
          <w:sz w:val="24"/>
          <w:szCs w:val="24"/>
        </w:rPr>
        <w:t xml:space="preserve"> nabídky </w:t>
      </w:r>
      <w:r w:rsidR="00007A79" w:rsidRPr="006200A6">
        <w:rPr>
          <w:rFonts w:cstheme="minorHAnsi"/>
          <w:sz w:val="24"/>
          <w:szCs w:val="24"/>
        </w:rPr>
        <w:t>a v návrhu smlouvy</w:t>
      </w:r>
      <w:r w:rsidR="00AF2D1B" w:rsidRPr="006200A6">
        <w:rPr>
          <w:rFonts w:cstheme="minorHAnsi"/>
          <w:sz w:val="24"/>
          <w:szCs w:val="24"/>
        </w:rPr>
        <w:t>.</w:t>
      </w:r>
    </w:p>
    <w:p w:rsidR="005F737A" w:rsidRPr="006200A6" w:rsidRDefault="004C2403" w:rsidP="00EB6F13">
      <w:pPr>
        <w:autoSpaceDE w:val="0"/>
        <w:autoSpaceDN w:val="0"/>
        <w:adjustRightInd w:val="0"/>
        <w:spacing w:after="0" w:line="240" w:lineRule="auto"/>
        <w:ind w:left="425" w:hanging="425"/>
        <w:jc w:val="both"/>
        <w:rPr>
          <w:rFonts w:cstheme="minorHAnsi"/>
          <w:b/>
          <w:color w:val="000000"/>
          <w:sz w:val="24"/>
          <w:szCs w:val="24"/>
        </w:rPr>
      </w:pPr>
      <w:r w:rsidRPr="006200A6">
        <w:rPr>
          <w:rFonts w:cstheme="minorHAnsi"/>
          <w:b/>
          <w:bCs/>
          <w:color w:val="000000"/>
          <w:sz w:val="24"/>
          <w:szCs w:val="24"/>
        </w:rPr>
        <w:t>4</w:t>
      </w:r>
      <w:r w:rsidRPr="006200A6">
        <w:rPr>
          <w:rFonts w:cstheme="minorHAnsi"/>
          <w:b/>
          <w:color w:val="000000"/>
          <w:sz w:val="24"/>
          <w:szCs w:val="24"/>
        </w:rPr>
        <w:t xml:space="preserve">. </w:t>
      </w:r>
      <w:r w:rsidRPr="006200A6">
        <w:rPr>
          <w:rFonts w:cstheme="minorHAnsi"/>
          <w:b/>
          <w:color w:val="000000"/>
          <w:sz w:val="24"/>
          <w:szCs w:val="24"/>
        </w:rPr>
        <w:tab/>
        <w:t>Místo a d</w:t>
      </w:r>
      <w:r w:rsidR="005F737A" w:rsidRPr="006200A6">
        <w:rPr>
          <w:rFonts w:cstheme="minorHAnsi"/>
          <w:b/>
          <w:color w:val="000000"/>
          <w:sz w:val="24"/>
          <w:szCs w:val="24"/>
        </w:rPr>
        <w:t>oba plnění</w:t>
      </w:r>
      <w:r w:rsidR="007922B9" w:rsidRPr="006200A6">
        <w:rPr>
          <w:rFonts w:cstheme="minorHAnsi"/>
          <w:b/>
          <w:color w:val="000000"/>
          <w:sz w:val="24"/>
          <w:szCs w:val="24"/>
        </w:rPr>
        <w:t xml:space="preserve"> veřejné zakázky</w:t>
      </w:r>
    </w:p>
    <w:p w:rsidR="007922B9" w:rsidRPr="006200A6" w:rsidRDefault="00D040C9" w:rsidP="00EB6F13">
      <w:pPr>
        <w:autoSpaceDE w:val="0"/>
        <w:autoSpaceDN w:val="0"/>
        <w:adjustRightInd w:val="0"/>
        <w:spacing w:after="0" w:line="240" w:lineRule="auto"/>
        <w:ind w:left="425" w:hanging="425"/>
        <w:jc w:val="both"/>
        <w:rPr>
          <w:rFonts w:cstheme="minorHAnsi"/>
          <w:sz w:val="24"/>
          <w:szCs w:val="24"/>
        </w:rPr>
      </w:pPr>
      <w:r w:rsidRPr="006200A6">
        <w:rPr>
          <w:rFonts w:cstheme="minorHAnsi"/>
          <w:color w:val="000000"/>
          <w:sz w:val="24"/>
          <w:szCs w:val="24"/>
        </w:rPr>
        <w:t>4.1</w:t>
      </w:r>
      <w:r w:rsidRPr="006200A6">
        <w:rPr>
          <w:rFonts w:cstheme="minorHAnsi"/>
          <w:color w:val="000000"/>
          <w:sz w:val="24"/>
          <w:szCs w:val="24"/>
        </w:rPr>
        <w:tab/>
        <w:t xml:space="preserve">Výstavba sídla </w:t>
      </w:r>
      <w:r w:rsidR="000A48C4">
        <w:rPr>
          <w:rFonts w:cstheme="minorHAnsi"/>
          <w:color w:val="000000"/>
          <w:sz w:val="24"/>
          <w:szCs w:val="24"/>
        </w:rPr>
        <w:t xml:space="preserve">NKÚ </w:t>
      </w:r>
      <w:r w:rsidRPr="006200A6">
        <w:rPr>
          <w:rFonts w:cstheme="minorHAnsi"/>
          <w:color w:val="000000"/>
          <w:sz w:val="24"/>
          <w:szCs w:val="24"/>
        </w:rPr>
        <w:t xml:space="preserve">bude realizována na </w:t>
      </w:r>
      <w:r w:rsidRPr="006200A6">
        <w:rPr>
          <w:rFonts w:cstheme="minorHAnsi"/>
          <w:sz w:val="24"/>
          <w:szCs w:val="24"/>
        </w:rPr>
        <w:t xml:space="preserve">pozemku v Praze 7, katastrální území Holešovice, parcelní číslo 708/4 </w:t>
      </w:r>
      <w:r w:rsidR="007922B9" w:rsidRPr="006200A6">
        <w:rPr>
          <w:rFonts w:cstheme="minorHAnsi"/>
          <w:sz w:val="24"/>
          <w:szCs w:val="24"/>
        </w:rPr>
        <w:t>a v případě potřeby a na základě předchozího ozn</w:t>
      </w:r>
      <w:r w:rsidR="00ED2853" w:rsidRPr="006200A6">
        <w:rPr>
          <w:rFonts w:cstheme="minorHAnsi"/>
          <w:sz w:val="24"/>
          <w:szCs w:val="24"/>
        </w:rPr>
        <w:t>ámení zadavatele též jiná místa</w:t>
      </w:r>
      <w:r w:rsidR="00FA1A5D" w:rsidRPr="006200A6">
        <w:rPr>
          <w:rFonts w:cstheme="minorHAnsi"/>
          <w:sz w:val="24"/>
          <w:szCs w:val="24"/>
        </w:rPr>
        <w:t xml:space="preserve">. </w:t>
      </w:r>
    </w:p>
    <w:p w:rsidR="00DF2AA1" w:rsidRPr="006200A6" w:rsidRDefault="005C34BE" w:rsidP="004836F1">
      <w:pPr>
        <w:autoSpaceDE w:val="0"/>
        <w:autoSpaceDN w:val="0"/>
        <w:adjustRightInd w:val="0"/>
        <w:spacing w:after="138" w:line="240" w:lineRule="auto"/>
        <w:ind w:left="426" w:hanging="426"/>
        <w:jc w:val="both"/>
        <w:rPr>
          <w:rFonts w:cstheme="minorHAnsi"/>
          <w:sz w:val="24"/>
          <w:szCs w:val="24"/>
        </w:rPr>
      </w:pPr>
      <w:r w:rsidRPr="006200A6">
        <w:rPr>
          <w:rFonts w:cstheme="minorHAnsi"/>
          <w:sz w:val="24"/>
          <w:szCs w:val="24"/>
        </w:rPr>
        <w:t>4.2</w:t>
      </w:r>
      <w:r w:rsidRPr="006200A6">
        <w:rPr>
          <w:rFonts w:cstheme="minorHAnsi"/>
          <w:sz w:val="24"/>
          <w:szCs w:val="24"/>
        </w:rPr>
        <w:tab/>
        <w:t>Zahájení plnění:</w:t>
      </w:r>
    </w:p>
    <w:p w:rsidR="004836F1" w:rsidRPr="006200A6" w:rsidRDefault="005C34BE" w:rsidP="005C34BE">
      <w:pPr>
        <w:autoSpaceDE w:val="0"/>
        <w:autoSpaceDN w:val="0"/>
        <w:adjustRightInd w:val="0"/>
        <w:spacing w:after="59" w:line="240" w:lineRule="auto"/>
        <w:ind w:left="709" w:hanging="283"/>
        <w:jc w:val="both"/>
        <w:rPr>
          <w:rFonts w:cstheme="minorHAnsi"/>
          <w:color w:val="000000"/>
          <w:sz w:val="24"/>
          <w:szCs w:val="24"/>
        </w:rPr>
      </w:pPr>
      <w:r w:rsidRPr="006200A6">
        <w:rPr>
          <w:rFonts w:cstheme="minorHAnsi"/>
          <w:color w:val="000000"/>
          <w:sz w:val="24"/>
          <w:szCs w:val="24"/>
        </w:rPr>
        <w:t>a)</w:t>
      </w:r>
      <w:r w:rsidRPr="006200A6">
        <w:rPr>
          <w:rFonts w:cstheme="minorHAnsi"/>
          <w:color w:val="000000"/>
          <w:sz w:val="24"/>
          <w:szCs w:val="24"/>
        </w:rPr>
        <w:tab/>
        <w:t>v</w:t>
      </w:r>
      <w:r w:rsidR="00613042">
        <w:rPr>
          <w:rFonts w:cstheme="minorHAnsi"/>
          <w:color w:val="000000"/>
          <w:sz w:val="24"/>
          <w:szCs w:val="24"/>
        </w:rPr>
        <w:t>ýkon činnosti</w:t>
      </w:r>
      <w:r w:rsidR="00C35C30">
        <w:rPr>
          <w:rFonts w:cstheme="minorHAnsi"/>
          <w:color w:val="000000"/>
          <w:sz w:val="24"/>
          <w:szCs w:val="24"/>
        </w:rPr>
        <w:t xml:space="preserve"> K</w:t>
      </w:r>
      <w:r w:rsidR="004836F1" w:rsidRPr="006200A6">
        <w:rPr>
          <w:rFonts w:cstheme="minorHAnsi"/>
          <w:color w:val="000000"/>
          <w:sz w:val="24"/>
          <w:szCs w:val="24"/>
        </w:rPr>
        <w:t xml:space="preserve">oordinátora ve </w:t>
      </w:r>
      <w:r w:rsidRPr="006200A6">
        <w:rPr>
          <w:rFonts w:cstheme="minorHAnsi"/>
          <w:b/>
          <w:color w:val="000000"/>
          <w:sz w:val="24"/>
          <w:szCs w:val="24"/>
        </w:rPr>
        <w:t xml:space="preserve">FÁZI PŘÍPRAVY STAVBY </w:t>
      </w:r>
      <w:r w:rsidR="004836F1" w:rsidRPr="006200A6">
        <w:rPr>
          <w:rFonts w:cstheme="minorHAnsi"/>
          <w:color w:val="000000"/>
          <w:sz w:val="24"/>
          <w:szCs w:val="24"/>
        </w:rPr>
        <w:t xml:space="preserve">- </w:t>
      </w:r>
      <w:r w:rsidR="004836F1" w:rsidRPr="000A48C4">
        <w:rPr>
          <w:rFonts w:cstheme="minorHAnsi"/>
          <w:color w:val="000000"/>
          <w:sz w:val="24"/>
          <w:szCs w:val="24"/>
          <w:u w:val="single"/>
        </w:rPr>
        <w:t xml:space="preserve">po podpisu </w:t>
      </w:r>
      <w:r w:rsidRPr="000A48C4">
        <w:rPr>
          <w:rFonts w:cstheme="minorHAnsi"/>
          <w:color w:val="000000"/>
          <w:sz w:val="24"/>
          <w:szCs w:val="24"/>
          <w:u w:val="single"/>
        </w:rPr>
        <w:t xml:space="preserve">příkazní </w:t>
      </w:r>
      <w:r w:rsidR="004836F1" w:rsidRPr="000A48C4">
        <w:rPr>
          <w:rFonts w:cstheme="minorHAnsi"/>
          <w:color w:val="000000"/>
          <w:sz w:val="24"/>
          <w:szCs w:val="24"/>
          <w:u w:val="single"/>
        </w:rPr>
        <w:t>smlouvy</w:t>
      </w:r>
      <w:r w:rsidR="008E56D9">
        <w:rPr>
          <w:rFonts w:cstheme="minorHAnsi"/>
          <w:color w:val="000000"/>
          <w:sz w:val="24"/>
          <w:szCs w:val="24"/>
          <w:u w:val="single"/>
        </w:rPr>
        <w:t xml:space="preserve"> a následně dle pokynu příkazce</w:t>
      </w:r>
      <w:r w:rsidR="00F228A5">
        <w:rPr>
          <w:rFonts w:cstheme="minorHAnsi"/>
          <w:color w:val="000000"/>
          <w:sz w:val="24"/>
          <w:szCs w:val="24"/>
          <w:u w:val="single"/>
        </w:rPr>
        <w:t>,</w:t>
      </w:r>
      <w:r w:rsidR="009079FE">
        <w:rPr>
          <w:rFonts w:cstheme="minorHAnsi"/>
          <w:color w:val="000000"/>
          <w:sz w:val="24"/>
          <w:szCs w:val="24"/>
        </w:rPr>
        <w:t xml:space="preserve"> </w:t>
      </w:r>
    </w:p>
    <w:p w:rsidR="001A5B37" w:rsidRDefault="005C34BE" w:rsidP="000A48C4">
      <w:pPr>
        <w:autoSpaceDE w:val="0"/>
        <w:autoSpaceDN w:val="0"/>
        <w:adjustRightInd w:val="0"/>
        <w:spacing w:after="59" w:line="240" w:lineRule="auto"/>
        <w:ind w:left="709" w:hanging="283"/>
        <w:jc w:val="both"/>
        <w:rPr>
          <w:rFonts w:cstheme="minorHAnsi"/>
          <w:color w:val="000000"/>
          <w:sz w:val="24"/>
          <w:szCs w:val="24"/>
        </w:rPr>
      </w:pPr>
      <w:r w:rsidRPr="006200A6">
        <w:rPr>
          <w:rFonts w:cstheme="minorHAnsi"/>
          <w:color w:val="000000"/>
          <w:sz w:val="24"/>
          <w:szCs w:val="24"/>
        </w:rPr>
        <w:t>b) v</w:t>
      </w:r>
      <w:r w:rsidR="004836F1" w:rsidRPr="006200A6">
        <w:rPr>
          <w:rFonts w:cstheme="minorHAnsi"/>
          <w:color w:val="000000"/>
          <w:sz w:val="24"/>
          <w:szCs w:val="24"/>
        </w:rPr>
        <w:t xml:space="preserve">ýkon činnosti </w:t>
      </w:r>
      <w:r w:rsidR="00C35C30">
        <w:rPr>
          <w:rFonts w:cstheme="minorHAnsi"/>
          <w:color w:val="000000"/>
          <w:sz w:val="24"/>
          <w:szCs w:val="24"/>
        </w:rPr>
        <w:t>K</w:t>
      </w:r>
      <w:r w:rsidR="004836F1" w:rsidRPr="006200A6">
        <w:rPr>
          <w:rFonts w:cstheme="minorHAnsi"/>
          <w:color w:val="000000"/>
          <w:sz w:val="24"/>
          <w:szCs w:val="24"/>
        </w:rPr>
        <w:t xml:space="preserve">oordinátora ve </w:t>
      </w:r>
      <w:r w:rsidRPr="006200A6">
        <w:rPr>
          <w:rFonts w:cstheme="minorHAnsi"/>
          <w:b/>
          <w:color w:val="000000"/>
          <w:sz w:val="24"/>
          <w:szCs w:val="24"/>
        </w:rPr>
        <w:t xml:space="preserve">FÁZI REALIZACE STAVBY </w:t>
      </w:r>
      <w:r w:rsidR="004836F1" w:rsidRPr="006200A6">
        <w:rPr>
          <w:rFonts w:cstheme="minorHAnsi"/>
          <w:color w:val="000000"/>
          <w:sz w:val="24"/>
          <w:szCs w:val="24"/>
        </w:rPr>
        <w:t xml:space="preserve">- </w:t>
      </w:r>
      <w:r w:rsidR="00C35C30" w:rsidRPr="00C35C30">
        <w:rPr>
          <w:rFonts w:cstheme="minorHAnsi"/>
          <w:color w:val="000000"/>
          <w:sz w:val="24"/>
          <w:szCs w:val="24"/>
          <w:u w:val="single"/>
        </w:rPr>
        <w:t>dle</w:t>
      </w:r>
      <w:r w:rsidR="00DF2AA1" w:rsidRPr="006200A6">
        <w:rPr>
          <w:rFonts w:cstheme="minorHAnsi"/>
          <w:color w:val="000000"/>
          <w:sz w:val="24"/>
          <w:szCs w:val="24"/>
          <w:u w:val="single"/>
        </w:rPr>
        <w:t xml:space="preserve"> termínu před</w:t>
      </w:r>
      <w:r w:rsidR="000A48C4">
        <w:rPr>
          <w:rFonts w:cstheme="minorHAnsi"/>
          <w:color w:val="000000"/>
          <w:sz w:val="24"/>
          <w:szCs w:val="24"/>
          <w:u w:val="single"/>
        </w:rPr>
        <w:t>ání a</w:t>
      </w:r>
      <w:r w:rsidR="00641C94">
        <w:rPr>
          <w:rFonts w:cstheme="minorHAnsi"/>
          <w:color w:val="000000"/>
          <w:sz w:val="24"/>
          <w:szCs w:val="24"/>
          <w:u w:val="single"/>
        </w:rPr>
        <w:t> </w:t>
      </w:r>
      <w:r w:rsidR="000A48C4">
        <w:rPr>
          <w:rFonts w:cstheme="minorHAnsi"/>
          <w:color w:val="000000"/>
          <w:sz w:val="24"/>
          <w:szCs w:val="24"/>
          <w:u w:val="single"/>
        </w:rPr>
        <w:t>převzetí S</w:t>
      </w:r>
      <w:r w:rsidR="00AE7038" w:rsidRPr="006200A6">
        <w:rPr>
          <w:rFonts w:cstheme="minorHAnsi"/>
          <w:color w:val="000000"/>
          <w:sz w:val="24"/>
          <w:szCs w:val="24"/>
          <w:u w:val="single"/>
        </w:rPr>
        <w:t>taveniště mezi o</w:t>
      </w:r>
      <w:r w:rsidR="00DF2AA1" w:rsidRPr="006200A6">
        <w:rPr>
          <w:rFonts w:cstheme="minorHAnsi"/>
          <w:color w:val="000000"/>
          <w:sz w:val="24"/>
          <w:szCs w:val="24"/>
          <w:u w:val="single"/>
        </w:rPr>
        <w:t>b</w:t>
      </w:r>
      <w:r w:rsidR="00AE7038" w:rsidRPr="006200A6">
        <w:rPr>
          <w:rFonts w:cstheme="minorHAnsi"/>
          <w:color w:val="000000"/>
          <w:sz w:val="24"/>
          <w:szCs w:val="24"/>
          <w:u w:val="single"/>
        </w:rPr>
        <w:t>jednatelem a z</w:t>
      </w:r>
      <w:r w:rsidR="00277945" w:rsidRPr="006200A6">
        <w:rPr>
          <w:rFonts w:cstheme="minorHAnsi"/>
          <w:color w:val="000000"/>
          <w:sz w:val="24"/>
          <w:szCs w:val="24"/>
          <w:u w:val="single"/>
        </w:rPr>
        <w:t>hotovitelem</w:t>
      </w:r>
      <w:r w:rsidR="00AE7038" w:rsidRPr="006200A6">
        <w:rPr>
          <w:rFonts w:cstheme="minorHAnsi"/>
          <w:color w:val="000000"/>
          <w:sz w:val="24"/>
          <w:szCs w:val="24"/>
          <w:u w:val="single"/>
        </w:rPr>
        <w:t xml:space="preserve"> Stavby</w:t>
      </w:r>
      <w:r w:rsidR="00C35C30">
        <w:rPr>
          <w:rFonts w:cstheme="minorHAnsi"/>
          <w:color w:val="000000"/>
          <w:sz w:val="24"/>
          <w:szCs w:val="24"/>
        </w:rPr>
        <w:t>. Zadavatel předpokládá, že</w:t>
      </w:r>
      <w:r w:rsidR="00DF2AA1" w:rsidRPr="006200A6">
        <w:rPr>
          <w:rFonts w:cstheme="minorHAnsi"/>
          <w:color w:val="000000"/>
          <w:sz w:val="24"/>
          <w:szCs w:val="24"/>
        </w:rPr>
        <w:t xml:space="preserve"> termín </w:t>
      </w:r>
      <w:r w:rsidR="001313F6">
        <w:rPr>
          <w:rFonts w:cstheme="minorHAnsi"/>
          <w:color w:val="000000"/>
          <w:sz w:val="24"/>
          <w:szCs w:val="24"/>
        </w:rPr>
        <w:t xml:space="preserve">realizace Stavby a s tím spojené </w:t>
      </w:r>
      <w:r w:rsidR="00DF2AA1" w:rsidRPr="006200A6">
        <w:rPr>
          <w:rFonts w:cstheme="minorHAnsi"/>
          <w:color w:val="000000"/>
          <w:sz w:val="24"/>
          <w:szCs w:val="24"/>
        </w:rPr>
        <w:t xml:space="preserve">předání a </w:t>
      </w:r>
      <w:r w:rsidR="00C35C30">
        <w:rPr>
          <w:rFonts w:cstheme="minorHAnsi"/>
          <w:color w:val="000000"/>
          <w:sz w:val="24"/>
          <w:szCs w:val="24"/>
        </w:rPr>
        <w:t>převzetí S</w:t>
      </w:r>
      <w:r w:rsidR="000A48C4">
        <w:rPr>
          <w:rFonts w:cstheme="minorHAnsi"/>
          <w:color w:val="000000"/>
          <w:sz w:val="24"/>
          <w:szCs w:val="24"/>
        </w:rPr>
        <w:t>taveniště se uskuteční</w:t>
      </w:r>
      <w:r w:rsidR="00ED2853" w:rsidRPr="006200A6">
        <w:rPr>
          <w:rFonts w:cstheme="minorHAnsi"/>
          <w:color w:val="000000"/>
          <w:sz w:val="24"/>
          <w:szCs w:val="24"/>
        </w:rPr>
        <w:t xml:space="preserve"> v</w:t>
      </w:r>
      <w:r w:rsidR="008E56D9">
        <w:rPr>
          <w:rFonts w:cstheme="minorHAnsi"/>
          <w:color w:val="000000"/>
          <w:sz w:val="24"/>
          <w:szCs w:val="24"/>
        </w:rPr>
        <w:t xml:space="preserve"> </w:t>
      </w:r>
      <w:r w:rsidR="001313F6">
        <w:rPr>
          <w:rFonts w:cstheme="minorHAnsi"/>
          <w:color w:val="000000"/>
          <w:sz w:val="24"/>
          <w:szCs w:val="24"/>
        </w:rPr>
        <w:t>11/</w:t>
      </w:r>
      <w:r w:rsidR="005E2887" w:rsidRPr="006200A6">
        <w:rPr>
          <w:rFonts w:cstheme="minorHAnsi"/>
          <w:color w:val="000000"/>
          <w:sz w:val="24"/>
          <w:szCs w:val="24"/>
        </w:rPr>
        <w:t>2018</w:t>
      </w:r>
      <w:r w:rsidR="001313F6">
        <w:rPr>
          <w:rFonts w:cstheme="minorHAnsi"/>
          <w:color w:val="000000"/>
          <w:sz w:val="24"/>
          <w:szCs w:val="24"/>
        </w:rPr>
        <w:t xml:space="preserve"> do 9/2020</w:t>
      </w:r>
      <w:r w:rsidR="00ED2853" w:rsidRPr="006200A6">
        <w:rPr>
          <w:rFonts w:cstheme="minorHAnsi"/>
          <w:color w:val="000000"/>
          <w:sz w:val="24"/>
          <w:szCs w:val="24"/>
        </w:rPr>
        <w:t>.</w:t>
      </w:r>
      <w:r w:rsidR="00DF2AA1" w:rsidRPr="006200A6">
        <w:rPr>
          <w:rFonts w:cstheme="minorHAnsi"/>
          <w:color w:val="000000"/>
          <w:sz w:val="24"/>
          <w:szCs w:val="24"/>
        </w:rPr>
        <w:t xml:space="preserve"> Termín zahájení plnění se může změnit v</w:t>
      </w:r>
      <w:r w:rsidR="00641C94">
        <w:rPr>
          <w:rFonts w:cstheme="minorHAnsi"/>
          <w:color w:val="000000"/>
          <w:sz w:val="24"/>
          <w:szCs w:val="24"/>
        </w:rPr>
        <w:t> </w:t>
      </w:r>
      <w:r w:rsidR="00DF2AA1" w:rsidRPr="006200A6">
        <w:rPr>
          <w:rFonts w:cstheme="minorHAnsi"/>
          <w:color w:val="000000"/>
          <w:sz w:val="24"/>
          <w:szCs w:val="24"/>
        </w:rPr>
        <w:t xml:space="preserve">souvislosti </w:t>
      </w:r>
      <w:r w:rsidR="004836F1" w:rsidRPr="006200A6">
        <w:rPr>
          <w:rFonts w:cstheme="minorHAnsi"/>
          <w:color w:val="000000"/>
          <w:sz w:val="24"/>
          <w:szCs w:val="24"/>
        </w:rPr>
        <w:t>s</w:t>
      </w:r>
      <w:r w:rsidR="00D040C9" w:rsidRPr="006200A6">
        <w:rPr>
          <w:rFonts w:cstheme="minorHAnsi"/>
          <w:color w:val="000000"/>
          <w:sz w:val="24"/>
          <w:szCs w:val="24"/>
        </w:rPr>
        <w:t> p</w:t>
      </w:r>
      <w:r w:rsidR="000A48C4">
        <w:rPr>
          <w:rFonts w:cstheme="minorHAnsi"/>
          <w:color w:val="000000"/>
          <w:sz w:val="24"/>
          <w:szCs w:val="24"/>
        </w:rPr>
        <w:t>řipravovaným</w:t>
      </w:r>
      <w:r w:rsidR="00D040C9" w:rsidRPr="006200A6">
        <w:rPr>
          <w:rFonts w:cstheme="minorHAnsi"/>
          <w:color w:val="000000"/>
          <w:sz w:val="24"/>
          <w:szCs w:val="24"/>
        </w:rPr>
        <w:t xml:space="preserve"> </w:t>
      </w:r>
      <w:r w:rsidR="001F5739">
        <w:rPr>
          <w:rFonts w:cstheme="minorHAnsi"/>
          <w:color w:val="000000"/>
          <w:sz w:val="24"/>
          <w:szCs w:val="24"/>
        </w:rPr>
        <w:t xml:space="preserve">zadávacím </w:t>
      </w:r>
      <w:r w:rsidR="000A48C4">
        <w:rPr>
          <w:rFonts w:cstheme="minorHAnsi"/>
          <w:color w:val="000000"/>
          <w:sz w:val="24"/>
          <w:szCs w:val="24"/>
        </w:rPr>
        <w:t xml:space="preserve">řízením </w:t>
      </w:r>
      <w:r w:rsidR="00F228A5">
        <w:rPr>
          <w:rFonts w:cstheme="minorHAnsi"/>
          <w:color w:val="000000"/>
          <w:sz w:val="24"/>
          <w:szCs w:val="24"/>
        </w:rPr>
        <w:t xml:space="preserve">zadavatele </w:t>
      </w:r>
      <w:r w:rsidR="000A48C4">
        <w:rPr>
          <w:rFonts w:cstheme="minorHAnsi"/>
          <w:color w:val="000000"/>
          <w:sz w:val="24"/>
          <w:szCs w:val="24"/>
        </w:rPr>
        <w:t xml:space="preserve">na </w:t>
      </w:r>
      <w:r w:rsidR="004836F1" w:rsidRPr="006200A6">
        <w:rPr>
          <w:rFonts w:cstheme="minorHAnsi"/>
          <w:color w:val="000000"/>
          <w:sz w:val="24"/>
          <w:szCs w:val="24"/>
        </w:rPr>
        <w:t>z</w:t>
      </w:r>
      <w:r w:rsidR="00ED2853" w:rsidRPr="006200A6">
        <w:rPr>
          <w:rFonts w:cstheme="minorHAnsi"/>
          <w:color w:val="000000"/>
          <w:sz w:val="24"/>
          <w:szCs w:val="24"/>
        </w:rPr>
        <w:t>hotovitele S</w:t>
      </w:r>
      <w:r w:rsidR="001A5B37">
        <w:rPr>
          <w:rFonts w:cstheme="minorHAnsi"/>
          <w:color w:val="000000"/>
          <w:sz w:val="24"/>
          <w:szCs w:val="24"/>
        </w:rPr>
        <w:t>tavby,</w:t>
      </w:r>
    </w:p>
    <w:p w:rsidR="008E56D9" w:rsidRDefault="008E56D9" w:rsidP="000A48C4">
      <w:pPr>
        <w:autoSpaceDE w:val="0"/>
        <w:autoSpaceDN w:val="0"/>
        <w:adjustRightInd w:val="0"/>
        <w:spacing w:after="59" w:line="240" w:lineRule="auto"/>
        <w:ind w:left="709" w:hanging="283"/>
        <w:jc w:val="both"/>
        <w:rPr>
          <w:rFonts w:cstheme="minorHAnsi"/>
          <w:color w:val="000000"/>
          <w:sz w:val="24"/>
          <w:szCs w:val="24"/>
        </w:rPr>
      </w:pPr>
    </w:p>
    <w:p w:rsidR="008E56D9" w:rsidRDefault="008E56D9" w:rsidP="008E56D9">
      <w:pPr>
        <w:autoSpaceDE w:val="0"/>
        <w:autoSpaceDN w:val="0"/>
        <w:adjustRightInd w:val="0"/>
        <w:spacing w:after="59" w:line="240" w:lineRule="auto"/>
        <w:jc w:val="both"/>
        <w:rPr>
          <w:rFonts w:cstheme="minorHAnsi"/>
          <w:color w:val="000000"/>
          <w:sz w:val="24"/>
          <w:szCs w:val="24"/>
        </w:rPr>
      </w:pPr>
    </w:p>
    <w:p w:rsidR="001A5B37" w:rsidRPr="00502374" w:rsidRDefault="001A5B37" w:rsidP="001A5B37">
      <w:pPr>
        <w:pStyle w:val="Zkladntext"/>
        <w:spacing w:before="60"/>
        <w:ind w:left="709" w:hanging="283"/>
        <w:rPr>
          <w:rFonts w:asciiTheme="minorHAnsi" w:hAnsiTheme="minorHAnsi" w:cstheme="minorHAnsi"/>
          <w:szCs w:val="24"/>
        </w:rPr>
      </w:pPr>
      <w:r>
        <w:rPr>
          <w:rFonts w:cstheme="minorHAnsi"/>
          <w:color w:val="000000"/>
          <w:szCs w:val="24"/>
        </w:rPr>
        <w:lastRenderedPageBreak/>
        <w:t xml:space="preserve">c) </w:t>
      </w:r>
      <w:r>
        <w:rPr>
          <w:rFonts w:asciiTheme="minorHAnsi" w:hAnsiTheme="minorHAnsi" w:cstheme="minorHAnsi"/>
          <w:szCs w:val="24"/>
        </w:rPr>
        <w:t>z</w:t>
      </w:r>
      <w:r w:rsidRPr="006200A6">
        <w:rPr>
          <w:rFonts w:asciiTheme="minorHAnsi" w:hAnsiTheme="minorHAnsi" w:cstheme="minorHAnsi"/>
          <w:szCs w:val="24"/>
        </w:rPr>
        <w:t>ajiš</w:t>
      </w:r>
      <w:r w:rsidR="00613042">
        <w:rPr>
          <w:rFonts w:asciiTheme="minorHAnsi" w:hAnsiTheme="minorHAnsi" w:cstheme="minorHAnsi"/>
          <w:szCs w:val="24"/>
        </w:rPr>
        <w:t xml:space="preserve">ťování výkonů </w:t>
      </w:r>
      <w:r w:rsidR="006E70F0">
        <w:rPr>
          <w:rFonts w:asciiTheme="minorHAnsi" w:hAnsiTheme="minorHAnsi" w:cstheme="minorHAnsi"/>
          <w:szCs w:val="24"/>
        </w:rPr>
        <w:t xml:space="preserve">činnosti </w:t>
      </w:r>
      <w:r w:rsidR="00613042">
        <w:rPr>
          <w:rFonts w:asciiTheme="minorHAnsi" w:hAnsiTheme="minorHAnsi" w:cstheme="minorHAnsi"/>
          <w:szCs w:val="24"/>
        </w:rPr>
        <w:t>Koordinátora</w:t>
      </w:r>
      <w:r w:rsidRPr="006200A6">
        <w:rPr>
          <w:rFonts w:asciiTheme="minorHAnsi" w:hAnsiTheme="minorHAnsi" w:cstheme="minorHAnsi"/>
          <w:szCs w:val="24"/>
        </w:rPr>
        <w:t xml:space="preserve"> v časovém detailu se nepředepisuje,</w:t>
      </w:r>
      <w:r>
        <w:rPr>
          <w:rFonts w:asciiTheme="minorHAnsi" w:hAnsiTheme="minorHAnsi" w:cstheme="minorHAnsi"/>
          <w:szCs w:val="24"/>
        </w:rPr>
        <w:t xml:space="preserve"> výkon</w:t>
      </w:r>
      <w:r w:rsidR="006E70F0">
        <w:rPr>
          <w:rFonts w:asciiTheme="minorHAnsi" w:hAnsiTheme="minorHAnsi" w:cstheme="minorHAnsi"/>
          <w:szCs w:val="24"/>
        </w:rPr>
        <w:t xml:space="preserve"> činnosti</w:t>
      </w:r>
      <w:r>
        <w:rPr>
          <w:rFonts w:asciiTheme="minorHAnsi" w:hAnsiTheme="minorHAnsi" w:cstheme="minorHAnsi"/>
          <w:szCs w:val="24"/>
        </w:rPr>
        <w:t xml:space="preserve"> K</w:t>
      </w:r>
      <w:r w:rsidRPr="006200A6">
        <w:rPr>
          <w:rFonts w:asciiTheme="minorHAnsi" w:hAnsiTheme="minorHAnsi" w:cstheme="minorHAnsi"/>
          <w:szCs w:val="24"/>
        </w:rPr>
        <w:t xml:space="preserve">oordinátora </w:t>
      </w:r>
      <w:r w:rsidR="00C44EA5">
        <w:rPr>
          <w:rFonts w:asciiTheme="minorHAnsi" w:hAnsiTheme="minorHAnsi" w:cstheme="minorHAnsi"/>
          <w:szCs w:val="24"/>
        </w:rPr>
        <w:t xml:space="preserve">při </w:t>
      </w:r>
      <w:r w:rsidR="00240E86">
        <w:rPr>
          <w:rFonts w:asciiTheme="minorHAnsi" w:hAnsiTheme="minorHAnsi" w:cstheme="minorHAnsi"/>
          <w:szCs w:val="24"/>
        </w:rPr>
        <w:t xml:space="preserve">přípravě a </w:t>
      </w:r>
      <w:r w:rsidR="00C44EA5">
        <w:rPr>
          <w:rFonts w:asciiTheme="minorHAnsi" w:hAnsiTheme="minorHAnsi" w:cstheme="minorHAnsi"/>
          <w:szCs w:val="24"/>
        </w:rPr>
        <w:t>realizaci</w:t>
      </w:r>
      <w:r w:rsidRPr="006200A6">
        <w:rPr>
          <w:rFonts w:asciiTheme="minorHAnsi" w:hAnsiTheme="minorHAnsi" w:cstheme="minorHAnsi"/>
          <w:szCs w:val="24"/>
        </w:rPr>
        <w:t xml:space="preserve"> Stavby bude prováděn v návaznosti na charakter, potřeby a postup prací na Stavbě. Termíny svolávání kontrolních dnů </w:t>
      </w:r>
      <w:r w:rsidR="00F228A5">
        <w:rPr>
          <w:rFonts w:asciiTheme="minorHAnsi" w:hAnsiTheme="minorHAnsi" w:cstheme="minorHAnsi"/>
          <w:szCs w:val="24"/>
        </w:rPr>
        <w:t xml:space="preserve">BOZP </w:t>
      </w:r>
      <w:r w:rsidRPr="006200A6">
        <w:rPr>
          <w:rFonts w:asciiTheme="minorHAnsi" w:hAnsiTheme="minorHAnsi" w:cstheme="minorHAnsi"/>
          <w:szCs w:val="24"/>
        </w:rPr>
        <w:t>budou upřesněny účastníky</w:t>
      </w:r>
      <w:r>
        <w:rPr>
          <w:rFonts w:asciiTheme="minorHAnsi" w:hAnsiTheme="minorHAnsi" w:cstheme="minorHAnsi"/>
          <w:szCs w:val="24"/>
        </w:rPr>
        <w:t xml:space="preserve"> Stavby</w:t>
      </w:r>
      <w:r w:rsidRPr="006200A6">
        <w:rPr>
          <w:rFonts w:asciiTheme="minorHAnsi" w:hAnsiTheme="minorHAnsi" w:cstheme="minorHAnsi"/>
          <w:szCs w:val="24"/>
        </w:rPr>
        <w:t>.</w:t>
      </w:r>
    </w:p>
    <w:p w:rsidR="005C34BE" w:rsidRPr="006200A6" w:rsidRDefault="005C34BE" w:rsidP="000A48C4">
      <w:pPr>
        <w:autoSpaceDE w:val="0"/>
        <w:autoSpaceDN w:val="0"/>
        <w:adjustRightInd w:val="0"/>
        <w:spacing w:after="59" w:line="240" w:lineRule="auto"/>
        <w:ind w:left="709" w:hanging="283"/>
        <w:jc w:val="both"/>
        <w:rPr>
          <w:rFonts w:cstheme="minorHAnsi"/>
          <w:color w:val="000000"/>
          <w:sz w:val="24"/>
          <w:szCs w:val="24"/>
        </w:rPr>
      </w:pPr>
    </w:p>
    <w:p w:rsidR="00DF2AA1" w:rsidRPr="006200A6" w:rsidRDefault="00AE7038" w:rsidP="009079FE">
      <w:pPr>
        <w:autoSpaceDE w:val="0"/>
        <w:autoSpaceDN w:val="0"/>
        <w:adjustRightInd w:val="0"/>
        <w:spacing w:after="0" w:line="240" w:lineRule="auto"/>
        <w:ind w:left="426" w:hanging="426"/>
        <w:jc w:val="both"/>
        <w:rPr>
          <w:rFonts w:cstheme="minorHAnsi"/>
          <w:color w:val="000000"/>
          <w:sz w:val="24"/>
          <w:szCs w:val="24"/>
        </w:rPr>
      </w:pPr>
      <w:r w:rsidRPr="00D90C31">
        <w:rPr>
          <w:rFonts w:cstheme="minorHAnsi"/>
          <w:color w:val="000000"/>
          <w:sz w:val="24"/>
          <w:szCs w:val="24"/>
        </w:rPr>
        <w:t>4.3</w:t>
      </w:r>
      <w:r w:rsidRPr="006200A6">
        <w:rPr>
          <w:rFonts w:cstheme="minorHAnsi"/>
          <w:color w:val="000000"/>
          <w:sz w:val="24"/>
          <w:szCs w:val="24"/>
        </w:rPr>
        <w:tab/>
      </w:r>
      <w:r w:rsidR="005C34BE" w:rsidRPr="006200A6">
        <w:rPr>
          <w:rFonts w:cstheme="minorHAnsi"/>
          <w:color w:val="000000"/>
          <w:sz w:val="24"/>
          <w:szCs w:val="24"/>
        </w:rPr>
        <w:t>Ukončení plnění:</w:t>
      </w:r>
    </w:p>
    <w:p w:rsidR="009079FE" w:rsidRDefault="009079FE" w:rsidP="004836F1">
      <w:pPr>
        <w:autoSpaceDE w:val="0"/>
        <w:autoSpaceDN w:val="0"/>
        <w:adjustRightInd w:val="0"/>
        <w:spacing w:after="59" w:line="240" w:lineRule="auto"/>
        <w:ind w:left="709" w:hanging="283"/>
        <w:jc w:val="both"/>
        <w:rPr>
          <w:rFonts w:cstheme="minorHAnsi"/>
          <w:color w:val="000000"/>
          <w:sz w:val="24"/>
          <w:szCs w:val="24"/>
        </w:rPr>
      </w:pPr>
      <w:r>
        <w:rPr>
          <w:rFonts w:cstheme="minorHAnsi"/>
          <w:color w:val="000000"/>
          <w:sz w:val="24"/>
          <w:szCs w:val="24"/>
        </w:rPr>
        <w:t>a</w:t>
      </w:r>
      <w:r w:rsidR="008129AF" w:rsidRPr="006200A6">
        <w:rPr>
          <w:rFonts w:cstheme="minorHAnsi"/>
          <w:color w:val="000000"/>
          <w:sz w:val="24"/>
          <w:szCs w:val="24"/>
        </w:rPr>
        <w:t xml:space="preserve">) </w:t>
      </w:r>
      <w:r w:rsidR="00F24E01" w:rsidRPr="006200A6">
        <w:rPr>
          <w:rFonts w:cstheme="minorHAnsi"/>
          <w:color w:val="000000"/>
          <w:sz w:val="24"/>
          <w:szCs w:val="24"/>
        </w:rPr>
        <w:tab/>
      </w:r>
      <w:r w:rsidR="00F228A5">
        <w:rPr>
          <w:rFonts w:cstheme="minorHAnsi"/>
          <w:color w:val="000000"/>
          <w:sz w:val="24"/>
          <w:szCs w:val="24"/>
        </w:rPr>
        <w:t xml:space="preserve">výkonu činnosti </w:t>
      </w:r>
      <w:r w:rsidR="00B151A9">
        <w:rPr>
          <w:rFonts w:cstheme="minorHAnsi"/>
          <w:color w:val="000000"/>
          <w:sz w:val="24"/>
          <w:szCs w:val="24"/>
        </w:rPr>
        <w:t>K</w:t>
      </w:r>
      <w:r w:rsidR="008129AF" w:rsidRPr="006200A6">
        <w:rPr>
          <w:rFonts w:cstheme="minorHAnsi"/>
          <w:color w:val="000000"/>
          <w:sz w:val="24"/>
          <w:szCs w:val="24"/>
        </w:rPr>
        <w:t>oordinátora</w:t>
      </w:r>
      <w:r w:rsidR="00C35C30">
        <w:rPr>
          <w:rFonts w:cstheme="minorHAnsi"/>
          <w:color w:val="000000"/>
          <w:sz w:val="24"/>
          <w:szCs w:val="24"/>
        </w:rPr>
        <w:t xml:space="preserve"> bude</w:t>
      </w:r>
      <w:r w:rsidR="008129AF" w:rsidRPr="006200A6">
        <w:rPr>
          <w:rFonts w:cstheme="minorHAnsi"/>
          <w:color w:val="000000"/>
          <w:sz w:val="24"/>
          <w:szCs w:val="24"/>
        </w:rPr>
        <w:t xml:space="preserve"> </w:t>
      </w:r>
      <w:r>
        <w:rPr>
          <w:rFonts w:cstheme="minorHAnsi"/>
          <w:color w:val="000000"/>
          <w:sz w:val="24"/>
          <w:szCs w:val="24"/>
        </w:rPr>
        <w:t>do doby dokončen</w:t>
      </w:r>
      <w:r w:rsidR="0052629A">
        <w:rPr>
          <w:rFonts w:cstheme="minorHAnsi"/>
          <w:color w:val="000000"/>
          <w:sz w:val="24"/>
          <w:szCs w:val="24"/>
        </w:rPr>
        <w:t>í S</w:t>
      </w:r>
      <w:r>
        <w:rPr>
          <w:rFonts w:cstheme="minorHAnsi"/>
          <w:color w:val="000000"/>
          <w:sz w:val="24"/>
          <w:szCs w:val="24"/>
        </w:rPr>
        <w:t xml:space="preserve">tavby, předání kompletního díla zadavateli, </w:t>
      </w:r>
    </w:p>
    <w:p w:rsidR="004578B0" w:rsidRPr="006200A6" w:rsidRDefault="009079FE" w:rsidP="00EB6F13">
      <w:pPr>
        <w:autoSpaceDE w:val="0"/>
        <w:autoSpaceDN w:val="0"/>
        <w:adjustRightInd w:val="0"/>
        <w:spacing w:afterLines="120" w:after="288" w:line="240" w:lineRule="auto"/>
        <w:ind w:left="709" w:hanging="283"/>
        <w:jc w:val="both"/>
        <w:rPr>
          <w:rFonts w:cstheme="minorHAnsi"/>
          <w:color w:val="000000"/>
          <w:sz w:val="24"/>
          <w:szCs w:val="24"/>
        </w:rPr>
      </w:pPr>
      <w:r>
        <w:rPr>
          <w:rFonts w:cstheme="minorHAnsi"/>
          <w:color w:val="000000"/>
          <w:sz w:val="24"/>
          <w:szCs w:val="24"/>
        </w:rPr>
        <w:t>b)</w:t>
      </w:r>
      <w:r>
        <w:rPr>
          <w:rFonts w:cstheme="minorHAnsi"/>
          <w:color w:val="000000"/>
          <w:sz w:val="24"/>
          <w:szCs w:val="24"/>
        </w:rPr>
        <w:tab/>
        <w:t>vydání příslušných kolaudačních souhlasů a souhlasů s užíváním Stavby,</w:t>
      </w:r>
      <w:r w:rsidR="008129AF" w:rsidRPr="006200A6">
        <w:rPr>
          <w:rFonts w:cstheme="minorHAnsi"/>
          <w:color w:val="000000"/>
          <w:sz w:val="24"/>
          <w:szCs w:val="24"/>
        </w:rPr>
        <w:t xml:space="preserve"> přičemž </w:t>
      </w:r>
      <w:r w:rsidR="008129AF" w:rsidRPr="009079FE">
        <w:rPr>
          <w:rFonts w:cstheme="minorHAnsi"/>
          <w:color w:val="000000"/>
          <w:sz w:val="24"/>
          <w:szCs w:val="24"/>
          <w:u w:val="single"/>
        </w:rPr>
        <w:t xml:space="preserve">předpokládaný termín </w:t>
      </w:r>
      <w:r w:rsidR="004578B0" w:rsidRPr="009079FE">
        <w:rPr>
          <w:rFonts w:cstheme="minorHAnsi"/>
          <w:color w:val="000000"/>
          <w:sz w:val="24"/>
          <w:szCs w:val="24"/>
          <w:u w:val="single"/>
        </w:rPr>
        <w:t xml:space="preserve">ukončení Stavby </w:t>
      </w:r>
      <w:r w:rsidR="00DC0865" w:rsidRPr="009079FE">
        <w:rPr>
          <w:rFonts w:cstheme="minorHAnsi"/>
          <w:color w:val="000000"/>
          <w:sz w:val="24"/>
          <w:szCs w:val="24"/>
          <w:u w:val="single"/>
        </w:rPr>
        <w:t xml:space="preserve">je </w:t>
      </w:r>
      <w:r w:rsidR="0052629A">
        <w:rPr>
          <w:rFonts w:cstheme="minorHAnsi"/>
          <w:color w:val="000000"/>
          <w:sz w:val="24"/>
          <w:szCs w:val="24"/>
          <w:u w:val="single"/>
        </w:rPr>
        <w:t xml:space="preserve">plánovaný </w:t>
      </w:r>
      <w:r w:rsidR="00DC0865" w:rsidRPr="009079FE">
        <w:rPr>
          <w:rFonts w:cstheme="minorHAnsi"/>
          <w:color w:val="000000"/>
          <w:sz w:val="24"/>
          <w:szCs w:val="24"/>
          <w:u w:val="single"/>
        </w:rPr>
        <w:t>v</w:t>
      </w:r>
      <w:r w:rsidR="007D4AB1">
        <w:rPr>
          <w:rFonts w:cstheme="minorHAnsi"/>
          <w:color w:val="000000"/>
          <w:sz w:val="24"/>
          <w:szCs w:val="24"/>
          <w:u w:val="single"/>
        </w:rPr>
        <w:t>e II</w:t>
      </w:r>
      <w:r w:rsidR="001313F6">
        <w:rPr>
          <w:rFonts w:cstheme="minorHAnsi"/>
          <w:color w:val="000000"/>
          <w:sz w:val="24"/>
          <w:szCs w:val="24"/>
          <w:u w:val="single"/>
        </w:rPr>
        <w:t>I</w:t>
      </w:r>
      <w:r w:rsidR="007D4AB1">
        <w:rPr>
          <w:rFonts w:cstheme="minorHAnsi"/>
          <w:color w:val="000000"/>
          <w:sz w:val="24"/>
          <w:szCs w:val="24"/>
          <w:u w:val="single"/>
        </w:rPr>
        <w:t>. čtvrtletí</w:t>
      </w:r>
      <w:r w:rsidR="00DC0865" w:rsidRPr="009079FE">
        <w:rPr>
          <w:rFonts w:cstheme="minorHAnsi"/>
          <w:color w:val="000000"/>
          <w:sz w:val="24"/>
          <w:szCs w:val="24"/>
          <w:u w:val="single"/>
        </w:rPr>
        <w:t xml:space="preserve"> </w:t>
      </w:r>
      <w:r w:rsidR="008129AF" w:rsidRPr="009079FE">
        <w:rPr>
          <w:rFonts w:cstheme="minorHAnsi"/>
          <w:color w:val="000000"/>
          <w:sz w:val="24"/>
          <w:szCs w:val="24"/>
          <w:u w:val="single"/>
        </w:rPr>
        <w:t>2020</w:t>
      </w:r>
      <w:r w:rsidR="008129AF" w:rsidRPr="006200A6">
        <w:rPr>
          <w:rFonts w:cstheme="minorHAnsi"/>
          <w:color w:val="000000"/>
          <w:sz w:val="24"/>
          <w:szCs w:val="24"/>
        </w:rPr>
        <w:t xml:space="preserve">. </w:t>
      </w:r>
    </w:p>
    <w:p w:rsidR="004578B0" w:rsidRPr="006200A6" w:rsidRDefault="008129AF" w:rsidP="00EB6F13">
      <w:pPr>
        <w:autoSpaceDE w:val="0"/>
        <w:autoSpaceDN w:val="0"/>
        <w:adjustRightInd w:val="0"/>
        <w:spacing w:after="0" w:line="240" w:lineRule="auto"/>
        <w:ind w:left="426" w:hanging="426"/>
        <w:jc w:val="both"/>
        <w:rPr>
          <w:rFonts w:cstheme="minorHAnsi"/>
          <w:b/>
          <w:bCs/>
          <w:color w:val="000000"/>
          <w:sz w:val="24"/>
          <w:szCs w:val="24"/>
        </w:rPr>
      </w:pPr>
      <w:r w:rsidRPr="006200A6">
        <w:rPr>
          <w:rFonts w:cstheme="minorHAnsi"/>
          <w:b/>
          <w:bCs/>
          <w:color w:val="000000"/>
          <w:sz w:val="24"/>
          <w:szCs w:val="24"/>
        </w:rPr>
        <w:t>5.</w:t>
      </w:r>
      <w:r w:rsidR="00A94650" w:rsidRPr="006200A6">
        <w:rPr>
          <w:rFonts w:cstheme="minorHAnsi"/>
          <w:b/>
          <w:bCs/>
          <w:color w:val="000000"/>
          <w:sz w:val="24"/>
          <w:szCs w:val="24"/>
        </w:rPr>
        <w:tab/>
      </w:r>
      <w:r w:rsidR="004578B0" w:rsidRPr="006200A6">
        <w:rPr>
          <w:rFonts w:cstheme="minorHAnsi"/>
          <w:b/>
          <w:bCs/>
          <w:color w:val="000000"/>
          <w:sz w:val="24"/>
          <w:szCs w:val="24"/>
        </w:rPr>
        <w:t>Lhůta</w:t>
      </w:r>
      <w:r w:rsidR="003A4336" w:rsidRPr="006200A6">
        <w:rPr>
          <w:rFonts w:cstheme="minorHAnsi"/>
          <w:b/>
          <w:bCs/>
          <w:color w:val="000000"/>
          <w:sz w:val="24"/>
          <w:szCs w:val="24"/>
        </w:rPr>
        <w:t xml:space="preserve">, místo a způsob </w:t>
      </w:r>
      <w:r w:rsidR="00BB7A57">
        <w:rPr>
          <w:rFonts w:cstheme="minorHAnsi"/>
          <w:b/>
          <w:bCs/>
          <w:color w:val="000000"/>
          <w:sz w:val="24"/>
          <w:szCs w:val="24"/>
        </w:rPr>
        <w:t>podání nabídek</w:t>
      </w:r>
    </w:p>
    <w:p w:rsidR="00A94650" w:rsidRPr="006200A6" w:rsidRDefault="00A94650" w:rsidP="00EB6F13">
      <w:pPr>
        <w:spacing w:after="0" w:line="240" w:lineRule="auto"/>
        <w:ind w:left="425" w:hanging="425"/>
        <w:jc w:val="both"/>
        <w:rPr>
          <w:rFonts w:cstheme="minorHAnsi"/>
          <w:sz w:val="24"/>
          <w:szCs w:val="24"/>
        </w:rPr>
      </w:pPr>
      <w:r w:rsidRPr="00D90C31">
        <w:rPr>
          <w:rFonts w:cstheme="minorHAnsi"/>
          <w:color w:val="000000"/>
          <w:sz w:val="24"/>
          <w:szCs w:val="24"/>
        </w:rPr>
        <w:t>5.1</w:t>
      </w:r>
      <w:r w:rsidRPr="006200A6">
        <w:rPr>
          <w:rFonts w:cstheme="minorHAnsi"/>
          <w:color w:val="000000"/>
          <w:sz w:val="24"/>
          <w:szCs w:val="24"/>
        </w:rPr>
        <w:tab/>
      </w:r>
      <w:r w:rsidR="004578B0" w:rsidRPr="006200A6">
        <w:rPr>
          <w:rFonts w:cstheme="minorHAnsi"/>
          <w:color w:val="000000"/>
          <w:sz w:val="24"/>
          <w:szCs w:val="24"/>
        </w:rPr>
        <w:t>Nabídku doručte v listinné podobě v jednom or</w:t>
      </w:r>
      <w:r w:rsidRPr="006200A6">
        <w:rPr>
          <w:rFonts w:cstheme="minorHAnsi"/>
          <w:color w:val="000000"/>
          <w:sz w:val="24"/>
          <w:szCs w:val="24"/>
        </w:rPr>
        <w:t xml:space="preserve">iginále a jedné kopii </w:t>
      </w:r>
      <w:r w:rsidR="001313F6">
        <w:rPr>
          <w:rFonts w:cstheme="minorHAnsi"/>
          <w:color w:val="000000"/>
          <w:sz w:val="24"/>
          <w:szCs w:val="24"/>
        </w:rPr>
        <w:t xml:space="preserve">a zároveň v elektronické podobě na CD nebo DVD </w:t>
      </w:r>
      <w:r w:rsidR="004578B0" w:rsidRPr="006200A6">
        <w:rPr>
          <w:rFonts w:cstheme="minorHAnsi"/>
          <w:color w:val="000000"/>
          <w:sz w:val="24"/>
          <w:szCs w:val="24"/>
        </w:rPr>
        <w:t xml:space="preserve">do podatelny sídla zadavatele na adresu: Nejvyšší </w:t>
      </w:r>
      <w:r w:rsidR="004578B0" w:rsidRPr="006200A6">
        <w:rPr>
          <w:rFonts w:cstheme="minorHAnsi"/>
          <w:sz w:val="24"/>
          <w:szCs w:val="24"/>
        </w:rPr>
        <w:t xml:space="preserve">kontrolní úřad, Jankovcova 1518/2, Praha 7, </w:t>
      </w:r>
      <w:r w:rsidR="004578B0" w:rsidRPr="006200A6">
        <w:rPr>
          <w:rFonts w:cstheme="minorHAnsi"/>
          <w:b/>
          <w:sz w:val="24"/>
          <w:szCs w:val="24"/>
        </w:rPr>
        <w:t>nejpozději do</w:t>
      </w:r>
      <w:r w:rsidR="004578B0" w:rsidRPr="006200A6">
        <w:rPr>
          <w:rFonts w:cstheme="minorHAnsi"/>
          <w:sz w:val="24"/>
          <w:szCs w:val="24"/>
        </w:rPr>
        <w:t xml:space="preserve"> </w:t>
      </w:r>
      <w:r w:rsidR="001725AB">
        <w:rPr>
          <w:rFonts w:cstheme="minorHAnsi"/>
          <w:b/>
          <w:sz w:val="24"/>
          <w:szCs w:val="24"/>
        </w:rPr>
        <w:t>1</w:t>
      </w:r>
      <w:r w:rsidR="00E47B5B">
        <w:rPr>
          <w:rFonts w:cstheme="minorHAnsi"/>
          <w:b/>
          <w:sz w:val="24"/>
          <w:szCs w:val="24"/>
        </w:rPr>
        <w:t>5</w:t>
      </w:r>
      <w:r w:rsidR="001725AB">
        <w:rPr>
          <w:rFonts w:cstheme="minorHAnsi"/>
          <w:b/>
          <w:sz w:val="24"/>
          <w:szCs w:val="24"/>
        </w:rPr>
        <w:t>.</w:t>
      </w:r>
      <w:r w:rsidR="004578B0" w:rsidRPr="006200A6">
        <w:rPr>
          <w:rFonts w:cstheme="minorHAnsi"/>
          <w:b/>
          <w:sz w:val="24"/>
          <w:szCs w:val="24"/>
        </w:rPr>
        <w:t xml:space="preserve"> </w:t>
      </w:r>
      <w:r w:rsidR="001313F6">
        <w:rPr>
          <w:rFonts w:cstheme="minorHAnsi"/>
          <w:b/>
          <w:sz w:val="24"/>
          <w:szCs w:val="24"/>
        </w:rPr>
        <w:t>6</w:t>
      </w:r>
      <w:r w:rsidR="004578B0" w:rsidRPr="006200A6">
        <w:rPr>
          <w:rFonts w:cstheme="minorHAnsi"/>
          <w:b/>
          <w:sz w:val="24"/>
          <w:szCs w:val="24"/>
        </w:rPr>
        <w:t>. 2017 do 10:30 hod.</w:t>
      </w:r>
      <w:r w:rsidR="004578B0" w:rsidRPr="006200A6">
        <w:rPr>
          <w:rFonts w:cstheme="minorHAnsi"/>
          <w:sz w:val="24"/>
          <w:szCs w:val="24"/>
        </w:rPr>
        <w:t xml:space="preserve">  </w:t>
      </w:r>
      <w:r w:rsidR="008359EC" w:rsidRPr="006200A6">
        <w:rPr>
          <w:rFonts w:cstheme="minorHAnsi"/>
          <w:sz w:val="24"/>
          <w:szCs w:val="24"/>
        </w:rPr>
        <w:t>Nabídka bude v řádně uzavřené obálce označené</w:t>
      </w:r>
      <w:r w:rsidRPr="006200A6">
        <w:rPr>
          <w:rFonts w:cstheme="minorHAnsi"/>
          <w:sz w:val="24"/>
          <w:szCs w:val="24"/>
        </w:rPr>
        <w:t>:</w:t>
      </w:r>
      <w:r w:rsidR="004578B0" w:rsidRPr="006200A6">
        <w:rPr>
          <w:rFonts w:cstheme="minorHAnsi"/>
          <w:sz w:val="24"/>
          <w:szCs w:val="24"/>
        </w:rPr>
        <w:t xml:space="preserve"> </w:t>
      </w:r>
    </w:p>
    <w:p w:rsidR="00A94650" w:rsidRPr="006200A6" w:rsidRDefault="003A4336" w:rsidP="0052629A">
      <w:pPr>
        <w:spacing w:after="0" w:line="240" w:lineRule="auto"/>
        <w:ind w:left="425" w:hanging="425"/>
        <w:jc w:val="center"/>
        <w:rPr>
          <w:rFonts w:cstheme="minorHAnsi"/>
          <w:b/>
          <w:sz w:val="24"/>
          <w:szCs w:val="24"/>
        </w:rPr>
      </w:pPr>
      <w:r w:rsidRPr="006200A6">
        <w:rPr>
          <w:rFonts w:cstheme="minorHAnsi"/>
          <w:b/>
          <w:sz w:val="24"/>
          <w:szCs w:val="24"/>
        </w:rPr>
        <w:t>Veřejná zakázka</w:t>
      </w:r>
    </w:p>
    <w:p w:rsidR="003A4336" w:rsidRPr="006200A6" w:rsidRDefault="008359EC" w:rsidP="00A22953">
      <w:pPr>
        <w:spacing w:after="0" w:line="240" w:lineRule="auto"/>
        <w:ind w:left="425"/>
        <w:jc w:val="center"/>
        <w:rPr>
          <w:rFonts w:cstheme="minorHAnsi"/>
          <w:b/>
          <w:sz w:val="24"/>
          <w:szCs w:val="24"/>
        </w:rPr>
      </w:pPr>
      <w:r w:rsidRPr="006200A6">
        <w:rPr>
          <w:rFonts w:cstheme="minorHAnsi"/>
          <w:b/>
          <w:sz w:val="24"/>
          <w:szCs w:val="24"/>
        </w:rPr>
        <w:t>„Výkon činnosti koordinátora bezpečnosti a ochrany zdraví při práci na staveništi</w:t>
      </w:r>
      <w:r w:rsidR="00641C94">
        <w:rPr>
          <w:rFonts w:cstheme="minorHAnsi"/>
          <w:b/>
          <w:sz w:val="24"/>
          <w:szCs w:val="24"/>
        </w:rPr>
        <w:t>- II</w:t>
      </w:r>
      <w:r w:rsidRPr="00A22953">
        <w:rPr>
          <w:rFonts w:cstheme="minorHAnsi"/>
          <w:b/>
          <w:sz w:val="24"/>
          <w:szCs w:val="24"/>
        </w:rPr>
        <w:t>“</w:t>
      </w:r>
      <w:r w:rsidRPr="006200A6">
        <w:rPr>
          <w:rFonts w:cstheme="minorHAnsi"/>
          <w:sz w:val="24"/>
          <w:szCs w:val="24"/>
        </w:rPr>
        <w:t xml:space="preserve"> </w:t>
      </w:r>
      <w:r w:rsidR="003A4336" w:rsidRPr="006200A6">
        <w:rPr>
          <w:rFonts w:cstheme="minorHAnsi"/>
          <w:b/>
          <w:sz w:val="24"/>
          <w:szCs w:val="24"/>
        </w:rPr>
        <w:t>– NEOTEVÍRAT</w:t>
      </w:r>
      <w:r w:rsidRPr="006200A6">
        <w:rPr>
          <w:rFonts w:cstheme="minorHAnsi"/>
          <w:b/>
          <w:sz w:val="24"/>
          <w:szCs w:val="24"/>
        </w:rPr>
        <w:t>.</w:t>
      </w:r>
    </w:p>
    <w:p w:rsidR="00311502" w:rsidRDefault="00974418" w:rsidP="00311502">
      <w:pPr>
        <w:spacing w:after="0" w:line="240" w:lineRule="auto"/>
        <w:ind w:left="425"/>
        <w:jc w:val="both"/>
        <w:rPr>
          <w:rFonts w:cstheme="minorHAnsi"/>
          <w:color w:val="000000"/>
          <w:sz w:val="24"/>
          <w:szCs w:val="24"/>
        </w:rPr>
      </w:pPr>
      <w:r w:rsidRPr="006200A6">
        <w:rPr>
          <w:rFonts w:cstheme="minorHAnsi"/>
          <w:color w:val="000000"/>
          <w:sz w:val="24"/>
          <w:szCs w:val="24"/>
        </w:rPr>
        <w:t xml:space="preserve">Úřední hodiny podatelny zadavatele: </w:t>
      </w:r>
    </w:p>
    <w:p w:rsidR="00974418" w:rsidRDefault="00974418" w:rsidP="00311502">
      <w:pPr>
        <w:spacing w:after="0" w:line="240" w:lineRule="auto"/>
        <w:ind w:left="425"/>
        <w:jc w:val="both"/>
        <w:rPr>
          <w:rFonts w:cstheme="minorHAnsi"/>
          <w:color w:val="000000"/>
          <w:sz w:val="24"/>
          <w:szCs w:val="24"/>
        </w:rPr>
      </w:pPr>
      <w:r w:rsidRPr="006200A6">
        <w:rPr>
          <w:rFonts w:cstheme="minorHAnsi"/>
          <w:color w:val="000000"/>
          <w:sz w:val="24"/>
          <w:szCs w:val="24"/>
        </w:rPr>
        <w:t>pondělí až pátek od 10:00 hod. - 12:00 hod. a od 14:45 hod. - 15:45 hod.</w:t>
      </w:r>
    </w:p>
    <w:p w:rsidR="00311502" w:rsidRPr="006200A6" w:rsidRDefault="00311502" w:rsidP="00311502">
      <w:pPr>
        <w:spacing w:after="0" w:line="240" w:lineRule="auto"/>
        <w:ind w:left="425"/>
        <w:jc w:val="both"/>
        <w:rPr>
          <w:rFonts w:cstheme="minorHAnsi"/>
          <w:color w:val="000000"/>
          <w:sz w:val="24"/>
          <w:szCs w:val="24"/>
        </w:rPr>
      </w:pPr>
    </w:p>
    <w:p w:rsidR="00230B72" w:rsidRPr="001B3464" w:rsidRDefault="00230B72" w:rsidP="001B3464">
      <w:pPr>
        <w:spacing w:after="120" w:line="240" w:lineRule="auto"/>
        <w:ind w:left="426" w:hanging="426"/>
        <w:jc w:val="both"/>
        <w:rPr>
          <w:rFonts w:cstheme="minorHAnsi"/>
          <w:sz w:val="24"/>
          <w:szCs w:val="24"/>
        </w:rPr>
      </w:pPr>
      <w:r w:rsidRPr="006200A6">
        <w:rPr>
          <w:rFonts w:cstheme="minorHAnsi"/>
          <w:color w:val="000000"/>
          <w:sz w:val="24"/>
          <w:szCs w:val="24"/>
        </w:rPr>
        <w:t xml:space="preserve">5.2 </w:t>
      </w:r>
      <w:r w:rsidRPr="006200A6">
        <w:rPr>
          <w:rFonts w:cstheme="minorHAnsi"/>
          <w:color w:val="000000"/>
          <w:sz w:val="24"/>
          <w:szCs w:val="24"/>
        </w:rPr>
        <w:tab/>
      </w:r>
      <w:r w:rsidRPr="001B3464">
        <w:rPr>
          <w:rFonts w:cstheme="minorHAnsi"/>
          <w:sz w:val="24"/>
          <w:szCs w:val="24"/>
        </w:rPr>
        <w:t>Zadavatel stanovuje zadávací lhůtu na 60 dní, která počíná běžet okamžikem skončení lhůty pro podání nabídek.</w:t>
      </w:r>
    </w:p>
    <w:p w:rsidR="008359EC" w:rsidRPr="001B3464" w:rsidRDefault="00230B72" w:rsidP="001B3464">
      <w:pPr>
        <w:spacing w:after="120" w:line="240" w:lineRule="auto"/>
        <w:ind w:left="426" w:hanging="426"/>
        <w:jc w:val="both"/>
        <w:rPr>
          <w:rFonts w:cstheme="minorHAnsi"/>
          <w:sz w:val="24"/>
          <w:szCs w:val="24"/>
        </w:rPr>
      </w:pPr>
      <w:r w:rsidRPr="001B3464">
        <w:rPr>
          <w:rFonts w:cstheme="minorHAnsi"/>
          <w:sz w:val="24"/>
          <w:szCs w:val="24"/>
        </w:rPr>
        <w:t>5.3</w:t>
      </w:r>
      <w:r w:rsidR="00A94650" w:rsidRPr="001B3464">
        <w:rPr>
          <w:rFonts w:cstheme="minorHAnsi"/>
          <w:sz w:val="24"/>
          <w:szCs w:val="24"/>
        </w:rPr>
        <w:t xml:space="preserve"> </w:t>
      </w:r>
      <w:r w:rsidR="008359EC" w:rsidRPr="001B3464">
        <w:rPr>
          <w:rFonts w:cstheme="minorHAnsi"/>
          <w:sz w:val="24"/>
          <w:szCs w:val="24"/>
        </w:rPr>
        <w:t>Nabídka musí být zpracována v českém jazyce. V nabídce musí být uvedena celková nabídková cena bez DPH</w:t>
      </w:r>
      <w:r w:rsidR="00FB7E5C" w:rsidRPr="001B3464">
        <w:rPr>
          <w:rFonts w:cstheme="minorHAnsi"/>
          <w:sz w:val="24"/>
          <w:szCs w:val="24"/>
        </w:rPr>
        <w:t xml:space="preserve">, DPH </w:t>
      </w:r>
      <w:r w:rsidR="008359EC" w:rsidRPr="001B3464">
        <w:rPr>
          <w:rFonts w:cstheme="minorHAnsi"/>
          <w:sz w:val="24"/>
          <w:szCs w:val="24"/>
        </w:rPr>
        <w:t xml:space="preserve"> i včetně DPH</w:t>
      </w:r>
      <w:r w:rsidR="00A94650" w:rsidRPr="001B3464">
        <w:rPr>
          <w:rFonts w:cstheme="minorHAnsi"/>
          <w:sz w:val="24"/>
          <w:szCs w:val="24"/>
        </w:rPr>
        <w:t xml:space="preserve"> v korunách českých.</w:t>
      </w:r>
    </w:p>
    <w:p w:rsidR="00F228A5" w:rsidRPr="00C35C30" w:rsidRDefault="00230B72" w:rsidP="00BB7A57">
      <w:pPr>
        <w:spacing w:after="120" w:line="240" w:lineRule="auto"/>
        <w:ind w:left="426" w:hanging="426"/>
        <w:jc w:val="both"/>
        <w:rPr>
          <w:rFonts w:cstheme="minorHAnsi"/>
          <w:sz w:val="24"/>
          <w:szCs w:val="24"/>
        </w:rPr>
      </w:pPr>
      <w:r w:rsidRPr="001B3464">
        <w:rPr>
          <w:rFonts w:cstheme="minorHAnsi"/>
          <w:sz w:val="24"/>
          <w:szCs w:val="24"/>
        </w:rPr>
        <w:t>5.4</w:t>
      </w:r>
      <w:r w:rsidR="00A94650" w:rsidRPr="001B3464">
        <w:rPr>
          <w:rFonts w:cstheme="minorHAnsi"/>
          <w:sz w:val="24"/>
          <w:szCs w:val="24"/>
        </w:rPr>
        <w:t xml:space="preserve"> </w:t>
      </w:r>
      <w:r w:rsidR="003A4336" w:rsidRPr="001B3464">
        <w:rPr>
          <w:rFonts w:cstheme="minorHAnsi"/>
          <w:sz w:val="24"/>
          <w:szCs w:val="24"/>
        </w:rPr>
        <w:t>Na obálce s nabídkou musí být uvedena ob</w:t>
      </w:r>
      <w:r w:rsidR="00974418" w:rsidRPr="001B3464">
        <w:rPr>
          <w:rFonts w:cstheme="minorHAnsi"/>
          <w:sz w:val="24"/>
          <w:szCs w:val="24"/>
        </w:rPr>
        <w:t xml:space="preserve">chodní firma a adresa účastníka, na níž je možné zaslat případné oznámení o tom, že nabídka byla podána po uplynutí lhůty pro podání nabídek. Pokud nebyla nabídka zadavateli doručena ve lhůtě nebo způsobem stanoveným v zadávací dokumentaci, nepovažuje se za podanou a v průběhu zadávacího řízení se k ní nepřihlíží. </w:t>
      </w:r>
    </w:p>
    <w:p w:rsidR="00D01224" w:rsidRPr="006200A6" w:rsidRDefault="00D01224" w:rsidP="00973D74">
      <w:pPr>
        <w:pStyle w:val="Odstavecseseznamem"/>
        <w:numPr>
          <w:ilvl w:val="0"/>
          <w:numId w:val="3"/>
        </w:numPr>
        <w:spacing w:after="0" w:line="240" w:lineRule="auto"/>
        <w:ind w:left="426" w:hanging="426"/>
        <w:jc w:val="both"/>
        <w:rPr>
          <w:rFonts w:cstheme="minorHAnsi"/>
          <w:sz w:val="24"/>
          <w:szCs w:val="24"/>
        </w:rPr>
      </w:pPr>
      <w:r w:rsidRPr="006200A6">
        <w:rPr>
          <w:rFonts w:cstheme="minorHAnsi"/>
          <w:b/>
          <w:color w:val="000000"/>
          <w:sz w:val="24"/>
          <w:szCs w:val="24"/>
        </w:rPr>
        <w:t>Základní obchodní a platební podmínky</w:t>
      </w:r>
    </w:p>
    <w:p w:rsidR="00BB7A57" w:rsidRDefault="006A0505" w:rsidP="00B62941">
      <w:pPr>
        <w:spacing w:after="120" w:line="240" w:lineRule="auto"/>
        <w:ind w:left="426" w:hanging="426"/>
        <w:jc w:val="both"/>
        <w:rPr>
          <w:rFonts w:cstheme="minorHAnsi"/>
          <w:sz w:val="24"/>
          <w:szCs w:val="24"/>
        </w:rPr>
      </w:pPr>
      <w:r>
        <w:rPr>
          <w:rFonts w:cstheme="minorHAnsi"/>
          <w:sz w:val="24"/>
          <w:szCs w:val="24"/>
        </w:rPr>
        <w:t xml:space="preserve">6.1 </w:t>
      </w:r>
      <w:r w:rsidR="008275DB">
        <w:rPr>
          <w:rFonts w:cstheme="minorHAnsi"/>
          <w:sz w:val="24"/>
          <w:szCs w:val="24"/>
        </w:rPr>
        <w:tab/>
      </w:r>
      <w:r w:rsidR="00D01224" w:rsidRPr="006A0505">
        <w:rPr>
          <w:rFonts w:cstheme="minorHAnsi"/>
          <w:sz w:val="24"/>
          <w:szCs w:val="24"/>
        </w:rPr>
        <w:t xml:space="preserve">Obchodní a platební podmínky jsou uvedeny v příloze č. 2 této výzvy v podobě závazného návrhu smlouvy. </w:t>
      </w:r>
      <w:r w:rsidR="00974418" w:rsidRPr="006A0505">
        <w:rPr>
          <w:rFonts w:cstheme="minorHAnsi"/>
          <w:sz w:val="24"/>
          <w:szCs w:val="24"/>
        </w:rPr>
        <w:t xml:space="preserve">Účastník je oprávněn podat pouze </w:t>
      </w:r>
      <w:r w:rsidR="004C4929">
        <w:rPr>
          <w:rFonts w:cstheme="minorHAnsi"/>
          <w:sz w:val="24"/>
          <w:szCs w:val="24"/>
        </w:rPr>
        <w:t>jednu nabídku</w:t>
      </w:r>
      <w:r w:rsidR="00D6546A">
        <w:rPr>
          <w:rFonts w:cstheme="minorHAnsi"/>
          <w:sz w:val="24"/>
          <w:szCs w:val="24"/>
        </w:rPr>
        <w:t xml:space="preserve">, tj. </w:t>
      </w:r>
      <w:r w:rsidR="00974418" w:rsidRPr="006A0505">
        <w:rPr>
          <w:rFonts w:cstheme="minorHAnsi"/>
          <w:sz w:val="24"/>
          <w:szCs w:val="24"/>
        </w:rPr>
        <w:t xml:space="preserve">jediný návrh smlouvy na podání plnění této </w:t>
      </w:r>
      <w:r w:rsidR="00974418" w:rsidRPr="00804799">
        <w:rPr>
          <w:rFonts w:cstheme="minorHAnsi"/>
          <w:sz w:val="24"/>
          <w:szCs w:val="24"/>
        </w:rPr>
        <w:t>veřejné zakázky</w:t>
      </w:r>
      <w:r w:rsidR="00D6546A">
        <w:rPr>
          <w:rFonts w:cstheme="minorHAnsi"/>
          <w:sz w:val="24"/>
          <w:szCs w:val="24"/>
        </w:rPr>
        <w:t>.</w:t>
      </w:r>
      <w:r w:rsidR="004C4929">
        <w:rPr>
          <w:rFonts w:cstheme="minorHAnsi"/>
          <w:sz w:val="24"/>
          <w:szCs w:val="24"/>
        </w:rPr>
        <w:t xml:space="preserve"> </w:t>
      </w:r>
    </w:p>
    <w:p w:rsidR="00A94650" w:rsidRPr="00804799" w:rsidRDefault="006A0505" w:rsidP="00B62941">
      <w:pPr>
        <w:spacing w:after="120" w:line="240" w:lineRule="auto"/>
        <w:ind w:left="426" w:hanging="426"/>
        <w:jc w:val="both"/>
        <w:rPr>
          <w:rFonts w:cstheme="minorHAnsi"/>
          <w:sz w:val="24"/>
          <w:szCs w:val="24"/>
        </w:rPr>
      </w:pPr>
      <w:r>
        <w:rPr>
          <w:rFonts w:cstheme="minorHAnsi"/>
          <w:sz w:val="24"/>
          <w:szCs w:val="24"/>
        </w:rPr>
        <w:t xml:space="preserve">6.2 </w:t>
      </w:r>
      <w:r w:rsidR="00D01224" w:rsidRPr="00804799">
        <w:rPr>
          <w:rFonts w:cstheme="minorHAnsi"/>
          <w:sz w:val="24"/>
          <w:szCs w:val="24"/>
        </w:rPr>
        <w:t>Návrh smlouvy musí být účastníkem</w:t>
      </w:r>
      <w:r w:rsidR="00D01224" w:rsidRPr="006A0505">
        <w:rPr>
          <w:rFonts w:cstheme="minorHAnsi"/>
          <w:sz w:val="24"/>
          <w:szCs w:val="24"/>
        </w:rPr>
        <w:t xml:space="preserve"> doplněn pouze na všech požadovaných místech vyznačených žlutým podbarvením. V ostatních částech je návrh smlouvy pro účastníky závazný a nesmí být měněn, jinak nebude nabídka </w:t>
      </w:r>
      <w:r w:rsidR="000B012E" w:rsidRPr="006A0505">
        <w:rPr>
          <w:rFonts w:cstheme="minorHAnsi"/>
          <w:sz w:val="24"/>
          <w:szCs w:val="24"/>
        </w:rPr>
        <w:t xml:space="preserve">zadavatelem </w:t>
      </w:r>
      <w:r w:rsidR="00D01224" w:rsidRPr="006A0505">
        <w:rPr>
          <w:rFonts w:cstheme="minorHAnsi"/>
          <w:sz w:val="24"/>
          <w:szCs w:val="24"/>
        </w:rPr>
        <w:t>hodnocena. Návrh smlouvy musí být podepsán osobou oprávněnou jednat jménem či za účastníka. Vybraný dodavatel, se kterým má být uzavřena smlouva, je povinen před jejím uzavřením předložit zadavateli originály nebo úředně ověřené kopie dokladů pro</w:t>
      </w:r>
      <w:r w:rsidR="00974418" w:rsidRPr="006A0505">
        <w:rPr>
          <w:rFonts w:cstheme="minorHAnsi"/>
          <w:sz w:val="24"/>
          <w:szCs w:val="24"/>
        </w:rPr>
        <w:t>kazujících splnění kvalifikace.</w:t>
      </w:r>
      <w:r w:rsidR="00BE53BB" w:rsidRPr="006A0505">
        <w:rPr>
          <w:rFonts w:cstheme="minorHAnsi"/>
          <w:sz w:val="24"/>
          <w:szCs w:val="24"/>
        </w:rPr>
        <w:t xml:space="preserve"> </w:t>
      </w:r>
    </w:p>
    <w:p w:rsidR="00833DA3" w:rsidRPr="00804799" w:rsidRDefault="00B62941" w:rsidP="006A0505">
      <w:pPr>
        <w:spacing w:after="120" w:line="240" w:lineRule="auto"/>
        <w:ind w:left="426" w:hanging="426"/>
        <w:jc w:val="both"/>
        <w:rPr>
          <w:rFonts w:cstheme="minorHAnsi"/>
          <w:sz w:val="24"/>
          <w:szCs w:val="24"/>
        </w:rPr>
      </w:pPr>
      <w:r>
        <w:rPr>
          <w:rFonts w:cstheme="minorHAnsi"/>
          <w:sz w:val="24"/>
          <w:szCs w:val="24"/>
        </w:rPr>
        <w:t>6.</w:t>
      </w:r>
      <w:r w:rsidR="00BB7A57">
        <w:rPr>
          <w:rFonts w:cstheme="minorHAnsi"/>
          <w:sz w:val="24"/>
          <w:szCs w:val="24"/>
        </w:rPr>
        <w:t>3</w:t>
      </w:r>
      <w:r w:rsidR="006A0505">
        <w:rPr>
          <w:rFonts w:cstheme="minorHAnsi"/>
          <w:sz w:val="24"/>
          <w:szCs w:val="24"/>
        </w:rPr>
        <w:t xml:space="preserve"> </w:t>
      </w:r>
      <w:r w:rsidR="00BE53BB" w:rsidRPr="006A0505">
        <w:rPr>
          <w:rFonts w:cstheme="minorHAnsi"/>
          <w:sz w:val="24"/>
          <w:szCs w:val="24"/>
        </w:rPr>
        <w:t xml:space="preserve">Cena služby </w:t>
      </w:r>
      <w:r w:rsidR="000B012E" w:rsidRPr="006A0505">
        <w:rPr>
          <w:rFonts w:cstheme="minorHAnsi"/>
          <w:sz w:val="24"/>
          <w:szCs w:val="24"/>
        </w:rPr>
        <w:t xml:space="preserve">za předmět plnění </w:t>
      </w:r>
      <w:r w:rsidR="00BE53BB" w:rsidRPr="006A0505">
        <w:rPr>
          <w:rFonts w:cstheme="minorHAnsi"/>
          <w:sz w:val="24"/>
          <w:szCs w:val="24"/>
        </w:rPr>
        <w:t xml:space="preserve">bude vybranému dodavateli hrazena za skutečně provedené služby </w:t>
      </w:r>
      <w:r w:rsidR="000B012E" w:rsidRPr="006A0505">
        <w:rPr>
          <w:rFonts w:cstheme="minorHAnsi"/>
          <w:sz w:val="24"/>
          <w:szCs w:val="24"/>
        </w:rPr>
        <w:t xml:space="preserve">(odpracované hodiny) </w:t>
      </w:r>
      <w:r w:rsidR="00BE53BB" w:rsidRPr="006A0505">
        <w:rPr>
          <w:rFonts w:cstheme="minorHAnsi"/>
          <w:sz w:val="24"/>
          <w:szCs w:val="24"/>
        </w:rPr>
        <w:t>na základě oboustranně potvrzených z</w:t>
      </w:r>
      <w:r w:rsidR="00D040C9" w:rsidRPr="006A0505">
        <w:rPr>
          <w:rFonts w:cstheme="minorHAnsi"/>
          <w:sz w:val="24"/>
          <w:szCs w:val="24"/>
        </w:rPr>
        <w:t>jišťovacích protokolů, které budou součástí </w:t>
      </w:r>
      <w:r w:rsidR="00BE53BB" w:rsidRPr="006A0505">
        <w:rPr>
          <w:rFonts w:cstheme="minorHAnsi"/>
          <w:sz w:val="24"/>
          <w:szCs w:val="24"/>
        </w:rPr>
        <w:t>měsíční</w:t>
      </w:r>
      <w:r w:rsidR="00D040C9" w:rsidRPr="006A0505">
        <w:rPr>
          <w:rFonts w:cstheme="minorHAnsi"/>
          <w:sz w:val="24"/>
          <w:szCs w:val="24"/>
        </w:rPr>
        <w:t xml:space="preserve"> faktury</w:t>
      </w:r>
      <w:r w:rsidR="00BE53BB" w:rsidRPr="006A0505">
        <w:rPr>
          <w:rFonts w:cstheme="minorHAnsi"/>
          <w:sz w:val="24"/>
          <w:szCs w:val="24"/>
        </w:rPr>
        <w:t>.</w:t>
      </w:r>
    </w:p>
    <w:p w:rsidR="00974418" w:rsidRPr="00CC140A" w:rsidRDefault="00B62941" w:rsidP="00CC140A">
      <w:pPr>
        <w:spacing w:after="120" w:line="240" w:lineRule="auto"/>
        <w:ind w:left="426" w:hanging="426"/>
        <w:jc w:val="both"/>
        <w:rPr>
          <w:rFonts w:cstheme="minorHAnsi"/>
          <w:sz w:val="24"/>
          <w:szCs w:val="24"/>
        </w:rPr>
      </w:pPr>
      <w:r>
        <w:rPr>
          <w:rFonts w:cstheme="minorHAnsi"/>
          <w:sz w:val="24"/>
          <w:szCs w:val="24"/>
        </w:rPr>
        <w:lastRenderedPageBreak/>
        <w:t>6.</w:t>
      </w:r>
      <w:r w:rsidR="00BB7A57">
        <w:rPr>
          <w:rFonts w:cstheme="minorHAnsi"/>
          <w:sz w:val="24"/>
          <w:szCs w:val="24"/>
        </w:rPr>
        <w:t>4</w:t>
      </w:r>
      <w:r w:rsidR="006A0505">
        <w:rPr>
          <w:rFonts w:cstheme="minorHAnsi"/>
          <w:sz w:val="24"/>
          <w:szCs w:val="24"/>
        </w:rPr>
        <w:t xml:space="preserve"> </w:t>
      </w:r>
      <w:r w:rsidR="00833DA3" w:rsidRPr="006A0505">
        <w:rPr>
          <w:rFonts w:cstheme="minorHAnsi"/>
          <w:sz w:val="24"/>
          <w:szCs w:val="24"/>
        </w:rPr>
        <w:t xml:space="preserve">Vybraný dodavatel bude nepřetržitě po celou dobu plnění smlouvy </w:t>
      </w:r>
      <w:r w:rsidR="00A94650" w:rsidRPr="006A0505">
        <w:rPr>
          <w:rFonts w:cstheme="minorHAnsi"/>
          <w:sz w:val="24"/>
          <w:szCs w:val="24"/>
        </w:rPr>
        <w:t>udržovat pojištění odpovědnosti za škodu způsobenou třetí osobě při posky</w:t>
      </w:r>
      <w:r w:rsidR="00803569">
        <w:rPr>
          <w:rFonts w:cstheme="minorHAnsi"/>
          <w:sz w:val="24"/>
          <w:szCs w:val="24"/>
        </w:rPr>
        <w:t>tování služeb K</w:t>
      </w:r>
      <w:r w:rsidR="00533931" w:rsidRPr="006A0505">
        <w:rPr>
          <w:rFonts w:cstheme="minorHAnsi"/>
          <w:sz w:val="24"/>
          <w:szCs w:val="24"/>
        </w:rPr>
        <w:t xml:space="preserve">oordinátora </w:t>
      </w:r>
      <w:r w:rsidR="00A94650" w:rsidRPr="006A0505">
        <w:rPr>
          <w:rFonts w:cstheme="minorHAnsi"/>
          <w:sz w:val="24"/>
          <w:szCs w:val="24"/>
        </w:rPr>
        <w:t xml:space="preserve">ve výši min. </w:t>
      </w:r>
      <w:r w:rsidR="001F5739">
        <w:rPr>
          <w:rFonts w:cstheme="minorHAnsi"/>
          <w:sz w:val="24"/>
          <w:szCs w:val="24"/>
        </w:rPr>
        <w:t>15</w:t>
      </w:r>
      <w:r w:rsidR="00A94650" w:rsidRPr="001F5739">
        <w:rPr>
          <w:rFonts w:cstheme="minorHAnsi"/>
          <w:sz w:val="24"/>
          <w:szCs w:val="24"/>
        </w:rPr>
        <w:t> 000 000</w:t>
      </w:r>
      <w:r w:rsidR="00A94650" w:rsidRPr="006A0505">
        <w:rPr>
          <w:rFonts w:cstheme="minorHAnsi"/>
          <w:sz w:val="24"/>
          <w:szCs w:val="24"/>
        </w:rPr>
        <w:t xml:space="preserve">  Kč </w:t>
      </w:r>
      <w:r w:rsidR="00C35C30" w:rsidRPr="006A0505">
        <w:rPr>
          <w:rFonts w:cstheme="minorHAnsi"/>
          <w:sz w:val="24"/>
          <w:szCs w:val="24"/>
        </w:rPr>
        <w:t xml:space="preserve">a existenci pojištění kdykoliv </w:t>
      </w:r>
      <w:r w:rsidR="00533931" w:rsidRPr="006A0505">
        <w:rPr>
          <w:rFonts w:cstheme="minorHAnsi"/>
          <w:sz w:val="24"/>
          <w:szCs w:val="24"/>
        </w:rPr>
        <w:t xml:space="preserve">zadavateli </w:t>
      </w:r>
      <w:r w:rsidR="00A94650" w:rsidRPr="006A0505">
        <w:rPr>
          <w:rFonts w:cstheme="minorHAnsi"/>
          <w:sz w:val="24"/>
          <w:szCs w:val="24"/>
        </w:rPr>
        <w:t>na požádání předložit.</w:t>
      </w:r>
      <w:r w:rsidR="00833DA3" w:rsidRPr="006A0505">
        <w:rPr>
          <w:rFonts w:cstheme="minorHAnsi"/>
          <w:sz w:val="24"/>
          <w:szCs w:val="24"/>
        </w:rPr>
        <w:t xml:space="preserve"> Kopie pojistné sml</w:t>
      </w:r>
      <w:r w:rsidR="002E3F9C">
        <w:rPr>
          <w:rFonts w:cstheme="minorHAnsi"/>
          <w:sz w:val="24"/>
          <w:szCs w:val="24"/>
        </w:rPr>
        <w:t xml:space="preserve">ouvy bude přílohou příkazní </w:t>
      </w:r>
      <w:r w:rsidR="00A94650" w:rsidRPr="006A0505">
        <w:rPr>
          <w:rFonts w:cstheme="minorHAnsi"/>
          <w:sz w:val="24"/>
          <w:szCs w:val="24"/>
        </w:rPr>
        <w:t>smlouvy.</w:t>
      </w:r>
    </w:p>
    <w:p w:rsidR="00734F40" w:rsidRPr="0008698B" w:rsidRDefault="00686E6B" w:rsidP="002E3F9C">
      <w:pPr>
        <w:pStyle w:val="Odstavecseseznamem"/>
        <w:numPr>
          <w:ilvl w:val="0"/>
          <w:numId w:val="3"/>
        </w:numPr>
        <w:spacing w:after="120" w:line="240" w:lineRule="auto"/>
        <w:ind w:left="426" w:hanging="426"/>
        <w:jc w:val="both"/>
        <w:rPr>
          <w:rFonts w:cstheme="minorHAnsi"/>
          <w:b/>
          <w:color w:val="000000"/>
          <w:sz w:val="24"/>
          <w:szCs w:val="24"/>
        </w:rPr>
      </w:pPr>
      <w:r>
        <w:rPr>
          <w:rFonts w:cstheme="minorHAnsi"/>
          <w:b/>
          <w:color w:val="000000"/>
          <w:sz w:val="24"/>
          <w:szCs w:val="24"/>
        </w:rPr>
        <w:t>Hodnoti</w:t>
      </w:r>
      <w:r w:rsidR="00974418" w:rsidRPr="006200A6">
        <w:rPr>
          <w:rFonts w:cstheme="minorHAnsi"/>
          <w:b/>
          <w:color w:val="000000"/>
          <w:sz w:val="24"/>
          <w:szCs w:val="24"/>
        </w:rPr>
        <w:t>cí kritérium</w:t>
      </w:r>
    </w:p>
    <w:p w:rsidR="00E600E0" w:rsidRPr="00E600E0" w:rsidRDefault="0008698B" w:rsidP="00E600E0">
      <w:pPr>
        <w:pStyle w:val="Odstavecseseznamem"/>
        <w:numPr>
          <w:ilvl w:val="1"/>
          <w:numId w:val="3"/>
        </w:numPr>
        <w:spacing w:after="120" w:line="240" w:lineRule="auto"/>
        <w:jc w:val="both"/>
        <w:rPr>
          <w:rFonts w:cstheme="minorHAnsi"/>
          <w:color w:val="000000"/>
          <w:sz w:val="24"/>
          <w:szCs w:val="24"/>
        </w:rPr>
      </w:pPr>
      <w:r w:rsidRPr="0008698B">
        <w:rPr>
          <w:rFonts w:cstheme="minorHAnsi"/>
          <w:color w:val="000000"/>
          <w:sz w:val="24"/>
          <w:szCs w:val="24"/>
        </w:rPr>
        <w:t xml:space="preserve">Hodnocení nabídek bude provedeno podle jejich ekonomické výhodnosti. Ekonomická výhodnost nabídek bude hodnocena podle nejnižší nabídkové ceny za </w:t>
      </w:r>
      <w:r w:rsidR="00AB6262">
        <w:rPr>
          <w:rFonts w:cstheme="minorHAnsi"/>
          <w:color w:val="000000"/>
          <w:sz w:val="24"/>
          <w:szCs w:val="24"/>
        </w:rPr>
        <w:t xml:space="preserve">celý </w:t>
      </w:r>
      <w:r w:rsidRPr="0008698B">
        <w:rPr>
          <w:rFonts w:cstheme="minorHAnsi"/>
          <w:color w:val="000000"/>
          <w:sz w:val="24"/>
          <w:szCs w:val="24"/>
        </w:rPr>
        <w:t>předmět plnění. 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rsidR="0038695D" w:rsidRDefault="0038695D" w:rsidP="00CC140A">
      <w:pPr>
        <w:pStyle w:val="Odstavecseseznamem"/>
        <w:numPr>
          <w:ilvl w:val="1"/>
          <w:numId w:val="3"/>
        </w:numPr>
        <w:spacing w:after="120" w:line="240" w:lineRule="auto"/>
        <w:jc w:val="both"/>
        <w:rPr>
          <w:rFonts w:cstheme="minorHAnsi"/>
          <w:color w:val="000000"/>
          <w:sz w:val="24"/>
          <w:szCs w:val="24"/>
        </w:rPr>
      </w:pPr>
      <w:r w:rsidRPr="0038695D">
        <w:rPr>
          <w:rFonts w:cstheme="minorHAnsi"/>
          <w:color w:val="000000"/>
          <w:sz w:val="24"/>
          <w:szCs w:val="24"/>
        </w:rPr>
        <w:t xml:space="preserve">Nabídková cena bude cenou nejvýše přípustnou a bude platit po celou dobu účinnosti smlouvy uzavřené pro realizaci </w:t>
      </w:r>
      <w:r w:rsidR="00BB7A57">
        <w:rPr>
          <w:rFonts w:cstheme="minorHAnsi"/>
          <w:color w:val="000000"/>
          <w:sz w:val="24"/>
          <w:szCs w:val="24"/>
        </w:rPr>
        <w:t xml:space="preserve">této </w:t>
      </w:r>
      <w:r w:rsidRPr="0038695D">
        <w:rPr>
          <w:rFonts w:cstheme="minorHAnsi"/>
          <w:color w:val="000000"/>
          <w:sz w:val="24"/>
          <w:szCs w:val="24"/>
        </w:rPr>
        <w:t>veřejné zakázky.</w:t>
      </w:r>
    </w:p>
    <w:p w:rsidR="00CC140A" w:rsidRPr="00CC140A" w:rsidRDefault="00CC140A" w:rsidP="00CC140A">
      <w:pPr>
        <w:pStyle w:val="Odstavecseseznamem"/>
        <w:spacing w:after="120" w:line="240" w:lineRule="auto"/>
        <w:ind w:left="420"/>
        <w:jc w:val="both"/>
        <w:rPr>
          <w:rFonts w:cstheme="minorHAnsi"/>
          <w:color w:val="000000"/>
          <w:sz w:val="24"/>
          <w:szCs w:val="24"/>
        </w:rPr>
      </w:pPr>
    </w:p>
    <w:p w:rsidR="0095778A" w:rsidRPr="006200A6" w:rsidRDefault="00D01224" w:rsidP="00096FBA">
      <w:pPr>
        <w:pStyle w:val="Odstavecseseznamem"/>
        <w:numPr>
          <w:ilvl w:val="0"/>
          <w:numId w:val="3"/>
        </w:numPr>
        <w:spacing w:after="0" w:line="240" w:lineRule="auto"/>
        <w:ind w:left="426" w:hanging="426"/>
        <w:jc w:val="both"/>
        <w:rPr>
          <w:rFonts w:cstheme="minorHAnsi"/>
          <w:b/>
          <w:sz w:val="24"/>
          <w:szCs w:val="24"/>
        </w:rPr>
      </w:pPr>
      <w:r w:rsidRPr="006200A6">
        <w:rPr>
          <w:rFonts w:cstheme="minorHAnsi"/>
          <w:b/>
          <w:sz w:val="24"/>
          <w:szCs w:val="24"/>
        </w:rPr>
        <w:t>K</w:t>
      </w:r>
      <w:r w:rsidR="00C3321D" w:rsidRPr="006200A6">
        <w:rPr>
          <w:rFonts w:cstheme="minorHAnsi"/>
          <w:b/>
          <w:sz w:val="24"/>
          <w:szCs w:val="24"/>
        </w:rPr>
        <w:t>valifikace</w:t>
      </w:r>
    </w:p>
    <w:p w:rsidR="00D01224" w:rsidRPr="006200A6" w:rsidRDefault="00D01224" w:rsidP="00C3321D">
      <w:pPr>
        <w:pStyle w:val="Odstavecseseznamem"/>
        <w:spacing w:after="0" w:line="240" w:lineRule="auto"/>
        <w:ind w:left="420"/>
        <w:jc w:val="both"/>
        <w:rPr>
          <w:rFonts w:cstheme="minorHAnsi"/>
          <w:sz w:val="24"/>
          <w:szCs w:val="24"/>
        </w:rPr>
      </w:pPr>
      <w:r w:rsidRPr="006200A6">
        <w:rPr>
          <w:rFonts w:cstheme="minorHAnsi"/>
          <w:sz w:val="24"/>
          <w:szCs w:val="24"/>
        </w:rPr>
        <w:t>Účastník prokáže níže uvedenou kvalifikaci ve své nabídce.</w:t>
      </w:r>
    </w:p>
    <w:p w:rsidR="00EB0833" w:rsidRPr="00B151A9" w:rsidRDefault="00EB0833" w:rsidP="00B151A9">
      <w:pPr>
        <w:spacing w:after="0" w:line="240" w:lineRule="auto"/>
        <w:jc w:val="both"/>
        <w:rPr>
          <w:rFonts w:cstheme="minorHAnsi"/>
          <w:sz w:val="24"/>
          <w:szCs w:val="24"/>
        </w:rPr>
      </w:pPr>
    </w:p>
    <w:p w:rsidR="00D01224" w:rsidRPr="006200A6" w:rsidRDefault="00D01224" w:rsidP="00096FBA">
      <w:pPr>
        <w:pStyle w:val="Odstavecseseznamem"/>
        <w:numPr>
          <w:ilvl w:val="1"/>
          <w:numId w:val="3"/>
        </w:numPr>
        <w:spacing w:after="0" w:line="240" w:lineRule="auto"/>
        <w:jc w:val="both"/>
        <w:rPr>
          <w:rFonts w:cstheme="minorHAnsi"/>
          <w:sz w:val="24"/>
          <w:szCs w:val="24"/>
        </w:rPr>
      </w:pPr>
      <w:r w:rsidRPr="006200A6">
        <w:rPr>
          <w:rFonts w:cstheme="minorHAnsi"/>
          <w:b/>
          <w:sz w:val="24"/>
          <w:szCs w:val="24"/>
          <w:lang w:eastAsia="cs-CZ"/>
        </w:rPr>
        <w:t>SPLNĚNÍ ZÁKLADNÍ ZPŮSOBILOSTI</w:t>
      </w:r>
      <w:r w:rsidRPr="006200A6">
        <w:rPr>
          <w:rFonts w:cstheme="minorHAnsi"/>
          <w:sz w:val="24"/>
          <w:szCs w:val="24"/>
        </w:rPr>
        <w:t xml:space="preserve"> </w:t>
      </w:r>
    </w:p>
    <w:p w:rsidR="00C35C30" w:rsidRPr="00533931" w:rsidRDefault="00D01224" w:rsidP="002E3F9C">
      <w:pPr>
        <w:pStyle w:val="Odstavecseseznamem"/>
        <w:ind w:left="420"/>
        <w:jc w:val="both"/>
        <w:rPr>
          <w:rFonts w:cstheme="minorHAnsi"/>
          <w:iCs/>
          <w:sz w:val="24"/>
          <w:szCs w:val="24"/>
        </w:rPr>
      </w:pPr>
      <w:r w:rsidRPr="006200A6">
        <w:rPr>
          <w:rFonts w:cstheme="minorHAnsi"/>
          <w:iCs/>
          <w:sz w:val="24"/>
          <w:szCs w:val="24"/>
        </w:rPr>
        <w:t>Základní způsobilost účastník prokáže podpisem níže uvedeného čestného prohlášení, pokud tyto požadavky splňuje.</w:t>
      </w:r>
    </w:p>
    <w:p w:rsidR="00C35C30" w:rsidRDefault="00C35C30" w:rsidP="006427A8">
      <w:pPr>
        <w:pStyle w:val="Odstavecseseznamem"/>
        <w:ind w:left="0"/>
        <w:jc w:val="center"/>
        <w:rPr>
          <w:rFonts w:cstheme="minorHAnsi"/>
          <w:i/>
          <w:iCs/>
          <w:sz w:val="24"/>
          <w:szCs w:val="24"/>
        </w:rPr>
      </w:pPr>
    </w:p>
    <w:p w:rsidR="006427A8" w:rsidRPr="006200A6" w:rsidRDefault="009F63BD" w:rsidP="006427A8">
      <w:pPr>
        <w:pStyle w:val="Odstavecseseznamem"/>
        <w:ind w:left="0"/>
        <w:jc w:val="center"/>
        <w:rPr>
          <w:rFonts w:cstheme="minorHAnsi"/>
          <w:i/>
          <w:iCs/>
          <w:sz w:val="24"/>
          <w:szCs w:val="24"/>
        </w:rPr>
      </w:pPr>
      <w:r w:rsidRPr="006200A6">
        <w:rPr>
          <w:rFonts w:cstheme="minorHAnsi"/>
          <w:i/>
          <w:iCs/>
          <w:sz w:val="24"/>
          <w:szCs w:val="24"/>
        </w:rPr>
        <w:t>ČESTNÉ PROHLÁŠENÍ</w:t>
      </w:r>
    </w:p>
    <w:p w:rsidR="00D01224" w:rsidRPr="00EB0833" w:rsidRDefault="00D01224" w:rsidP="00EB0833">
      <w:pPr>
        <w:pStyle w:val="Odstavecseseznamem"/>
        <w:spacing w:afterLines="600" w:after="1440" w:line="240" w:lineRule="auto"/>
        <w:ind w:left="0"/>
        <w:jc w:val="both"/>
        <w:rPr>
          <w:rFonts w:cstheme="minorHAnsi"/>
          <w:i/>
          <w:iCs/>
          <w:sz w:val="24"/>
          <w:szCs w:val="24"/>
          <w:u w:val="single"/>
        </w:rPr>
      </w:pPr>
      <w:r w:rsidRPr="006200A6">
        <w:rPr>
          <w:rFonts w:cstheme="minorHAnsi"/>
          <w:i/>
          <w:iCs/>
          <w:sz w:val="24"/>
          <w:szCs w:val="24"/>
        </w:rPr>
        <w:t xml:space="preserve">Dodavatel - společnost </w:t>
      </w:r>
      <w:r w:rsidRPr="006200A6">
        <w:rPr>
          <w:rFonts w:cstheme="minorHAnsi"/>
          <w:bCs/>
          <w:i/>
          <w:iCs/>
          <w:sz w:val="24"/>
          <w:szCs w:val="24"/>
        </w:rPr>
        <w:t>[</w:t>
      </w:r>
      <w:r w:rsidRPr="006200A6">
        <w:rPr>
          <w:rFonts w:cstheme="minorHAnsi"/>
          <w:bCs/>
          <w:i/>
          <w:iCs/>
          <w:sz w:val="24"/>
          <w:szCs w:val="24"/>
          <w:highlight w:val="yellow"/>
        </w:rPr>
        <w:t>doplnit firmu, sídlo a identifikační číslo</w:t>
      </w:r>
      <w:r w:rsidRPr="006200A6">
        <w:rPr>
          <w:rFonts w:cstheme="minorHAnsi"/>
          <w:bCs/>
          <w:i/>
          <w:iCs/>
          <w:sz w:val="24"/>
          <w:szCs w:val="24"/>
        </w:rPr>
        <w:t xml:space="preserve">], </w:t>
      </w:r>
      <w:r w:rsidRPr="006200A6">
        <w:rPr>
          <w:rFonts w:cstheme="minorHAnsi"/>
          <w:i/>
          <w:iCs/>
          <w:sz w:val="24"/>
          <w:szCs w:val="24"/>
        </w:rPr>
        <w:t xml:space="preserve">jednající </w:t>
      </w:r>
      <w:r w:rsidRPr="006200A6">
        <w:rPr>
          <w:rFonts w:cstheme="minorHAnsi"/>
          <w:bCs/>
          <w:i/>
          <w:iCs/>
          <w:sz w:val="24"/>
          <w:szCs w:val="24"/>
        </w:rPr>
        <w:t>[</w:t>
      </w:r>
      <w:r w:rsidRPr="006200A6">
        <w:rPr>
          <w:rFonts w:cstheme="minorHAnsi"/>
          <w:bCs/>
          <w:i/>
          <w:iCs/>
          <w:sz w:val="24"/>
          <w:szCs w:val="24"/>
          <w:highlight w:val="yellow"/>
        </w:rPr>
        <w:t>doplnit jméno osoby a její funkci</w:t>
      </w:r>
      <w:r w:rsidRPr="006200A6">
        <w:rPr>
          <w:rFonts w:cstheme="minorHAnsi"/>
          <w:bCs/>
          <w:i/>
          <w:iCs/>
          <w:sz w:val="24"/>
          <w:szCs w:val="24"/>
        </w:rPr>
        <w:t xml:space="preserve">] (dále jen „dodavatel), </w:t>
      </w:r>
      <w:r w:rsidRPr="006200A6">
        <w:rPr>
          <w:rFonts w:cstheme="minorHAnsi"/>
          <w:i/>
          <w:iCs/>
          <w:sz w:val="24"/>
          <w:szCs w:val="24"/>
        </w:rPr>
        <w:t xml:space="preserve">tímto čestně prohlašuje, že </w:t>
      </w:r>
      <w:r w:rsidRPr="006200A6">
        <w:rPr>
          <w:rFonts w:cstheme="minorHAnsi"/>
          <w:i/>
          <w:sz w:val="24"/>
          <w:szCs w:val="24"/>
        </w:rPr>
        <w:t>splňuje požadavky zadavatele na základní způsobilost, neboť se jedná o dodavatele, který:</w:t>
      </w:r>
    </w:p>
    <w:p w:rsidR="00C3321D" w:rsidRPr="00EB0833" w:rsidRDefault="00D01224" w:rsidP="00EB0833">
      <w:pPr>
        <w:pStyle w:val="Odstavecseseznamem"/>
        <w:spacing w:afterLines="600" w:after="1440" w:line="240" w:lineRule="auto"/>
        <w:ind w:left="426" w:hanging="426"/>
        <w:jc w:val="both"/>
        <w:rPr>
          <w:rFonts w:cstheme="minorHAnsi"/>
          <w:i/>
          <w:sz w:val="24"/>
          <w:szCs w:val="24"/>
        </w:rPr>
      </w:pPr>
      <w:r w:rsidRPr="006200A6">
        <w:rPr>
          <w:rFonts w:cstheme="minorHAnsi"/>
          <w:i/>
          <w:sz w:val="24"/>
          <w:szCs w:val="24"/>
        </w:rPr>
        <w:t xml:space="preserve">a) </w:t>
      </w:r>
      <w:r w:rsidR="0095778A" w:rsidRPr="006200A6">
        <w:rPr>
          <w:rFonts w:cstheme="minorHAnsi"/>
          <w:i/>
          <w:sz w:val="24"/>
          <w:szCs w:val="24"/>
        </w:rPr>
        <w:tab/>
      </w:r>
      <w:r w:rsidRPr="006200A6">
        <w:rPr>
          <w:rFonts w:cstheme="minorHAnsi"/>
          <w:i/>
          <w:sz w:val="24"/>
          <w:szCs w:val="24"/>
        </w:rPr>
        <w:t xml:space="preserve">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 </w:t>
      </w:r>
    </w:p>
    <w:p w:rsidR="00D01224" w:rsidRPr="00EB0833" w:rsidRDefault="00D01224" w:rsidP="00EB0833">
      <w:pPr>
        <w:pStyle w:val="Odstavecseseznamem"/>
        <w:spacing w:afterLines="600" w:after="1440" w:line="240" w:lineRule="auto"/>
        <w:ind w:left="425" w:hanging="425"/>
        <w:jc w:val="both"/>
        <w:rPr>
          <w:rFonts w:cstheme="minorHAnsi"/>
          <w:i/>
          <w:sz w:val="24"/>
          <w:szCs w:val="24"/>
        </w:rPr>
      </w:pPr>
      <w:r w:rsidRPr="006200A6">
        <w:rPr>
          <w:rFonts w:cstheme="minorHAnsi"/>
          <w:i/>
          <w:sz w:val="24"/>
          <w:szCs w:val="24"/>
        </w:rPr>
        <w:t xml:space="preserve">b) </w:t>
      </w:r>
      <w:r w:rsidR="0095778A" w:rsidRPr="006200A6">
        <w:rPr>
          <w:rFonts w:cstheme="minorHAnsi"/>
          <w:i/>
          <w:sz w:val="24"/>
          <w:szCs w:val="24"/>
        </w:rPr>
        <w:tab/>
      </w:r>
      <w:r w:rsidRPr="006200A6">
        <w:rPr>
          <w:rFonts w:cstheme="minorHAnsi"/>
          <w:i/>
          <w:sz w:val="24"/>
          <w:szCs w:val="24"/>
        </w:rPr>
        <w:t xml:space="preserve">nemá v České republice nebo v zemi svého sídla v evidenci daní zachycen splatný daňový nedoplatek, </w:t>
      </w:r>
    </w:p>
    <w:p w:rsidR="00D01224" w:rsidRPr="00EB0833" w:rsidRDefault="00D01224" w:rsidP="00EB0833">
      <w:pPr>
        <w:pStyle w:val="Odstavecseseznamem"/>
        <w:spacing w:afterLines="600" w:after="1440" w:line="240" w:lineRule="auto"/>
        <w:ind w:left="425" w:hanging="425"/>
        <w:jc w:val="both"/>
        <w:rPr>
          <w:rFonts w:cstheme="minorHAnsi"/>
          <w:i/>
          <w:sz w:val="24"/>
          <w:szCs w:val="24"/>
        </w:rPr>
      </w:pPr>
      <w:r w:rsidRPr="006200A6">
        <w:rPr>
          <w:rFonts w:cstheme="minorHAnsi"/>
          <w:i/>
          <w:sz w:val="24"/>
          <w:szCs w:val="24"/>
        </w:rPr>
        <w:t xml:space="preserve">c) </w:t>
      </w:r>
      <w:r w:rsidRPr="006200A6">
        <w:rPr>
          <w:rFonts w:cstheme="minorHAnsi"/>
          <w:i/>
          <w:sz w:val="24"/>
          <w:szCs w:val="24"/>
        </w:rPr>
        <w:tab/>
        <w:t xml:space="preserve">nemá v České republice nebo v zemi svého sídla splatný nedoplatek na pojistném nebo na penále na veřejné zdravotní pojištění, </w:t>
      </w:r>
    </w:p>
    <w:p w:rsidR="00D01224" w:rsidRPr="00EB0833" w:rsidRDefault="00D01224" w:rsidP="00EB0833">
      <w:pPr>
        <w:pStyle w:val="Odstavecseseznamem"/>
        <w:spacing w:afterLines="600" w:after="1440" w:line="240" w:lineRule="auto"/>
        <w:ind w:left="425" w:hanging="425"/>
        <w:jc w:val="both"/>
        <w:rPr>
          <w:rFonts w:cstheme="minorHAnsi"/>
          <w:i/>
          <w:sz w:val="24"/>
          <w:szCs w:val="24"/>
        </w:rPr>
      </w:pPr>
      <w:r w:rsidRPr="006200A6">
        <w:rPr>
          <w:rFonts w:cstheme="minorHAnsi"/>
          <w:i/>
          <w:sz w:val="24"/>
          <w:szCs w:val="24"/>
        </w:rPr>
        <w:t xml:space="preserve">d) </w:t>
      </w:r>
      <w:r w:rsidRPr="006200A6">
        <w:rPr>
          <w:rFonts w:cstheme="minorHAnsi"/>
          <w:i/>
          <w:sz w:val="24"/>
          <w:szCs w:val="24"/>
        </w:rPr>
        <w:tab/>
        <w:t xml:space="preserve">nemá v České republice nebo v zemi svého sídla splatný nedoplatek na pojistném nebo na penále na sociální zabezpečení a příspěvku na státní politiku zaměstnanosti, </w:t>
      </w:r>
    </w:p>
    <w:p w:rsidR="00D01224" w:rsidRPr="006200A6" w:rsidRDefault="00D01224" w:rsidP="00EB0833">
      <w:pPr>
        <w:pStyle w:val="Odstavecseseznamem"/>
        <w:spacing w:afterLines="600" w:after="1440" w:line="240" w:lineRule="auto"/>
        <w:ind w:left="425" w:hanging="425"/>
        <w:jc w:val="both"/>
        <w:rPr>
          <w:rFonts w:cstheme="minorHAnsi"/>
          <w:i/>
          <w:sz w:val="24"/>
          <w:szCs w:val="24"/>
        </w:rPr>
      </w:pPr>
      <w:r w:rsidRPr="006200A6">
        <w:rPr>
          <w:rFonts w:cstheme="minorHAnsi"/>
          <w:i/>
          <w:sz w:val="24"/>
          <w:szCs w:val="24"/>
        </w:rPr>
        <w:t xml:space="preserve">e) </w:t>
      </w:r>
      <w:r w:rsidRPr="006200A6">
        <w:rPr>
          <w:rFonts w:cstheme="minorHAnsi"/>
          <w:i/>
          <w:sz w:val="24"/>
          <w:szCs w:val="24"/>
        </w:rPr>
        <w:tab/>
        <w:t xml:space="preserve">není v likvidaci, nebylo proti němu vydáno rozhodnutí o úpadku, nebyla vůči němu nařízena nucená správa podle jiného právního předpisu nebo v obdobné situaci podle právního řádu země sídla dodavatele. </w:t>
      </w:r>
    </w:p>
    <w:p w:rsidR="00D01224" w:rsidRPr="006200A6" w:rsidRDefault="00D01224" w:rsidP="00C3321D">
      <w:pPr>
        <w:pStyle w:val="Odstavecseseznamem"/>
        <w:spacing w:after="120" w:line="240" w:lineRule="auto"/>
        <w:ind w:left="426" w:hanging="426"/>
        <w:rPr>
          <w:rFonts w:cstheme="minorHAnsi"/>
          <w:i/>
          <w:sz w:val="24"/>
          <w:szCs w:val="24"/>
        </w:rPr>
      </w:pPr>
    </w:p>
    <w:p w:rsidR="00CC140A" w:rsidRPr="00EB0833" w:rsidRDefault="00D01224" w:rsidP="00CC140A">
      <w:pPr>
        <w:pStyle w:val="Odstavecseseznamem"/>
        <w:spacing w:after="120" w:line="240" w:lineRule="auto"/>
        <w:ind w:left="426" w:hanging="426"/>
        <w:rPr>
          <w:rFonts w:cstheme="minorHAnsi"/>
          <w:i/>
          <w:sz w:val="24"/>
          <w:szCs w:val="24"/>
        </w:rPr>
      </w:pPr>
      <w:r w:rsidRPr="006200A6">
        <w:rPr>
          <w:rFonts w:cstheme="minorHAnsi"/>
          <w:i/>
          <w:sz w:val="24"/>
          <w:szCs w:val="24"/>
        </w:rPr>
        <w:t>V </w:t>
      </w:r>
      <w:r w:rsidRPr="006200A6">
        <w:rPr>
          <w:rFonts w:cstheme="minorHAnsi"/>
          <w:i/>
          <w:sz w:val="24"/>
          <w:szCs w:val="24"/>
          <w:highlight w:val="yellow"/>
        </w:rPr>
        <w:t>________</w:t>
      </w:r>
      <w:r w:rsidRPr="006200A6">
        <w:rPr>
          <w:rFonts w:cstheme="minorHAnsi"/>
          <w:i/>
          <w:sz w:val="24"/>
          <w:szCs w:val="24"/>
        </w:rPr>
        <w:t xml:space="preserve"> dne _</w:t>
      </w:r>
      <w:r w:rsidRPr="006200A6">
        <w:rPr>
          <w:rFonts w:cstheme="minorHAnsi"/>
          <w:i/>
          <w:sz w:val="24"/>
          <w:szCs w:val="24"/>
          <w:highlight w:val="yellow"/>
        </w:rPr>
        <w:t>_____</w:t>
      </w:r>
      <w:r w:rsidR="00CC140A">
        <w:rPr>
          <w:rFonts w:cstheme="minorHAnsi"/>
          <w:i/>
          <w:sz w:val="24"/>
          <w:szCs w:val="24"/>
        </w:rPr>
        <w:t xml:space="preserve"> </w:t>
      </w:r>
    </w:p>
    <w:p w:rsidR="00D01224" w:rsidRPr="006200A6" w:rsidRDefault="00D01224" w:rsidP="00D01224">
      <w:pPr>
        <w:pStyle w:val="Odstavecseseznamem"/>
        <w:ind w:left="1276"/>
        <w:jc w:val="center"/>
        <w:rPr>
          <w:rFonts w:cstheme="minorHAnsi"/>
          <w:b/>
          <w:i/>
          <w:sz w:val="24"/>
          <w:szCs w:val="24"/>
        </w:rPr>
      </w:pPr>
      <w:r w:rsidRPr="006200A6">
        <w:rPr>
          <w:rFonts w:cstheme="minorHAnsi"/>
          <w:b/>
          <w:i/>
          <w:sz w:val="24"/>
          <w:szCs w:val="24"/>
          <w:highlight w:val="yellow"/>
        </w:rPr>
        <w:t>.................................</w:t>
      </w:r>
      <w:r w:rsidR="00E600E0">
        <w:rPr>
          <w:rFonts w:cstheme="minorHAnsi"/>
          <w:b/>
          <w:i/>
          <w:sz w:val="24"/>
          <w:szCs w:val="24"/>
          <w:highlight w:val="yellow"/>
        </w:rPr>
        <w:t>podpis</w:t>
      </w:r>
      <w:r w:rsidRPr="006200A6">
        <w:rPr>
          <w:rFonts w:cstheme="minorHAnsi"/>
          <w:b/>
          <w:i/>
          <w:sz w:val="24"/>
          <w:szCs w:val="24"/>
          <w:highlight w:val="yellow"/>
        </w:rPr>
        <w:t>.........................................</w:t>
      </w:r>
    </w:p>
    <w:p w:rsidR="00D01224" w:rsidRPr="006200A6" w:rsidRDefault="00D01224" w:rsidP="00D01224">
      <w:pPr>
        <w:pStyle w:val="Odstavecseseznamem"/>
        <w:ind w:left="1276"/>
        <w:jc w:val="center"/>
        <w:rPr>
          <w:rFonts w:cstheme="minorHAnsi"/>
          <w:bCs/>
          <w:i/>
          <w:iCs/>
          <w:sz w:val="24"/>
          <w:szCs w:val="24"/>
        </w:rPr>
      </w:pPr>
      <w:r w:rsidRPr="006200A6">
        <w:rPr>
          <w:rFonts w:cstheme="minorHAnsi"/>
          <w:bCs/>
          <w:i/>
          <w:iCs/>
          <w:sz w:val="24"/>
          <w:szCs w:val="24"/>
        </w:rPr>
        <w:t>[</w:t>
      </w:r>
      <w:r w:rsidRPr="006200A6">
        <w:rPr>
          <w:rFonts w:cstheme="minorHAnsi"/>
          <w:bCs/>
          <w:i/>
          <w:iCs/>
          <w:sz w:val="24"/>
          <w:szCs w:val="24"/>
          <w:highlight w:val="yellow"/>
        </w:rPr>
        <w:t>doplnit firmu dodavatele, jméno a příjmení a funkci osoby oprávněné jednat za dodavatele</w:t>
      </w:r>
      <w:r w:rsidRPr="006200A6">
        <w:rPr>
          <w:rFonts w:cstheme="minorHAnsi"/>
          <w:bCs/>
          <w:i/>
          <w:iCs/>
          <w:sz w:val="24"/>
          <w:szCs w:val="24"/>
        </w:rPr>
        <w:t>]</w:t>
      </w:r>
    </w:p>
    <w:p w:rsidR="00D01224" w:rsidRDefault="00D01224" w:rsidP="00CC140A">
      <w:pPr>
        <w:pStyle w:val="Odstavecseseznamem"/>
        <w:ind w:left="1276"/>
        <w:jc w:val="center"/>
        <w:rPr>
          <w:rFonts w:cstheme="minorHAnsi"/>
          <w:i/>
          <w:sz w:val="24"/>
          <w:szCs w:val="24"/>
        </w:rPr>
      </w:pPr>
      <w:r w:rsidRPr="006200A6">
        <w:rPr>
          <w:rFonts w:cstheme="minorHAnsi"/>
          <w:i/>
          <w:sz w:val="24"/>
          <w:szCs w:val="24"/>
        </w:rPr>
        <w:t>osoba oprávněná jednat za dodavatele</w:t>
      </w:r>
    </w:p>
    <w:p w:rsidR="00A43678" w:rsidRDefault="00A43678" w:rsidP="00CC140A">
      <w:pPr>
        <w:pStyle w:val="Odstavecseseznamem"/>
        <w:ind w:left="1276"/>
        <w:jc w:val="center"/>
        <w:rPr>
          <w:rFonts w:cstheme="minorHAnsi"/>
          <w:i/>
          <w:sz w:val="24"/>
          <w:szCs w:val="24"/>
        </w:rPr>
      </w:pPr>
    </w:p>
    <w:p w:rsidR="00A43678" w:rsidRPr="00CC140A" w:rsidRDefault="00A43678" w:rsidP="00CC140A">
      <w:pPr>
        <w:pStyle w:val="Odstavecseseznamem"/>
        <w:ind w:left="1276"/>
        <w:jc w:val="center"/>
        <w:rPr>
          <w:rFonts w:cstheme="minorHAnsi"/>
          <w:i/>
          <w:sz w:val="24"/>
          <w:szCs w:val="24"/>
        </w:rPr>
      </w:pPr>
    </w:p>
    <w:p w:rsidR="00D01224" w:rsidRPr="006200A6" w:rsidRDefault="00D01224" w:rsidP="00D01224">
      <w:pPr>
        <w:pStyle w:val="Odstavecseseznamem"/>
        <w:ind w:left="1276"/>
        <w:jc w:val="both"/>
        <w:rPr>
          <w:rFonts w:cstheme="minorHAnsi"/>
          <w:sz w:val="24"/>
          <w:szCs w:val="24"/>
        </w:rPr>
      </w:pPr>
    </w:p>
    <w:p w:rsidR="00D01224" w:rsidRPr="006200A6" w:rsidRDefault="00D01224" w:rsidP="00096FBA">
      <w:pPr>
        <w:pStyle w:val="Odstavecseseznamem"/>
        <w:numPr>
          <w:ilvl w:val="1"/>
          <w:numId w:val="3"/>
        </w:numPr>
        <w:spacing w:after="0" w:line="240" w:lineRule="auto"/>
        <w:rPr>
          <w:rFonts w:cstheme="minorHAnsi"/>
          <w:sz w:val="24"/>
          <w:szCs w:val="24"/>
        </w:rPr>
      </w:pPr>
      <w:r w:rsidRPr="006200A6">
        <w:rPr>
          <w:rFonts w:cstheme="minorHAnsi"/>
          <w:b/>
          <w:sz w:val="24"/>
          <w:szCs w:val="24"/>
        </w:rPr>
        <w:lastRenderedPageBreak/>
        <w:t>SPLNĚNÍ PROFESNÍ ZPŮSOBILOSTI</w:t>
      </w:r>
    </w:p>
    <w:p w:rsidR="00D01224" w:rsidRPr="006200A6" w:rsidRDefault="00D01224" w:rsidP="00D01224">
      <w:pPr>
        <w:pStyle w:val="Odstavecseseznamem"/>
        <w:ind w:left="1276"/>
        <w:rPr>
          <w:rFonts w:cstheme="minorHAnsi"/>
          <w:b/>
          <w:sz w:val="24"/>
          <w:szCs w:val="24"/>
        </w:rPr>
      </w:pPr>
    </w:p>
    <w:p w:rsidR="00533931" w:rsidRDefault="00D01224" w:rsidP="0095778A">
      <w:pPr>
        <w:pStyle w:val="Odstavecseseznamem"/>
        <w:ind w:left="0"/>
        <w:jc w:val="both"/>
        <w:rPr>
          <w:rFonts w:cstheme="minorHAnsi"/>
          <w:sz w:val="24"/>
          <w:szCs w:val="24"/>
        </w:rPr>
      </w:pPr>
      <w:r w:rsidRPr="006200A6">
        <w:rPr>
          <w:rFonts w:cstheme="minorHAnsi"/>
          <w:sz w:val="24"/>
          <w:szCs w:val="24"/>
        </w:rPr>
        <w:t xml:space="preserve">Splnění profesní způsobilosti, </w:t>
      </w:r>
      <w:r w:rsidRPr="00533931">
        <w:rPr>
          <w:rFonts w:cstheme="minorHAnsi"/>
          <w:sz w:val="24"/>
          <w:szCs w:val="24"/>
          <w:u w:val="single"/>
        </w:rPr>
        <w:t xml:space="preserve">mimo </w:t>
      </w:r>
      <w:r w:rsidR="00533931" w:rsidRPr="00533931">
        <w:rPr>
          <w:rFonts w:cstheme="minorHAnsi"/>
          <w:sz w:val="24"/>
          <w:szCs w:val="24"/>
          <w:u w:val="single"/>
        </w:rPr>
        <w:t xml:space="preserve">níže uvedené </w:t>
      </w:r>
      <w:r w:rsidRPr="00533931">
        <w:rPr>
          <w:rFonts w:cstheme="minorHAnsi"/>
          <w:sz w:val="24"/>
          <w:szCs w:val="24"/>
          <w:u w:val="single"/>
        </w:rPr>
        <w:t>čestné prohlášení</w:t>
      </w:r>
      <w:r w:rsidRPr="006200A6">
        <w:rPr>
          <w:rFonts w:cstheme="minorHAnsi"/>
          <w:sz w:val="24"/>
          <w:szCs w:val="24"/>
        </w:rPr>
        <w:t xml:space="preserve">, prokáže účastník, který předloží: </w:t>
      </w:r>
    </w:p>
    <w:p w:rsidR="0008698B" w:rsidRDefault="0008698B" w:rsidP="0095778A">
      <w:pPr>
        <w:pStyle w:val="Odstavecseseznamem"/>
        <w:ind w:left="0"/>
        <w:jc w:val="both"/>
        <w:rPr>
          <w:rFonts w:cstheme="minorHAnsi"/>
          <w:sz w:val="24"/>
          <w:szCs w:val="24"/>
        </w:rPr>
      </w:pPr>
    </w:p>
    <w:p w:rsidR="0095778A" w:rsidRDefault="00D01224" w:rsidP="00E600E0">
      <w:pPr>
        <w:pStyle w:val="Odstavecseseznamem"/>
        <w:numPr>
          <w:ilvl w:val="0"/>
          <w:numId w:val="26"/>
        </w:numPr>
        <w:spacing w:after="120" w:line="240" w:lineRule="auto"/>
        <w:ind w:left="425" w:hanging="425"/>
        <w:jc w:val="both"/>
        <w:rPr>
          <w:rFonts w:cstheme="minorHAnsi"/>
          <w:sz w:val="24"/>
          <w:szCs w:val="24"/>
        </w:rPr>
      </w:pPr>
      <w:r w:rsidRPr="006200A6">
        <w:rPr>
          <w:rFonts w:cstheme="minorHAnsi"/>
          <w:sz w:val="24"/>
          <w:szCs w:val="24"/>
        </w:rPr>
        <w:t xml:space="preserve">doklad v prosté kopii o oprávnění k podnikání </w:t>
      </w:r>
      <w:r w:rsidR="0008698B">
        <w:rPr>
          <w:rFonts w:cstheme="minorHAnsi"/>
          <w:sz w:val="24"/>
          <w:szCs w:val="24"/>
        </w:rPr>
        <w:t xml:space="preserve">(výpis z obchodního rejstříku), pokud je v něm účastník zapsán, či výpis z jiné obdobné evidence pokud je v něm účastník zapsán, </w:t>
      </w:r>
      <w:r w:rsidRPr="006200A6">
        <w:rPr>
          <w:rFonts w:cstheme="minorHAnsi"/>
          <w:sz w:val="24"/>
          <w:szCs w:val="24"/>
        </w:rPr>
        <w:t>podle zvláštních právních předpisů v rozsahu odpovíd</w:t>
      </w:r>
      <w:r w:rsidR="00C3321D" w:rsidRPr="006200A6">
        <w:rPr>
          <w:rFonts w:cstheme="minorHAnsi"/>
          <w:sz w:val="24"/>
          <w:szCs w:val="24"/>
        </w:rPr>
        <w:t>ajícím předmětu veřejné zakázky, zejména doklad  prokazující příslušné ži</w:t>
      </w:r>
      <w:r w:rsidR="00C25512" w:rsidRPr="006200A6">
        <w:rPr>
          <w:rFonts w:cstheme="minorHAnsi"/>
          <w:sz w:val="24"/>
          <w:szCs w:val="24"/>
        </w:rPr>
        <w:t>vnostenské oprávnění či licenci k provozování této činnosti s tím, že předmětem podnikání je po</w:t>
      </w:r>
      <w:r w:rsidR="00533931">
        <w:rPr>
          <w:rFonts w:cstheme="minorHAnsi"/>
          <w:sz w:val="24"/>
          <w:szCs w:val="24"/>
        </w:rPr>
        <w:t>skytování služeb v oblasti BOZP,</w:t>
      </w:r>
    </w:p>
    <w:p w:rsidR="0008698B" w:rsidRPr="0008698B" w:rsidRDefault="0008698B" w:rsidP="00E600E0">
      <w:pPr>
        <w:pStyle w:val="Odstavecseseznamem"/>
        <w:numPr>
          <w:ilvl w:val="0"/>
          <w:numId w:val="26"/>
        </w:numPr>
        <w:spacing w:after="120" w:line="240" w:lineRule="auto"/>
        <w:ind w:left="425" w:hanging="425"/>
        <w:jc w:val="both"/>
        <w:rPr>
          <w:rFonts w:cstheme="minorHAnsi"/>
          <w:sz w:val="24"/>
          <w:szCs w:val="24"/>
        </w:rPr>
      </w:pPr>
      <w:r>
        <w:rPr>
          <w:rFonts w:eastAsia="Times New Roman" w:cstheme="minorHAnsi"/>
          <w:sz w:val="24"/>
          <w:szCs w:val="24"/>
          <w:lang w:eastAsia="cs-CZ"/>
        </w:rPr>
        <w:t>doklad osvědčující odbornou způsobilost dodavatele nebo osoby, jejímž prostřednictvím odbornou způsobilosti zabezpečuje, je-li pro plnění veřejné zakázky nezbytná podle zvláštních právních předpisů, tj. osvědčení o způsobilosti koordinátora BOZP vystavený společností akreditovanou dle nařízení vlády č. 592/2006 Sb.,</w:t>
      </w:r>
    </w:p>
    <w:p w:rsidR="00F64795" w:rsidRPr="0008698B" w:rsidRDefault="0008698B" w:rsidP="00E600E0">
      <w:pPr>
        <w:pStyle w:val="Odstavecseseznamem"/>
        <w:numPr>
          <w:ilvl w:val="0"/>
          <w:numId w:val="26"/>
        </w:numPr>
        <w:spacing w:after="120" w:line="240" w:lineRule="auto"/>
        <w:ind w:left="425" w:hanging="425"/>
        <w:jc w:val="both"/>
        <w:rPr>
          <w:rFonts w:cstheme="minorHAnsi"/>
          <w:sz w:val="24"/>
          <w:szCs w:val="24"/>
        </w:rPr>
      </w:pPr>
      <w:r>
        <w:rPr>
          <w:rFonts w:eastAsia="Times New Roman" w:cstheme="minorHAnsi"/>
          <w:sz w:val="24"/>
          <w:szCs w:val="24"/>
          <w:lang w:eastAsia="cs-CZ"/>
        </w:rPr>
        <w:t>o</w:t>
      </w:r>
      <w:r w:rsidR="007E6B2B" w:rsidRPr="0008698B">
        <w:rPr>
          <w:rFonts w:eastAsia="Times New Roman" w:cstheme="minorHAnsi"/>
          <w:sz w:val="24"/>
          <w:szCs w:val="24"/>
          <w:lang w:eastAsia="cs-CZ"/>
        </w:rPr>
        <w:t>soba</w:t>
      </w:r>
      <w:r w:rsidR="00C25512" w:rsidRPr="0008698B">
        <w:rPr>
          <w:rFonts w:eastAsia="Times New Roman" w:cstheme="minorHAnsi"/>
          <w:sz w:val="24"/>
          <w:szCs w:val="24"/>
          <w:lang w:eastAsia="cs-CZ"/>
        </w:rPr>
        <w:t>,</w:t>
      </w:r>
      <w:r w:rsidR="007E6B2B" w:rsidRPr="0008698B">
        <w:rPr>
          <w:rFonts w:eastAsia="Times New Roman" w:cstheme="minorHAnsi"/>
          <w:sz w:val="24"/>
          <w:szCs w:val="24"/>
          <w:lang w:eastAsia="cs-CZ"/>
        </w:rPr>
        <w:t xml:space="preserve"> pomocí níž účastník</w:t>
      </w:r>
      <w:r w:rsidR="00F64795" w:rsidRPr="0008698B">
        <w:rPr>
          <w:rFonts w:eastAsia="Times New Roman" w:cstheme="minorHAnsi"/>
          <w:sz w:val="24"/>
          <w:szCs w:val="24"/>
          <w:lang w:eastAsia="cs-CZ"/>
        </w:rPr>
        <w:t xml:space="preserve"> prokazuje tento kvalifikační předpoklad</w:t>
      </w:r>
      <w:r w:rsidR="00C25512" w:rsidRPr="0008698B">
        <w:rPr>
          <w:rFonts w:eastAsia="Times New Roman" w:cstheme="minorHAnsi"/>
          <w:sz w:val="24"/>
          <w:szCs w:val="24"/>
          <w:lang w:eastAsia="cs-CZ"/>
        </w:rPr>
        <w:t>,</w:t>
      </w:r>
      <w:r w:rsidR="00F64795" w:rsidRPr="0008698B">
        <w:rPr>
          <w:rFonts w:eastAsia="Times New Roman" w:cstheme="minorHAnsi"/>
          <w:sz w:val="24"/>
          <w:szCs w:val="24"/>
          <w:lang w:eastAsia="cs-CZ"/>
        </w:rPr>
        <w:t xml:space="preserve"> musí být uvedena v</w:t>
      </w:r>
      <w:r w:rsidR="00C3321D" w:rsidRPr="0008698B">
        <w:rPr>
          <w:rFonts w:eastAsia="Times New Roman" w:cstheme="minorHAnsi"/>
          <w:sz w:val="24"/>
          <w:szCs w:val="24"/>
          <w:lang w:eastAsia="cs-CZ"/>
        </w:rPr>
        <w:t xml:space="preserve"> </w:t>
      </w:r>
      <w:r w:rsidR="00F64795" w:rsidRPr="0008698B">
        <w:rPr>
          <w:rFonts w:eastAsia="Times New Roman" w:cstheme="minorHAnsi"/>
          <w:sz w:val="24"/>
          <w:szCs w:val="24"/>
          <w:lang w:eastAsia="cs-CZ"/>
        </w:rPr>
        <w:t xml:space="preserve">návrhu smlouvy jako </w:t>
      </w:r>
      <w:r w:rsidR="00533931" w:rsidRPr="0008698B">
        <w:rPr>
          <w:rFonts w:eastAsia="Times New Roman" w:cstheme="minorHAnsi"/>
          <w:sz w:val="24"/>
          <w:szCs w:val="24"/>
          <w:lang w:eastAsia="cs-CZ"/>
        </w:rPr>
        <w:t>K</w:t>
      </w:r>
      <w:r w:rsidR="00F64795" w:rsidRPr="0008698B">
        <w:rPr>
          <w:rFonts w:eastAsia="Times New Roman" w:cstheme="minorHAnsi"/>
          <w:sz w:val="24"/>
          <w:szCs w:val="24"/>
          <w:lang w:eastAsia="cs-CZ"/>
        </w:rPr>
        <w:t>oordinátor</w:t>
      </w:r>
      <w:r w:rsidR="00533931" w:rsidRPr="0008698B">
        <w:rPr>
          <w:rFonts w:eastAsia="Times New Roman" w:cstheme="minorHAnsi"/>
          <w:sz w:val="24"/>
          <w:szCs w:val="24"/>
          <w:lang w:eastAsia="cs-CZ"/>
        </w:rPr>
        <w:t>.</w:t>
      </w:r>
    </w:p>
    <w:p w:rsidR="00F64795" w:rsidRPr="006200A6" w:rsidRDefault="00F64795" w:rsidP="0095778A">
      <w:pPr>
        <w:pStyle w:val="Odstavecseseznamem"/>
        <w:ind w:left="0"/>
        <w:jc w:val="both"/>
        <w:rPr>
          <w:rFonts w:cstheme="minorHAnsi"/>
          <w:sz w:val="24"/>
          <w:szCs w:val="24"/>
        </w:rPr>
      </w:pPr>
    </w:p>
    <w:p w:rsidR="009F63BD" w:rsidRDefault="009F63BD" w:rsidP="0095778A">
      <w:pPr>
        <w:pStyle w:val="Odstavecseseznamem"/>
        <w:ind w:left="0"/>
        <w:jc w:val="both"/>
        <w:rPr>
          <w:rFonts w:cstheme="minorHAnsi"/>
          <w:sz w:val="24"/>
          <w:szCs w:val="24"/>
        </w:rPr>
      </w:pPr>
    </w:p>
    <w:p w:rsidR="00A43678" w:rsidRPr="006200A6" w:rsidRDefault="00A43678" w:rsidP="0095778A">
      <w:pPr>
        <w:pStyle w:val="Odstavecseseznamem"/>
        <w:ind w:left="0"/>
        <w:jc w:val="both"/>
        <w:rPr>
          <w:rFonts w:cstheme="minorHAnsi"/>
          <w:sz w:val="24"/>
          <w:szCs w:val="24"/>
        </w:rPr>
      </w:pPr>
    </w:p>
    <w:p w:rsidR="009F63BD" w:rsidRPr="006200A6" w:rsidRDefault="009F63BD" w:rsidP="00C25512">
      <w:pPr>
        <w:pStyle w:val="Odstavecseseznamem"/>
        <w:spacing w:line="240" w:lineRule="auto"/>
        <w:ind w:left="0"/>
        <w:jc w:val="center"/>
        <w:rPr>
          <w:rFonts w:cstheme="minorHAnsi"/>
          <w:i/>
          <w:iCs/>
          <w:sz w:val="24"/>
          <w:szCs w:val="24"/>
        </w:rPr>
      </w:pPr>
      <w:r w:rsidRPr="006200A6">
        <w:rPr>
          <w:rFonts w:cstheme="minorHAnsi"/>
          <w:i/>
          <w:iCs/>
          <w:sz w:val="24"/>
          <w:szCs w:val="24"/>
        </w:rPr>
        <w:t>ČESTNÉ PROHLÁŠENÍ</w:t>
      </w:r>
    </w:p>
    <w:p w:rsidR="00D01224" w:rsidRPr="006200A6" w:rsidRDefault="00D01224" w:rsidP="00C25512">
      <w:pPr>
        <w:pStyle w:val="Odstavecseseznamem"/>
        <w:spacing w:line="240" w:lineRule="auto"/>
        <w:ind w:left="0"/>
        <w:jc w:val="both"/>
        <w:rPr>
          <w:rFonts w:cstheme="minorHAnsi"/>
          <w:i/>
          <w:sz w:val="24"/>
          <w:szCs w:val="24"/>
        </w:rPr>
      </w:pPr>
      <w:r w:rsidRPr="006200A6">
        <w:rPr>
          <w:rFonts w:cstheme="minorHAnsi"/>
          <w:i/>
          <w:sz w:val="24"/>
          <w:szCs w:val="24"/>
        </w:rPr>
        <w:t>Dodavatel tímto čestně prohlašuje, že splňuje profesní způsobilost, neboť se jedná o dodavatele,</w:t>
      </w:r>
      <w:r w:rsidRPr="006200A6" w:rsidDel="005D0D32">
        <w:rPr>
          <w:rFonts w:cstheme="minorHAnsi"/>
          <w:i/>
          <w:sz w:val="24"/>
          <w:szCs w:val="24"/>
        </w:rPr>
        <w:t xml:space="preserve"> </w:t>
      </w:r>
      <w:r w:rsidRPr="006200A6">
        <w:rPr>
          <w:rFonts w:cstheme="minorHAnsi"/>
          <w:i/>
          <w:sz w:val="24"/>
          <w:szCs w:val="24"/>
        </w:rPr>
        <w:t>který je zapsán v obchodním rejstříku či jiné obdobné evidenci a disponuje oprávněním k podnikání pokrývajícím celý předmět veřejné zakázky.</w:t>
      </w:r>
    </w:p>
    <w:p w:rsidR="00D01224" w:rsidRDefault="00D01224" w:rsidP="00CC140A">
      <w:pPr>
        <w:rPr>
          <w:rFonts w:cstheme="minorHAnsi"/>
          <w:i/>
          <w:sz w:val="24"/>
          <w:szCs w:val="24"/>
        </w:rPr>
      </w:pPr>
      <w:r w:rsidRPr="006200A6">
        <w:rPr>
          <w:rFonts w:cstheme="minorHAnsi"/>
          <w:i/>
          <w:sz w:val="24"/>
          <w:szCs w:val="24"/>
        </w:rPr>
        <w:t>V _</w:t>
      </w:r>
      <w:r w:rsidRPr="006200A6">
        <w:rPr>
          <w:rFonts w:cstheme="minorHAnsi"/>
          <w:i/>
          <w:sz w:val="24"/>
          <w:szCs w:val="24"/>
          <w:highlight w:val="yellow"/>
        </w:rPr>
        <w:t>_______</w:t>
      </w:r>
      <w:r w:rsidRPr="006200A6">
        <w:rPr>
          <w:rFonts w:cstheme="minorHAnsi"/>
          <w:i/>
          <w:sz w:val="24"/>
          <w:szCs w:val="24"/>
        </w:rPr>
        <w:t xml:space="preserve"> dne _</w:t>
      </w:r>
      <w:r w:rsidRPr="006200A6">
        <w:rPr>
          <w:rFonts w:cstheme="minorHAnsi"/>
          <w:i/>
          <w:sz w:val="24"/>
          <w:szCs w:val="24"/>
          <w:highlight w:val="yellow"/>
        </w:rPr>
        <w:t>_____</w:t>
      </w:r>
      <w:r w:rsidRPr="006200A6">
        <w:rPr>
          <w:rFonts w:cstheme="minorHAnsi"/>
          <w:i/>
          <w:sz w:val="24"/>
          <w:szCs w:val="24"/>
        </w:rPr>
        <w:t xml:space="preserve"> </w:t>
      </w:r>
    </w:p>
    <w:p w:rsidR="00A43678" w:rsidRPr="00CC140A" w:rsidRDefault="00A43678" w:rsidP="00CC140A">
      <w:pPr>
        <w:rPr>
          <w:rFonts w:cstheme="minorHAnsi"/>
          <w:i/>
          <w:sz w:val="24"/>
          <w:szCs w:val="24"/>
        </w:rPr>
      </w:pPr>
    </w:p>
    <w:p w:rsidR="00D01224" w:rsidRPr="006200A6" w:rsidRDefault="00D01224" w:rsidP="00D01224">
      <w:pPr>
        <w:pStyle w:val="Odstavecseseznamem"/>
        <w:ind w:left="1276"/>
        <w:jc w:val="center"/>
        <w:rPr>
          <w:rFonts w:cstheme="minorHAnsi"/>
          <w:b/>
          <w:i/>
          <w:sz w:val="24"/>
          <w:szCs w:val="24"/>
        </w:rPr>
      </w:pPr>
      <w:r w:rsidRPr="006200A6">
        <w:rPr>
          <w:rFonts w:cstheme="minorHAnsi"/>
          <w:b/>
          <w:i/>
          <w:sz w:val="24"/>
          <w:szCs w:val="24"/>
          <w:highlight w:val="yellow"/>
        </w:rPr>
        <w:t>.................................</w:t>
      </w:r>
      <w:r w:rsidR="00E600E0">
        <w:rPr>
          <w:rFonts w:cstheme="minorHAnsi"/>
          <w:b/>
          <w:i/>
          <w:sz w:val="24"/>
          <w:szCs w:val="24"/>
          <w:highlight w:val="yellow"/>
        </w:rPr>
        <w:t>podpis</w:t>
      </w:r>
      <w:r w:rsidRPr="006200A6">
        <w:rPr>
          <w:rFonts w:cstheme="minorHAnsi"/>
          <w:b/>
          <w:i/>
          <w:sz w:val="24"/>
          <w:szCs w:val="24"/>
          <w:highlight w:val="yellow"/>
        </w:rPr>
        <w:t>.........................................</w:t>
      </w:r>
    </w:p>
    <w:p w:rsidR="00D01224" w:rsidRPr="006200A6" w:rsidRDefault="00D01224" w:rsidP="00D01224">
      <w:pPr>
        <w:pStyle w:val="Odstavecseseznamem"/>
        <w:ind w:left="1276"/>
        <w:jc w:val="center"/>
        <w:rPr>
          <w:rFonts w:cstheme="minorHAnsi"/>
          <w:bCs/>
          <w:i/>
          <w:iCs/>
          <w:sz w:val="24"/>
          <w:szCs w:val="24"/>
        </w:rPr>
      </w:pPr>
      <w:r w:rsidRPr="006200A6">
        <w:rPr>
          <w:rFonts w:cstheme="minorHAnsi"/>
          <w:bCs/>
          <w:i/>
          <w:iCs/>
          <w:sz w:val="24"/>
          <w:szCs w:val="24"/>
        </w:rPr>
        <w:t>[</w:t>
      </w:r>
      <w:r w:rsidRPr="006200A6">
        <w:rPr>
          <w:rFonts w:cstheme="minorHAnsi"/>
          <w:bCs/>
          <w:i/>
          <w:iCs/>
          <w:sz w:val="24"/>
          <w:szCs w:val="24"/>
          <w:highlight w:val="yellow"/>
        </w:rPr>
        <w:t>doplnit firmu dodavatele, jméno a příjmení a funkci osoby oprávněné jednat za dodavatele</w:t>
      </w:r>
      <w:r w:rsidRPr="006200A6">
        <w:rPr>
          <w:rFonts w:cstheme="minorHAnsi"/>
          <w:bCs/>
          <w:i/>
          <w:iCs/>
          <w:sz w:val="24"/>
          <w:szCs w:val="24"/>
        </w:rPr>
        <w:t>]</w:t>
      </w:r>
    </w:p>
    <w:p w:rsidR="001F5739" w:rsidRDefault="00D01224" w:rsidP="00CC140A">
      <w:pPr>
        <w:pStyle w:val="Odstavecseseznamem"/>
        <w:ind w:left="1276"/>
        <w:jc w:val="center"/>
        <w:rPr>
          <w:rFonts w:cstheme="minorHAnsi"/>
          <w:i/>
          <w:sz w:val="24"/>
          <w:szCs w:val="24"/>
        </w:rPr>
      </w:pPr>
      <w:r w:rsidRPr="006200A6">
        <w:rPr>
          <w:rFonts w:cstheme="minorHAnsi"/>
          <w:i/>
          <w:sz w:val="24"/>
          <w:szCs w:val="24"/>
        </w:rPr>
        <w:t>osoba oprávněná jednat za dodavatele</w:t>
      </w:r>
    </w:p>
    <w:p w:rsidR="00CC140A" w:rsidRDefault="00CC140A" w:rsidP="00CC140A">
      <w:pPr>
        <w:pStyle w:val="Odstavecseseznamem"/>
        <w:ind w:left="1276"/>
        <w:jc w:val="center"/>
        <w:rPr>
          <w:rFonts w:cstheme="minorHAnsi"/>
          <w:i/>
          <w:sz w:val="24"/>
          <w:szCs w:val="24"/>
        </w:rPr>
      </w:pPr>
    </w:p>
    <w:p w:rsidR="00A43678" w:rsidRDefault="00A43678" w:rsidP="00CC140A">
      <w:pPr>
        <w:pStyle w:val="Odstavecseseznamem"/>
        <w:ind w:left="1276"/>
        <w:jc w:val="center"/>
        <w:rPr>
          <w:rFonts w:cstheme="minorHAnsi"/>
          <w:i/>
          <w:sz w:val="24"/>
          <w:szCs w:val="24"/>
        </w:rPr>
      </w:pPr>
    </w:p>
    <w:p w:rsidR="00A43678" w:rsidRPr="00F228A5" w:rsidRDefault="00A43678" w:rsidP="00CC140A">
      <w:pPr>
        <w:pStyle w:val="Odstavecseseznamem"/>
        <w:ind w:left="1276"/>
        <w:jc w:val="center"/>
        <w:rPr>
          <w:rFonts w:cstheme="minorHAnsi"/>
          <w:i/>
          <w:sz w:val="24"/>
          <w:szCs w:val="24"/>
        </w:rPr>
      </w:pPr>
    </w:p>
    <w:p w:rsidR="00D01224" w:rsidRPr="00C35C30" w:rsidRDefault="00D01224" w:rsidP="00096FBA">
      <w:pPr>
        <w:pStyle w:val="Odstavecseseznamem"/>
        <w:numPr>
          <w:ilvl w:val="1"/>
          <w:numId w:val="3"/>
        </w:numPr>
        <w:spacing w:after="0" w:line="240" w:lineRule="auto"/>
        <w:jc w:val="both"/>
        <w:rPr>
          <w:rFonts w:cstheme="minorHAnsi"/>
          <w:b/>
          <w:sz w:val="24"/>
          <w:szCs w:val="24"/>
        </w:rPr>
      </w:pPr>
      <w:r w:rsidRPr="00C35C30">
        <w:rPr>
          <w:rFonts w:cstheme="minorHAnsi"/>
          <w:b/>
          <w:sz w:val="24"/>
          <w:szCs w:val="24"/>
        </w:rPr>
        <w:t>SPLNĚNÍ TECHNICKÉ KVALIFIKACE</w:t>
      </w:r>
    </w:p>
    <w:p w:rsidR="00B464DB" w:rsidRPr="006200A6" w:rsidRDefault="00B464DB" w:rsidP="0064365B">
      <w:pPr>
        <w:spacing w:after="0" w:line="240" w:lineRule="auto"/>
        <w:ind w:firstLine="420"/>
        <w:jc w:val="both"/>
        <w:rPr>
          <w:rFonts w:cstheme="minorHAnsi"/>
          <w:sz w:val="24"/>
          <w:szCs w:val="24"/>
        </w:rPr>
      </w:pPr>
      <w:r w:rsidRPr="006200A6">
        <w:rPr>
          <w:rFonts w:cstheme="minorHAnsi"/>
          <w:sz w:val="24"/>
          <w:szCs w:val="24"/>
        </w:rPr>
        <w:t>Splnění technické kvalifikace prokáže účastník předložením čestného prohlášení</w:t>
      </w:r>
      <w:r w:rsidR="00962786" w:rsidRPr="006200A6">
        <w:rPr>
          <w:rFonts w:cstheme="minorHAnsi"/>
          <w:sz w:val="24"/>
          <w:szCs w:val="24"/>
        </w:rPr>
        <w:t>.</w:t>
      </w:r>
    </w:p>
    <w:p w:rsidR="0027452B" w:rsidRPr="006200A6" w:rsidRDefault="0027452B" w:rsidP="00E0269E">
      <w:pPr>
        <w:spacing w:after="0" w:line="240" w:lineRule="auto"/>
        <w:jc w:val="both"/>
        <w:rPr>
          <w:rFonts w:eastAsia="Times New Roman" w:cstheme="minorHAnsi"/>
          <w:b/>
          <w:sz w:val="24"/>
          <w:szCs w:val="24"/>
          <w:lang w:eastAsia="cs-CZ"/>
        </w:rPr>
      </w:pPr>
    </w:p>
    <w:p w:rsidR="00D01224" w:rsidRPr="006200A6" w:rsidRDefault="009F63BD" w:rsidP="009F63BD">
      <w:pPr>
        <w:pStyle w:val="Odstavecseseznamem"/>
        <w:ind w:left="0"/>
        <w:jc w:val="center"/>
        <w:rPr>
          <w:rFonts w:cstheme="minorHAnsi"/>
          <w:i/>
          <w:iCs/>
          <w:sz w:val="24"/>
          <w:szCs w:val="24"/>
        </w:rPr>
      </w:pPr>
      <w:r w:rsidRPr="006200A6">
        <w:rPr>
          <w:rFonts w:cstheme="minorHAnsi"/>
          <w:i/>
          <w:iCs/>
          <w:sz w:val="24"/>
          <w:szCs w:val="24"/>
        </w:rPr>
        <w:t>ČESTNÉ PROHLÁŠENÍ</w:t>
      </w:r>
    </w:p>
    <w:p w:rsidR="00D01224" w:rsidRPr="006200A6" w:rsidRDefault="00D01224" w:rsidP="002E3AAE">
      <w:pPr>
        <w:autoSpaceDE w:val="0"/>
        <w:autoSpaceDN w:val="0"/>
        <w:adjustRightInd w:val="0"/>
        <w:spacing w:after="120" w:line="240" w:lineRule="auto"/>
        <w:jc w:val="both"/>
        <w:rPr>
          <w:rFonts w:cstheme="minorHAnsi"/>
          <w:i/>
          <w:sz w:val="24"/>
          <w:szCs w:val="24"/>
        </w:rPr>
      </w:pPr>
      <w:r w:rsidRPr="006200A6">
        <w:rPr>
          <w:rFonts w:cstheme="minorHAnsi"/>
          <w:i/>
          <w:iCs/>
          <w:sz w:val="24"/>
          <w:szCs w:val="24"/>
        </w:rPr>
        <w:t xml:space="preserve">Dodavatel tímto čestně prohlašuje, že </w:t>
      </w:r>
      <w:r w:rsidRPr="006200A6">
        <w:rPr>
          <w:rFonts w:cstheme="minorHAnsi"/>
          <w:i/>
          <w:sz w:val="24"/>
          <w:szCs w:val="24"/>
        </w:rPr>
        <w:t>splňuje technické kvalifikační předpoklady, neboť se jedná o dodavatele,</w:t>
      </w:r>
      <w:r w:rsidRPr="006200A6" w:rsidDel="005D0D32">
        <w:rPr>
          <w:rFonts w:cstheme="minorHAnsi"/>
          <w:i/>
          <w:sz w:val="24"/>
          <w:szCs w:val="24"/>
        </w:rPr>
        <w:t xml:space="preserve"> </w:t>
      </w:r>
      <w:r w:rsidRPr="006200A6">
        <w:rPr>
          <w:rFonts w:cstheme="minorHAnsi"/>
          <w:i/>
          <w:sz w:val="24"/>
          <w:szCs w:val="24"/>
        </w:rPr>
        <w:t xml:space="preserve">který </w:t>
      </w:r>
      <w:r w:rsidR="00E703DE" w:rsidRPr="006200A6">
        <w:rPr>
          <w:rFonts w:cstheme="minorHAnsi"/>
          <w:i/>
          <w:sz w:val="24"/>
          <w:szCs w:val="24"/>
        </w:rPr>
        <w:t>má praxi</w:t>
      </w:r>
      <w:r w:rsidR="00B151A9">
        <w:rPr>
          <w:rFonts w:cstheme="minorHAnsi"/>
          <w:i/>
          <w:sz w:val="24"/>
          <w:szCs w:val="24"/>
        </w:rPr>
        <w:t xml:space="preserve"> minimálně 10</w:t>
      </w:r>
      <w:r w:rsidR="000F6573" w:rsidRPr="006200A6">
        <w:rPr>
          <w:rFonts w:cstheme="minorHAnsi"/>
          <w:i/>
          <w:sz w:val="24"/>
          <w:szCs w:val="24"/>
        </w:rPr>
        <w:t xml:space="preserve"> let </w:t>
      </w:r>
      <w:r w:rsidR="002E3AAE" w:rsidRPr="006200A6">
        <w:rPr>
          <w:rFonts w:cstheme="minorHAnsi"/>
          <w:i/>
          <w:sz w:val="24"/>
          <w:szCs w:val="24"/>
        </w:rPr>
        <w:t>v ob</w:t>
      </w:r>
      <w:r w:rsidR="006C1BDD">
        <w:rPr>
          <w:rFonts w:cstheme="minorHAnsi"/>
          <w:i/>
          <w:sz w:val="24"/>
          <w:szCs w:val="24"/>
        </w:rPr>
        <w:t>lasti činnosti Koordinátora</w:t>
      </w:r>
      <w:r w:rsidR="00C35C30">
        <w:rPr>
          <w:rFonts w:cstheme="minorHAnsi"/>
          <w:i/>
          <w:sz w:val="24"/>
          <w:szCs w:val="24"/>
        </w:rPr>
        <w:t xml:space="preserve"> </w:t>
      </w:r>
      <w:r w:rsidR="000F6573" w:rsidRPr="006200A6">
        <w:rPr>
          <w:rFonts w:cstheme="minorHAnsi"/>
          <w:i/>
          <w:sz w:val="24"/>
          <w:szCs w:val="24"/>
        </w:rPr>
        <w:t xml:space="preserve">a </w:t>
      </w:r>
      <w:r w:rsidR="00607BF5" w:rsidRPr="006200A6">
        <w:rPr>
          <w:rFonts w:cstheme="minorHAnsi"/>
          <w:i/>
          <w:sz w:val="24"/>
          <w:szCs w:val="24"/>
        </w:rPr>
        <w:t>v posledních pěti (5)</w:t>
      </w:r>
      <w:r w:rsidR="00E703DE" w:rsidRPr="006200A6">
        <w:rPr>
          <w:rFonts w:cstheme="minorHAnsi"/>
          <w:i/>
          <w:sz w:val="24"/>
          <w:szCs w:val="24"/>
        </w:rPr>
        <w:t xml:space="preserve"> letech </w:t>
      </w:r>
      <w:r w:rsidR="00FB3D94" w:rsidRPr="006200A6">
        <w:rPr>
          <w:rFonts w:cstheme="minorHAnsi"/>
          <w:i/>
          <w:sz w:val="24"/>
          <w:szCs w:val="24"/>
        </w:rPr>
        <w:t xml:space="preserve">realizoval </w:t>
      </w:r>
      <w:r w:rsidRPr="006200A6">
        <w:rPr>
          <w:rFonts w:cstheme="minorHAnsi"/>
          <w:i/>
          <w:sz w:val="24"/>
          <w:szCs w:val="24"/>
        </w:rPr>
        <w:t>požadované služby</w:t>
      </w:r>
      <w:r w:rsidR="00FB3D94" w:rsidRPr="006200A6">
        <w:rPr>
          <w:rFonts w:cstheme="minorHAnsi"/>
          <w:i/>
          <w:sz w:val="24"/>
          <w:szCs w:val="24"/>
        </w:rPr>
        <w:t xml:space="preserve"> </w:t>
      </w:r>
      <w:r w:rsidR="002E3AAE" w:rsidRPr="006200A6">
        <w:rPr>
          <w:rFonts w:cstheme="minorHAnsi"/>
          <w:i/>
          <w:sz w:val="24"/>
          <w:szCs w:val="24"/>
        </w:rPr>
        <w:t>a prová</w:t>
      </w:r>
      <w:r w:rsidR="00607BF5" w:rsidRPr="006200A6">
        <w:rPr>
          <w:rFonts w:cstheme="minorHAnsi"/>
          <w:i/>
          <w:sz w:val="24"/>
          <w:szCs w:val="24"/>
        </w:rPr>
        <w:t xml:space="preserve">děl tuto činnost na minimálně </w:t>
      </w:r>
      <w:r w:rsidR="00607BF5" w:rsidRPr="001F5739">
        <w:rPr>
          <w:rFonts w:cstheme="minorHAnsi"/>
          <w:i/>
          <w:sz w:val="24"/>
          <w:szCs w:val="24"/>
        </w:rPr>
        <w:t>pěti (5)</w:t>
      </w:r>
      <w:r w:rsidR="002E3AAE" w:rsidRPr="006200A6">
        <w:rPr>
          <w:rFonts w:cstheme="minorHAnsi"/>
          <w:i/>
          <w:sz w:val="24"/>
          <w:szCs w:val="24"/>
        </w:rPr>
        <w:t xml:space="preserve"> dokončených stavbách </w:t>
      </w:r>
      <w:r w:rsidR="00607BF5" w:rsidRPr="006200A6">
        <w:rPr>
          <w:rFonts w:cstheme="minorHAnsi"/>
          <w:i/>
          <w:sz w:val="24"/>
          <w:szCs w:val="24"/>
        </w:rPr>
        <w:t>typu „O</w:t>
      </w:r>
      <w:r w:rsidR="002E3AAE" w:rsidRPr="006200A6">
        <w:rPr>
          <w:rFonts w:cstheme="minorHAnsi"/>
          <w:i/>
          <w:sz w:val="24"/>
          <w:szCs w:val="24"/>
        </w:rPr>
        <w:t xml:space="preserve">bčanská vybavenost - administrativní </w:t>
      </w:r>
      <w:r w:rsidR="002E3AAE" w:rsidRPr="001F5739">
        <w:rPr>
          <w:rFonts w:cstheme="minorHAnsi"/>
          <w:i/>
          <w:sz w:val="24"/>
          <w:szCs w:val="24"/>
        </w:rPr>
        <w:t xml:space="preserve">budova“, z toho alespoň tři </w:t>
      </w:r>
      <w:r w:rsidR="00607BF5" w:rsidRPr="001F5739">
        <w:rPr>
          <w:rFonts w:cstheme="minorHAnsi"/>
          <w:i/>
          <w:sz w:val="24"/>
          <w:szCs w:val="24"/>
        </w:rPr>
        <w:t>(3)</w:t>
      </w:r>
      <w:r w:rsidR="002E3AAE" w:rsidRPr="001F5739">
        <w:rPr>
          <w:rFonts w:cstheme="minorHAnsi"/>
          <w:i/>
          <w:sz w:val="24"/>
          <w:szCs w:val="24"/>
        </w:rPr>
        <w:t xml:space="preserve">z nich byly realizovány </w:t>
      </w:r>
      <w:r w:rsidR="00B464DB" w:rsidRPr="001F5739">
        <w:rPr>
          <w:rFonts w:cstheme="minorHAnsi"/>
          <w:i/>
          <w:sz w:val="24"/>
          <w:szCs w:val="24"/>
        </w:rPr>
        <w:t xml:space="preserve">investorem </w:t>
      </w:r>
      <w:r w:rsidR="001F5739">
        <w:rPr>
          <w:rFonts w:cstheme="minorHAnsi"/>
          <w:i/>
          <w:sz w:val="24"/>
          <w:szCs w:val="24"/>
        </w:rPr>
        <w:t>v hodnotě min. 6</w:t>
      </w:r>
      <w:r w:rsidR="002E3AAE" w:rsidRPr="001F5739">
        <w:rPr>
          <w:rFonts w:cstheme="minorHAnsi"/>
          <w:i/>
          <w:sz w:val="24"/>
          <w:szCs w:val="24"/>
        </w:rPr>
        <w:t xml:space="preserve">00 mil. Kč </w:t>
      </w:r>
      <w:r w:rsidR="002E3AAE" w:rsidRPr="001F5739">
        <w:rPr>
          <w:rFonts w:cstheme="minorHAnsi"/>
          <w:i/>
          <w:sz w:val="24"/>
          <w:szCs w:val="24"/>
        </w:rPr>
        <w:lastRenderedPageBreak/>
        <w:t>bez DPH.</w:t>
      </w:r>
      <w:r w:rsidR="002E3AAE" w:rsidRPr="006200A6">
        <w:rPr>
          <w:rFonts w:cstheme="minorHAnsi"/>
          <w:i/>
          <w:sz w:val="24"/>
          <w:szCs w:val="24"/>
        </w:rPr>
        <w:t xml:space="preserve"> Dodavatel </w:t>
      </w:r>
      <w:r w:rsidR="00FB3D94" w:rsidRPr="006200A6">
        <w:rPr>
          <w:rFonts w:cstheme="minorHAnsi"/>
          <w:i/>
          <w:sz w:val="24"/>
          <w:szCs w:val="24"/>
        </w:rPr>
        <w:t>je držite</w:t>
      </w:r>
      <w:r w:rsidR="000F6573" w:rsidRPr="006200A6">
        <w:rPr>
          <w:rFonts w:cstheme="minorHAnsi"/>
          <w:i/>
          <w:sz w:val="24"/>
          <w:szCs w:val="24"/>
        </w:rPr>
        <w:t xml:space="preserve">lem </w:t>
      </w:r>
      <w:r w:rsidR="00C93C19">
        <w:rPr>
          <w:rFonts w:cstheme="minorHAnsi"/>
          <w:i/>
          <w:sz w:val="24"/>
          <w:szCs w:val="24"/>
        </w:rPr>
        <w:t>příslušného oprávnění -</w:t>
      </w:r>
      <w:r w:rsidR="001F5739">
        <w:rPr>
          <w:rFonts w:cstheme="minorHAnsi"/>
          <w:i/>
          <w:sz w:val="24"/>
          <w:szCs w:val="24"/>
        </w:rPr>
        <w:t xml:space="preserve"> osvědčení</w:t>
      </w:r>
      <w:r w:rsidR="00FB3D94" w:rsidRPr="006200A6">
        <w:rPr>
          <w:rFonts w:cstheme="minorHAnsi"/>
          <w:i/>
          <w:sz w:val="24"/>
          <w:szCs w:val="24"/>
        </w:rPr>
        <w:t xml:space="preserve"> </w:t>
      </w:r>
      <w:r w:rsidR="00C35C30">
        <w:rPr>
          <w:rFonts w:cstheme="minorHAnsi"/>
          <w:i/>
          <w:sz w:val="24"/>
          <w:szCs w:val="24"/>
        </w:rPr>
        <w:t>K</w:t>
      </w:r>
      <w:r w:rsidR="00FB3D94" w:rsidRPr="006200A6">
        <w:rPr>
          <w:rFonts w:cstheme="minorHAnsi"/>
          <w:i/>
          <w:sz w:val="24"/>
          <w:szCs w:val="24"/>
        </w:rPr>
        <w:t>oordinátora BOZP dle zákona č. 309/2006 Sb.</w:t>
      </w:r>
      <w:r w:rsidRPr="006200A6">
        <w:rPr>
          <w:rFonts w:cstheme="minorHAnsi"/>
          <w:i/>
          <w:sz w:val="24"/>
          <w:szCs w:val="24"/>
        </w:rPr>
        <w:t xml:space="preserve"> </w:t>
      </w:r>
    </w:p>
    <w:p w:rsidR="00D01224" w:rsidRPr="006200A6" w:rsidRDefault="00D01224" w:rsidP="00D01224">
      <w:pPr>
        <w:pStyle w:val="Odstavecseseznamem"/>
        <w:ind w:left="709"/>
        <w:jc w:val="both"/>
        <w:rPr>
          <w:rFonts w:cstheme="minorHAnsi"/>
          <w:i/>
          <w:sz w:val="24"/>
          <w:szCs w:val="24"/>
        </w:rPr>
      </w:pPr>
    </w:p>
    <w:p w:rsidR="00D01224" w:rsidRPr="006200A6" w:rsidRDefault="00D01224" w:rsidP="00C35C30">
      <w:pPr>
        <w:pStyle w:val="Odstavecseseznamem"/>
        <w:spacing w:after="120"/>
        <w:ind w:left="420"/>
        <w:jc w:val="both"/>
        <w:rPr>
          <w:rFonts w:cstheme="minorHAnsi"/>
          <w:sz w:val="24"/>
          <w:szCs w:val="24"/>
        </w:rPr>
      </w:pPr>
      <w:r w:rsidRPr="006200A6">
        <w:rPr>
          <w:rFonts w:cstheme="minorHAnsi"/>
          <w:sz w:val="24"/>
          <w:szCs w:val="24"/>
        </w:rPr>
        <w:t>V _</w:t>
      </w:r>
      <w:r w:rsidRPr="006200A6">
        <w:rPr>
          <w:rFonts w:cstheme="minorHAnsi"/>
          <w:sz w:val="24"/>
          <w:szCs w:val="24"/>
          <w:highlight w:val="yellow"/>
        </w:rPr>
        <w:t>_______</w:t>
      </w:r>
      <w:r w:rsidRPr="006200A6">
        <w:rPr>
          <w:rFonts w:cstheme="minorHAnsi"/>
          <w:sz w:val="24"/>
          <w:szCs w:val="24"/>
        </w:rPr>
        <w:t xml:space="preserve"> dne _</w:t>
      </w:r>
      <w:r w:rsidRPr="006200A6">
        <w:rPr>
          <w:rFonts w:cstheme="minorHAnsi"/>
          <w:sz w:val="24"/>
          <w:szCs w:val="24"/>
          <w:highlight w:val="yellow"/>
        </w:rPr>
        <w:t>_____</w:t>
      </w:r>
      <w:r w:rsidRPr="006200A6">
        <w:rPr>
          <w:rFonts w:cstheme="minorHAnsi"/>
          <w:sz w:val="24"/>
          <w:szCs w:val="24"/>
        </w:rPr>
        <w:t xml:space="preserve"> </w:t>
      </w:r>
    </w:p>
    <w:p w:rsidR="00D01224" w:rsidRPr="006200A6" w:rsidRDefault="00D01224" w:rsidP="00D01224">
      <w:pPr>
        <w:pStyle w:val="Odstavecseseznamem"/>
        <w:ind w:left="1276"/>
        <w:rPr>
          <w:rFonts w:cstheme="minorHAnsi"/>
          <w:sz w:val="24"/>
          <w:szCs w:val="24"/>
        </w:rPr>
      </w:pPr>
    </w:p>
    <w:p w:rsidR="00D01224" w:rsidRPr="006200A6" w:rsidRDefault="00D01224" w:rsidP="00D01224">
      <w:pPr>
        <w:pStyle w:val="Odstavecseseznamem"/>
        <w:ind w:left="1276"/>
        <w:jc w:val="center"/>
        <w:rPr>
          <w:rFonts w:cstheme="minorHAnsi"/>
          <w:b/>
          <w:sz w:val="24"/>
          <w:szCs w:val="24"/>
        </w:rPr>
      </w:pPr>
      <w:r w:rsidRPr="006200A6">
        <w:rPr>
          <w:rFonts w:cstheme="minorHAnsi"/>
          <w:b/>
          <w:sz w:val="24"/>
          <w:szCs w:val="24"/>
          <w:highlight w:val="yellow"/>
        </w:rPr>
        <w:t>............................</w:t>
      </w:r>
      <w:r w:rsidR="00E600E0">
        <w:rPr>
          <w:rFonts w:cstheme="minorHAnsi"/>
          <w:b/>
          <w:sz w:val="24"/>
          <w:szCs w:val="24"/>
          <w:highlight w:val="yellow"/>
        </w:rPr>
        <w:t>podpis</w:t>
      </w:r>
      <w:r w:rsidRPr="006200A6">
        <w:rPr>
          <w:rFonts w:cstheme="minorHAnsi"/>
          <w:b/>
          <w:sz w:val="24"/>
          <w:szCs w:val="24"/>
          <w:highlight w:val="yellow"/>
        </w:rPr>
        <w:t>..............................................</w:t>
      </w:r>
    </w:p>
    <w:p w:rsidR="00D01224" w:rsidRPr="006200A6" w:rsidRDefault="00D01224" w:rsidP="00D01224">
      <w:pPr>
        <w:pStyle w:val="Odstavecseseznamem"/>
        <w:ind w:left="1276"/>
        <w:jc w:val="center"/>
        <w:rPr>
          <w:rFonts w:cstheme="minorHAnsi"/>
          <w:bCs/>
          <w:iCs/>
          <w:sz w:val="24"/>
          <w:szCs w:val="24"/>
        </w:rPr>
      </w:pPr>
      <w:r w:rsidRPr="006200A6">
        <w:rPr>
          <w:rFonts w:cstheme="minorHAnsi"/>
          <w:bCs/>
          <w:iCs/>
          <w:sz w:val="24"/>
          <w:szCs w:val="24"/>
        </w:rPr>
        <w:t>[</w:t>
      </w:r>
      <w:r w:rsidRPr="006200A6">
        <w:rPr>
          <w:rFonts w:cstheme="minorHAnsi"/>
          <w:bCs/>
          <w:i/>
          <w:iCs/>
          <w:sz w:val="24"/>
          <w:szCs w:val="24"/>
          <w:highlight w:val="yellow"/>
        </w:rPr>
        <w:t>doplnit firmu dodavatele, jméno a příjmení a funkci osoby oprávněné jednat za dodavatele</w:t>
      </w:r>
      <w:r w:rsidRPr="006200A6">
        <w:rPr>
          <w:rFonts w:cstheme="minorHAnsi"/>
          <w:bCs/>
          <w:iCs/>
          <w:sz w:val="24"/>
          <w:szCs w:val="24"/>
        </w:rPr>
        <w:t>]</w:t>
      </w:r>
    </w:p>
    <w:p w:rsidR="00E51A77" w:rsidRDefault="00D01224" w:rsidP="00CC140A">
      <w:pPr>
        <w:pStyle w:val="Odstavecseseznamem"/>
        <w:ind w:left="1276"/>
        <w:jc w:val="center"/>
        <w:rPr>
          <w:rFonts w:cstheme="minorHAnsi"/>
          <w:i/>
          <w:sz w:val="24"/>
          <w:szCs w:val="24"/>
        </w:rPr>
      </w:pPr>
      <w:r w:rsidRPr="00F228A5">
        <w:rPr>
          <w:rFonts w:cstheme="minorHAnsi"/>
          <w:i/>
          <w:sz w:val="24"/>
          <w:szCs w:val="24"/>
        </w:rPr>
        <w:t>osoba oprávněná jednat za dodavatele</w:t>
      </w:r>
    </w:p>
    <w:p w:rsidR="00A43678" w:rsidRPr="00CC140A" w:rsidRDefault="00A43678" w:rsidP="00CC140A">
      <w:pPr>
        <w:pStyle w:val="Odstavecseseznamem"/>
        <w:ind w:left="1276"/>
        <w:jc w:val="center"/>
        <w:rPr>
          <w:rFonts w:cstheme="minorHAnsi"/>
          <w:i/>
          <w:sz w:val="24"/>
          <w:szCs w:val="24"/>
        </w:rPr>
      </w:pPr>
    </w:p>
    <w:p w:rsidR="00B464DB" w:rsidRPr="006200A6" w:rsidRDefault="00B464DB" w:rsidP="006C1BDD">
      <w:pPr>
        <w:spacing w:after="120" w:line="240" w:lineRule="auto"/>
        <w:jc w:val="both"/>
        <w:rPr>
          <w:rFonts w:cstheme="minorHAnsi"/>
          <w:i/>
          <w:sz w:val="24"/>
          <w:szCs w:val="24"/>
        </w:rPr>
      </w:pPr>
      <w:r w:rsidRPr="006200A6">
        <w:rPr>
          <w:rFonts w:cstheme="minorHAnsi"/>
          <w:i/>
          <w:sz w:val="24"/>
          <w:szCs w:val="24"/>
        </w:rPr>
        <w:t xml:space="preserve">Z popisu služby musí jednoznačně vyplývat, že dodavatel realizoval minimálně níže požadované významné zakázky s uvedením jejich </w:t>
      </w:r>
      <w:r w:rsidR="00BD414C">
        <w:rPr>
          <w:rFonts w:cstheme="minorHAnsi"/>
          <w:i/>
          <w:sz w:val="24"/>
          <w:szCs w:val="24"/>
        </w:rPr>
        <w:t xml:space="preserve">rozsahu a doby plnění. V níže uvedené tabulce </w:t>
      </w:r>
      <w:r w:rsidRPr="006200A6">
        <w:rPr>
          <w:rFonts w:cstheme="minorHAnsi"/>
          <w:i/>
          <w:sz w:val="24"/>
          <w:szCs w:val="24"/>
        </w:rPr>
        <w:t>uvede dodavatel název služby, identifikační údaje objednatele (náze</w:t>
      </w:r>
      <w:r w:rsidR="00BD414C">
        <w:rPr>
          <w:rFonts w:cstheme="minorHAnsi"/>
          <w:i/>
          <w:sz w:val="24"/>
          <w:szCs w:val="24"/>
        </w:rPr>
        <w:t xml:space="preserve">v, adresa), dobu plnění, </w:t>
      </w:r>
      <w:r w:rsidR="00C93C19">
        <w:rPr>
          <w:rFonts w:cstheme="minorHAnsi"/>
          <w:i/>
          <w:sz w:val="24"/>
          <w:szCs w:val="24"/>
        </w:rPr>
        <w:t xml:space="preserve">finanční </w:t>
      </w:r>
      <w:r w:rsidR="00BD414C">
        <w:rPr>
          <w:rFonts w:cstheme="minorHAnsi"/>
          <w:i/>
          <w:sz w:val="24"/>
          <w:szCs w:val="24"/>
        </w:rPr>
        <w:t>hodnotu</w:t>
      </w:r>
      <w:r w:rsidRPr="006200A6">
        <w:rPr>
          <w:rFonts w:cstheme="minorHAnsi"/>
          <w:i/>
          <w:sz w:val="24"/>
          <w:szCs w:val="24"/>
        </w:rPr>
        <w:t xml:space="preserve"> investora stavby  a kontakt na zástupce objednatele.</w:t>
      </w:r>
    </w:p>
    <w:p w:rsidR="00B464DB" w:rsidRPr="006200A6" w:rsidRDefault="00B464DB" w:rsidP="00B464DB">
      <w:pPr>
        <w:pStyle w:val="Odstavecseseznamem"/>
        <w:ind w:left="993"/>
        <w:rPr>
          <w:rFonts w:cstheme="minorHAnsi"/>
          <w:b/>
          <w:i/>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2233"/>
        <w:gridCol w:w="1408"/>
        <w:gridCol w:w="3409"/>
      </w:tblGrid>
      <w:tr w:rsidR="00B464DB" w:rsidRPr="006200A6" w:rsidTr="00B464DB">
        <w:tc>
          <w:tcPr>
            <w:tcW w:w="1726" w:type="dxa"/>
          </w:tcPr>
          <w:p w:rsidR="00B464DB" w:rsidRPr="006200A6" w:rsidRDefault="00B464DB" w:rsidP="00BD414C">
            <w:pPr>
              <w:pStyle w:val="Odstavecseseznamem"/>
              <w:spacing w:after="0" w:line="240" w:lineRule="auto"/>
              <w:ind w:left="0"/>
              <w:jc w:val="both"/>
              <w:rPr>
                <w:rFonts w:cstheme="minorHAnsi"/>
                <w:b/>
                <w:sz w:val="24"/>
                <w:szCs w:val="24"/>
              </w:rPr>
            </w:pPr>
            <w:r w:rsidRPr="006200A6">
              <w:rPr>
                <w:rFonts w:cstheme="minorHAnsi"/>
                <w:b/>
                <w:sz w:val="24"/>
                <w:szCs w:val="24"/>
              </w:rPr>
              <w:t>Název služby</w:t>
            </w:r>
          </w:p>
          <w:p w:rsidR="00B464DB" w:rsidRPr="006200A6" w:rsidRDefault="00B464DB" w:rsidP="00BD414C">
            <w:pPr>
              <w:pStyle w:val="Odstavecseseznamem"/>
              <w:spacing w:after="0" w:line="240" w:lineRule="auto"/>
              <w:ind w:left="993"/>
              <w:rPr>
                <w:rFonts w:cstheme="minorHAnsi"/>
                <w:b/>
                <w:sz w:val="24"/>
                <w:szCs w:val="24"/>
              </w:rPr>
            </w:pPr>
          </w:p>
        </w:tc>
        <w:tc>
          <w:tcPr>
            <w:tcW w:w="2258" w:type="dxa"/>
          </w:tcPr>
          <w:p w:rsidR="00B464DB" w:rsidRPr="006200A6" w:rsidRDefault="00B464DB" w:rsidP="00BD414C">
            <w:pPr>
              <w:pStyle w:val="Odstavecseseznamem"/>
              <w:spacing w:after="0" w:line="240" w:lineRule="auto"/>
              <w:ind w:left="0"/>
              <w:rPr>
                <w:rFonts w:cstheme="minorHAnsi"/>
                <w:b/>
                <w:sz w:val="24"/>
                <w:szCs w:val="24"/>
              </w:rPr>
            </w:pPr>
            <w:r w:rsidRPr="006200A6">
              <w:rPr>
                <w:rFonts w:cstheme="minorHAnsi"/>
                <w:b/>
                <w:sz w:val="24"/>
                <w:szCs w:val="24"/>
              </w:rPr>
              <w:t>Označení osoby, která doklad (osvědčení) vyhotovila (objednatel a kontaktní osoba)</w:t>
            </w:r>
          </w:p>
        </w:tc>
        <w:tc>
          <w:tcPr>
            <w:tcW w:w="1307" w:type="dxa"/>
          </w:tcPr>
          <w:p w:rsidR="00B464DB" w:rsidRPr="006200A6" w:rsidRDefault="00B464DB" w:rsidP="00BD414C">
            <w:pPr>
              <w:pStyle w:val="Odstavecseseznamem"/>
              <w:spacing w:after="0" w:line="240" w:lineRule="auto"/>
              <w:ind w:left="72"/>
              <w:rPr>
                <w:rFonts w:cstheme="minorHAnsi"/>
                <w:b/>
                <w:sz w:val="24"/>
                <w:szCs w:val="24"/>
              </w:rPr>
            </w:pPr>
            <w:r w:rsidRPr="006200A6">
              <w:rPr>
                <w:rFonts w:cstheme="minorHAnsi"/>
                <w:b/>
                <w:sz w:val="24"/>
                <w:szCs w:val="24"/>
              </w:rPr>
              <w:t>Datum vyhotovení</w:t>
            </w:r>
          </w:p>
        </w:tc>
        <w:tc>
          <w:tcPr>
            <w:tcW w:w="3461" w:type="dxa"/>
          </w:tcPr>
          <w:p w:rsidR="00B464DB" w:rsidRPr="006200A6" w:rsidRDefault="00B464DB" w:rsidP="00BD414C">
            <w:pPr>
              <w:pStyle w:val="Odstavecseseznamem"/>
              <w:spacing w:after="0" w:line="240" w:lineRule="auto"/>
              <w:ind w:left="37"/>
              <w:rPr>
                <w:rFonts w:cstheme="minorHAnsi"/>
                <w:b/>
                <w:sz w:val="24"/>
                <w:szCs w:val="24"/>
              </w:rPr>
            </w:pPr>
            <w:r w:rsidRPr="006200A6">
              <w:rPr>
                <w:rFonts w:cstheme="minorHAnsi"/>
                <w:b/>
                <w:sz w:val="24"/>
                <w:szCs w:val="24"/>
              </w:rPr>
              <w:t>Označení služeb  poskytnutých dodavatelem (rozsah,</w:t>
            </w:r>
            <w:r w:rsidR="00BD414C">
              <w:rPr>
                <w:rFonts w:cstheme="minorHAnsi"/>
                <w:b/>
                <w:sz w:val="24"/>
                <w:szCs w:val="24"/>
              </w:rPr>
              <w:t xml:space="preserve"> druh a období realizace služby</w:t>
            </w:r>
            <w:r w:rsidRPr="006200A6">
              <w:rPr>
                <w:rFonts w:cstheme="minorHAnsi"/>
                <w:b/>
                <w:sz w:val="24"/>
                <w:szCs w:val="24"/>
              </w:rPr>
              <w:t>, hodnota investora stavby)</w:t>
            </w:r>
          </w:p>
        </w:tc>
      </w:tr>
      <w:tr w:rsidR="00B464DB" w:rsidRPr="006200A6" w:rsidTr="00C62646">
        <w:tc>
          <w:tcPr>
            <w:tcW w:w="1726" w:type="dxa"/>
            <w:tcBorders>
              <w:bottom w:val="single" w:sz="4" w:space="0" w:color="auto"/>
            </w:tcBorders>
          </w:tcPr>
          <w:p w:rsidR="00B464DB" w:rsidRPr="006200A6" w:rsidRDefault="00B464DB" w:rsidP="00B464DB">
            <w:pPr>
              <w:pStyle w:val="Odstavecseseznamem"/>
              <w:ind w:left="993"/>
              <w:rPr>
                <w:rFonts w:cstheme="minorHAnsi"/>
                <w:b/>
                <w:sz w:val="24"/>
                <w:szCs w:val="24"/>
              </w:rPr>
            </w:pPr>
          </w:p>
        </w:tc>
        <w:tc>
          <w:tcPr>
            <w:tcW w:w="2258" w:type="dxa"/>
            <w:tcBorders>
              <w:bottom w:val="single" w:sz="4" w:space="0" w:color="auto"/>
            </w:tcBorders>
          </w:tcPr>
          <w:p w:rsidR="00B464DB" w:rsidRPr="006200A6" w:rsidRDefault="00B464DB" w:rsidP="00B464DB">
            <w:pPr>
              <w:pStyle w:val="Odstavecseseznamem"/>
              <w:ind w:left="993"/>
              <w:rPr>
                <w:rFonts w:cstheme="minorHAnsi"/>
                <w:b/>
                <w:sz w:val="24"/>
                <w:szCs w:val="24"/>
              </w:rPr>
            </w:pPr>
          </w:p>
        </w:tc>
        <w:tc>
          <w:tcPr>
            <w:tcW w:w="1307" w:type="dxa"/>
            <w:tcBorders>
              <w:bottom w:val="single" w:sz="4" w:space="0" w:color="auto"/>
            </w:tcBorders>
          </w:tcPr>
          <w:p w:rsidR="00B464DB" w:rsidRPr="006200A6" w:rsidRDefault="00B464DB" w:rsidP="00B464DB">
            <w:pPr>
              <w:pStyle w:val="Odstavecseseznamem"/>
              <w:ind w:left="993"/>
              <w:rPr>
                <w:rFonts w:cstheme="minorHAnsi"/>
                <w:b/>
                <w:sz w:val="24"/>
                <w:szCs w:val="24"/>
              </w:rPr>
            </w:pPr>
          </w:p>
        </w:tc>
        <w:tc>
          <w:tcPr>
            <w:tcW w:w="3461" w:type="dxa"/>
            <w:tcBorders>
              <w:bottom w:val="single" w:sz="4" w:space="0" w:color="auto"/>
            </w:tcBorders>
          </w:tcPr>
          <w:p w:rsidR="00B464DB" w:rsidRPr="006200A6" w:rsidRDefault="00B464DB" w:rsidP="00B464DB">
            <w:pPr>
              <w:pStyle w:val="Odstavecseseznamem"/>
              <w:ind w:left="993"/>
              <w:rPr>
                <w:rFonts w:cstheme="minorHAnsi"/>
                <w:b/>
                <w:sz w:val="24"/>
                <w:szCs w:val="24"/>
              </w:rPr>
            </w:pPr>
          </w:p>
        </w:tc>
      </w:tr>
      <w:tr w:rsidR="00B464DB" w:rsidRPr="00C62646" w:rsidTr="00C62646">
        <w:tc>
          <w:tcPr>
            <w:tcW w:w="1726"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2258"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3461"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r>
      <w:tr w:rsidR="00B464DB" w:rsidRPr="00C62646" w:rsidTr="00C62646">
        <w:tc>
          <w:tcPr>
            <w:tcW w:w="1726"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2258"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3461"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r>
      <w:tr w:rsidR="00B464DB" w:rsidRPr="00C62646" w:rsidTr="00C62646">
        <w:tc>
          <w:tcPr>
            <w:tcW w:w="1726"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2258"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3461"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r>
      <w:tr w:rsidR="00B464DB" w:rsidRPr="00C62646" w:rsidTr="00C62646">
        <w:tc>
          <w:tcPr>
            <w:tcW w:w="1726"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2258"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c>
          <w:tcPr>
            <w:tcW w:w="3461" w:type="dxa"/>
            <w:tcBorders>
              <w:top w:val="single" w:sz="4" w:space="0" w:color="auto"/>
              <w:left w:val="single" w:sz="4" w:space="0" w:color="auto"/>
              <w:bottom w:val="single" w:sz="4" w:space="0" w:color="auto"/>
              <w:right w:val="single" w:sz="4" w:space="0" w:color="auto"/>
            </w:tcBorders>
          </w:tcPr>
          <w:p w:rsidR="00B464DB" w:rsidRPr="006200A6" w:rsidRDefault="00B464DB" w:rsidP="00B464DB">
            <w:pPr>
              <w:pStyle w:val="Odstavecseseznamem"/>
              <w:ind w:left="993"/>
              <w:rPr>
                <w:rFonts w:cstheme="minorHAnsi"/>
                <w:b/>
                <w:sz w:val="24"/>
                <w:szCs w:val="24"/>
              </w:rPr>
            </w:pPr>
          </w:p>
        </w:tc>
      </w:tr>
    </w:tbl>
    <w:p w:rsidR="00B464DB" w:rsidRPr="006200A6" w:rsidRDefault="00B464DB" w:rsidP="00B464DB">
      <w:pPr>
        <w:rPr>
          <w:rFonts w:cstheme="minorHAnsi"/>
          <w:b/>
          <w:sz w:val="24"/>
          <w:szCs w:val="24"/>
        </w:rPr>
      </w:pPr>
    </w:p>
    <w:p w:rsidR="00D01224" w:rsidRPr="00FC4176" w:rsidRDefault="00D01224" w:rsidP="00EB0833">
      <w:pPr>
        <w:spacing w:after="120" w:line="240" w:lineRule="auto"/>
        <w:jc w:val="both"/>
        <w:rPr>
          <w:rFonts w:cstheme="minorHAnsi"/>
          <w:sz w:val="24"/>
          <w:szCs w:val="24"/>
        </w:rPr>
      </w:pPr>
      <w:r w:rsidRPr="006200A6">
        <w:rPr>
          <w:rFonts w:cstheme="minorHAnsi"/>
          <w:sz w:val="24"/>
          <w:szCs w:val="24"/>
        </w:rPr>
        <w:t>Účastníci, kte</w:t>
      </w:r>
      <w:r w:rsidR="00BD414C">
        <w:rPr>
          <w:rFonts w:cstheme="minorHAnsi"/>
          <w:sz w:val="24"/>
          <w:szCs w:val="24"/>
        </w:rPr>
        <w:t xml:space="preserve">ří nesplní kvalifikaci, nebudou </w:t>
      </w:r>
      <w:r w:rsidRPr="006200A6">
        <w:rPr>
          <w:rFonts w:cstheme="minorHAnsi"/>
          <w:sz w:val="24"/>
          <w:szCs w:val="24"/>
        </w:rPr>
        <w:t xml:space="preserve">hodnoceni </w:t>
      </w:r>
      <w:r w:rsidR="00962786" w:rsidRPr="006200A6">
        <w:rPr>
          <w:rFonts w:cstheme="minorHAnsi"/>
          <w:sz w:val="24"/>
          <w:szCs w:val="24"/>
        </w:rPr>
        <w:t>a ze zadávacího řízení budou</w:t>
      </w:r>
      <w:r w:rsidRPr="006200A6">
        <w:rPr>
          <w:rFonts w:cstheme="minorHAnsi"/>
          <w:sz w:val="24"/>
          <w:szCs w:val="24"/>
        </w:rPr>
        <w:t xml:space="preserve"> zadavatelem vyloučeni. Při zjištění nejasností či nedostatků v nabídce účastníka je zadavatel oprávněn vyzvat účastníka e-mailem k odstranění nedostatků nabídky. Lhůta k odstranění nejasností či nedostatků nebo doplnění nabídky bude min. 3 pracovní dny od obdržení výzvy</w:t>
      </w:r>
      <w:r w:rsidR="006A0505">
        <w:rPr>
          <w:rFonts w:cstheme="minorHAnsi"/>
          <w:sz w:val="24"/>
          <w:szCs w:val="24"/>
        </w:rPr>
        <w:t xml:space="preserve"> účastníkem</w:t>
      </w:r>
      <w:r w:rsidRPr="006200A6">
        <w:rPr>
          <w:rFonts w:cstheme="minorHAnsi"/>
          <w:sz w:val="24"/>
          <w:szCs w:val="24"/>
        </w:rPr>
        <w:t>, pokud zadavatel neurčí lhůtu delší.</w:t>
      </w:r>
      <w:r w:rsidRPr="006200A6">
        <w:rPr>
          <w:rFonts w:cstheme="minorHAnsi"/>
          <w:b/>
          <w:sz w:val="24"/>
          <w:szCs w:val="24"/>
        </w:rPr>
        <w:t xml:space="preserve"> </w:t>
      </w:r>
    </w:p>
    <w:p w:rsidR="00FC4176" w:rsidRPr="00FC4176" w:rsidRDefault="00FC4176" w:rsidP="00EB0833">
      <w:pPr>
        <w:spacing w:after="120" w:line="240" w:lineRule="auto"/>
        <w:jc w:val="both"/>
        <w:rPr>
          <w:rFonts w:cstheme="minorHAnsi"/>
          <w:sz w:val="24"/>
          <w:szCs w:val="24"/>
        </w:rPr>
      </w:pPr>
      <w:r w:rsidRPr="00FC4176">
        <w:rPr>
          <w:rFonts w:cstheme="minorHAnsi"/>
          <w:sz w:val="24"/>
          <w:szCs w:val="24"/>
        </w:rPr>
        <w:t>Prokazování kvalifikace prostředni</w:t>
      </w:r>
      <w:r w:rsidR="006A0505">
        <w:rPr>
          <w:rFonts w:cstheme="minorHAnsi"/>
          <w:sz w:val="24"/>
          <w:szCs w:val="24"/>
        </w:rPr>
        <w:t>ctvím jiných osob (poddodavateli</w:t>
      </w:r>
      <w:r w:rsidRPr="00FC4176">
        <w:rPr>
          <w:rFonts w:cstheme="minorHAnsi"/>
          <w:sz w:val="24"/>
          <w:szCs w:val="24"/>
        </w:rPr>
        <w:t>) se nepřipouští.</w:t>
      </w:r>
    </w:p>
    <w:p w:rsidR="00EB0833" w:rsidRPr="006200A6" w:rsidRDefault="00D01224" w:rsidP="00EB0833">
      <w:pPr>
        <w:spacing w:after="120" w:line="240" w:lineRule="auto"/>
        <w:jc w:val="both"/>
        <w:rPr>
          <w:rFonts w:cstheme="minorHAnsi"/>
          <w:sz w:val="24"/>
          <w:szCs w:val="24"/>
        </w:rPr>
      </w:pPr>
      <w:r w:rsidRPr="006200A6">
        <w:rPr>
          <w:rFonts w:cstheme="minorHAnsi"/>
          <w:sz w:val="24"/>
          <w:szCs w:val="24"/>
        </w:rPr>
        <w:t>Účastníku nenáleží žádná úhrada nákladů, které vynaloži</w:t>
      </w:r>
      <w:r w:rsidR="00E703DE" w:rsidRPr="006200A6">
        <w:rPr>
          <w:rFonts w:cstheme="minorHAnsi"/>
          <w:sz w:val="24"/>
          <w:szCs w:val="24"/>
        </w:rPr>
        <w:t>l na účast v</w:t>
      </w:r>
      <w:r w:rsidR="006A0505">
        <w:rPr>
          <w:rFonts w:cstheme="minorHAnsi"/>
          <w:sz w:val="24"/>
          <w:szCs w:val="24"/>
        </w:rPr>
        <w:t xml:space="preserve"> tomto </w:t>
      </w:r>
      <w:r w:rsidR="00E703DE" w:rsidRPr="006200A6">
        <w:rPr>
          <w:rFonts w:cstheme="minorHAnsi"/>
          <w:sz w:val="24"/>
          <w:szCs w:val="24"/>
        </w:rPr>
        <w:t xml:space="preserve">zadávacím řízení. </w:t>
      </w:r>
    </w:p>
    <w:p w:rsidR="0046752B" w:rsidRPr="006200A6" w:rsidRDefault="0046752B" w:rsidP="00096FBA">
      <w:pPr>
        <w:pStyle w:val="Odstavecseseznamem"/>
        <w:numPr>
          <w:ilvl w:val="0"/>
          <w:numId w:val="3"/>
        </w:numPr>
        <w:spacing w:after="0" w:line="240" w:lineRule="auto"/>
        <w:ind w:left="426" w:hanging="426"/>
        <w:jc w:val="both"/>
        <w:rPr>
          <w:rFonts w:cstheme="minorHAnsi"/>
          <w:b/>
          <w:sz w:val="24"/>
          <w:szCs w:val="24"/>
        </w:rPr>
      </w:pPr>
      <w:r w:rsidRPr="006200A6">
        <w:rPr>
          <w:rFonts w:cstheme="minorHAnsi"/>
          <w:b/>
          <w:sz w:val="24"/>
          <w:szCs w:val="24"/>
        </w:rPr>
        <w:t>Pokyny pro zpracování nabídky</w:t>
      </w:r>
    </w:p>
    <w:p w:rsidR="00B151A9" w:rsidRDefault="0046752B" w:rsidP="00E600E0">
      <w:pPr>
        <w:pStyle w:val="Odstavecseseznamem"/>
        <w:numPr>
          <w:ilvl w:val="1"/>
          <w:numId w:val="3"/>
        </w:numPr>
        <w:spacing w:line="240" w:lineRule="auto"/>
        <w:ind w:left="426" w:hanging="426"/>
        <w:jc w:val="both"/>
        <w:rPr>
          <w:rFonts w:cstheme="minorHAnsi"/>
          <w:sz w:val="24"/>
          <w:szCs w:val="24"/>
        </w:rPr>
      </w:pPr>
      <w:r w:rsidRPr="006200A6">
        <w:rPr>
          <w:rFonts w:cstheme="minorHAnsi"/>
          <w:sz w:val="24"/>
          <w:szCs w:val="24"/>
        </w:rPr>
        <w:t>Nabídka musí být zpracována v českém jazyce. V nabídce musí být uvedena celková nabídková cena bez DPH, DPH i včetně DPH.</w:t>
      </w:r>
    </w:p>
    <w:p w:rsidR="00E600E0" w:rsidRPr="00E600E0" w:rsidRDefault="00E600E0" w:rsidP="00E600E0">
      <w:pPr>
        <w:pStyle w:val="Odstavecseseznamem"/>
        <w:spacing w:line="240" w:lineRule="auto"/>
        <w:ind w:left="426"/>
        <w:jc w:val="both"/>
        <w:rPr>
          <w:rFonts w:cstheme="minorHAnsi"/>
          <w:sz w:val="24"/>
          <w:szCs w:val="24"/>
        </w:rPr>
      </w:pPr>
    </w:p>
    <w:p w:rsidR="0046752B" w:rsidRPr="00EB0833" w:rsidRDefault="0046752B" w:rsidP="00096FBA">
      <w:pPr>
        <w:pStyle w:val="Odstavecseseznamem"/>
        <w:numPr>
          <w:ilvl w:val="1"/>
          <w:numId w:val="3"/>
        </w:numPr>
        <w:ind w:left="426" w:hanging="426"/>
        <w:jc w:val="both"/>
        <w:rPr>
          <w:rFonts w:cstheme="minorHAnsi"/>
          <w:b/>
          <w:sz w:val="24"/>
          <w:szCs w:val="24"/>
        </w:rPr>
      </w:pPr>
      <w:r w:rsidRPr="00EB0833">
        <w:rPr>
          <w:rFonts w:cstheme="minorHAnsi"/>
          <w:b/>
          <w:sz w:val="24"/>
          <w:szCs w:val="24"/>
        </w:rPr>
        <w:lastRenderedPageBreak/>
        <w:t>NABÍDKA ÚČASTNÍKA MUSÍ OBSAHOVAT:</w:t>
      </w:r>
    </w:p>
    <w:p w:rsidR="0046752B" w:rsidRPr="006200A6" w:rsidRDefault="006A0505" w:rsidP="00096FBA">
      <w:pPr>
        <w:pStyle w:val="Odstavecseseznamem"/>
        <w:numPr>
          <w:ilvl w:val="0"/>
          <w:numId w:val="18"/>
        </w:numPr>
        <w:spacing w:after="0" w:line="240" w:lineRule="auto"/>
        <w:ind w:left="709" w:hanging="283"/>
        <w:contextualSpacing w:val="0"/>
        <w:jc w:val="both"/>
        <w:rPr>
          <w:rFonts w:cstheme="minorHAnsi"/>
          <w:b/>
          <w:sz w:val="24"/>
          <w:szCs w:val="24"/>
        </w:rPr>
      </w:pPr>
      <w:r>
        <w:rPr>
          <w:rFonts w:cstheme="minorHAnsi"/>
          <w:b/>
          <w:sz w:val="24"/>
          <w:szCs w:val="24"/>
        </w:rPr>
        <w:t>k</w:t>
      </w:r>
      <w:r w:rsidR="0046752B" w:rsidRPr="006200A6">
        <w:rPr>
          <w:rFonts w:cstheme="minorHAnsi"/>
          <w:b/>
          <w:sz w:val="24"/>
          <w:szCs w:val="24"/>
        </w:rPr>
        <w:t>rycí list nabídky</w:t>
      </w:r>
      <w:r>
        <w:rPr>
          <w:rFonts w:cstheme="minorHAnsi"/>
          <w:sz w:val="24"/>
          <w:szCs w:val="24"/>
        </w:rPr>
        <w:t>, který je přílohou č. 1 této výzvy,</w:t>
      </w:r>
    </w:p>
    <w:p w:rsidR="0046752B" w:rsidRPr="006200A6" w:rsidRDefault="006A0505" w:rsidP="00096FBA">
      <w:pPr>
        <w:pStyle w:val="Odstavecseseznamem"/>
        <w:numPr>
          <w:ilvl w:val="0"/>
          <w:numId w:val="18"/>
        </w:numPr>
        <w:spacing w:after="0" w:line="240" w:lineRule="auto"/>
        <w:ind w:left="709" w:hanging="283"/>
        <w:contextualSpacing w:val="0"/>
        <w:jc w:val="both"/>
        <w:rPr>
          <w:rFonts w:cstheme="minorHAnsi"/>
          <w:b/>
          <w:sz w:val="24"/>
          <w:szCs w:val="24"/>
        </w:rPr>
      </w:pPr>
      <w:r>
        <w:rPr>
          <w:rFonts w:cstheme="minorHAnsi"/>
          <w:b/>
          <w:sz w:val="24"/>
          <w:szCs w:val="24"/>
        </w:rPr>
        <w:t>d</w:t>
      </w:r>
      <w:r w:rsidR="0046752B" w:rsidRPr="006200A6">
        <w:rPr>
          <w:rFonts w:cstheme="minorHAnsi"/>
          <w:b/>
          <w:sz w:val="24"/>
          <w:szCs w:val="24"/>
        </w:rPr>
        <w:t>okumenty k prokázání základní způsobilosti</w:t>
      </w:r>
      <w:r>
        <w:rPr>
          <w:rFonts w:cstheme="minorHAnsi"/>
          <w:b/>
          <w:sz w:val="24"/>
          <w:szCs w:val="24"/>
        </w:rPr>
        <w:t>,</w:t>
      </w:r>
    </w:p>
    <w:p w:rsidR="0046752B" w:rsidRPr="006200A6" w:rsidRDefault="006A0505" w:rsidP="00096FBA">
      <w:pPr>
        <w:pStyle w:val="Odstavecseseznamem"/>
        <w:numPr>
          <w:ilvl w:val="0"/>
          <w:numId w:val="18"/>
        </w:numPr>
        <w:spacing w:after="0" w:line="240" w:lineRule="auto"/>
        <w:ind w:left="709" w:hanging="283"/>
        <w:contextualSpacing w:val="0"/>
        <w:jc w:val="both"/>
        <w:rPr>
          <w:rFonts w:cstheme="minorHAnsi"/>
          <w:b/>
          <w:sz w:val="24"/>
          <w:szCs w:val="24"/>
        </w:rPr>
      </w:pPr>
      <w:r>
        <w:rPr>
          <w:rFonts w:cstheme="minorHAnsi"/>
          <w:b/>
          <w:sz w:val="24"/>
          <w:szCs w:val="24"/>
        </w:rPr>
        <w:t>d</w:t>
      </w:r>
      <w:r w:rsidR="0046752B" w:rsidRPr="006200A6">
        <w:rPr>
          <w:rFonts w:cstheme="minorHAnsi"/>
          <w:b/>
          <w:sz w:val="24"/>
          <w:szCs w:val="24"/>
        </w:rPr>
        <w:t>okumenty k prokázání profesní způsobilosti</w:t>
      </w:r>
      <w:r>
        <w:rPr>
          <w:rFonts w:cstheme="minorHAnsi"/>
          <w:b/>
          <w:sz w:val="24"/>
          <w:szCs w:val="24"/>
        </w:rPr>
        <w:t>,</w:t>
      </w:r>
    </w:p>
    <w:p w:rsidR="0046752B" w:rsidRPr="006200A6" w:rsidRDefault="006A0505" w:rsidP="00096FBA">
      <w:pPr>
        <w:pStyle w:val="Odstavecseseznamem"/>
        <w:numPr>
          <w:ilvl w:val="0"/>
          <w:numId w:val="18"/>
        </w:numPr>
        <w:spacing w:after="0" w:line="240" w:lineRule="auto"/>
        <w:ind w:left="709" w:hanging="283"/>
        <w:contextualSpacing w:val="0"/>
        <w:jc w:val="both"/>
        <w:rPr>
          <w:rFonts w:cstheme="minorHAnsi"/>
          <w:b/>
          <w:sz w:val="24"/>
          <w:szCs w:val="24"/>
        </w:rPr>
      </w:pPr>
      <w:r>
        <w:rPr>
          <w:rFonts w:cstheme="minorHAnsi"/>
          <w:b/>
          <w:sz w:val="24"/>
          <w:szCs w:val="24"/>
        </w:rPr>
        <w:t>d</w:t>
      </w:r>
      <w:r w:rsidR="0046752B" w:rsidRPr="006200A6">
        <w:rPr>
          <w:rFonts w:cstheme="minorHAnsi"/>
          <w:b/>
          <w:sz w:val="24"/>
          <w:szCs w:val="24"/>
        </w:rPr>
        <w:t>okumenty k prokázání technické kvalifikace</w:t>
      </w:r>
      <w:r>
        <w:rPr>
          <w:rFonts w:cstheme="minorHAnsi"/>
          <w:b/>
          <w:sz w:val="24"/>
          <w:szCs w:val="24"/>
        </w:rPr>
        <w:t>,</w:t>
      </w:r>
    </w:p>
    <w:p w:rsidR="00544FAA" w:rsidRPr="00544FAA" w:rsidRDefault="00544FAA" w:rsidP="00544FAA">
      <w:pPr>
        <w:pStyle w:val="Odstavecseseznamem"/>
        <w:numPr>
          <w:ilvl w:val="0"/>
          <w:numId w:val="18"/>
        </w:numPr>
        <w:spacing w:afterLines="120" w:after="288" w:line="240" w:lineRule="auto"/>
        <w:ind w:left="709" w:hanging="283"/>
        <w:contextualSpacing w:val="0"/>
        <w:jc w:val="both"/>
        <w:rPr>
          <w:rFonts w:cstheme="minorHAnsi"/>
          <w:b/>
          <w:sz w:val="24"/>
          <w:szCs w:val="24"/>
        </w:rPr>
      </w:pPr>
      <w:r>
        <w:rPr>
          <w:rFonts w:cstheme="minorHAnsi"/>
          <w:b/>
          <w:sz w:val="24"/>
          <w:szCs w:val="24"/>
        </w:rPr>
        <w:t xml:space="preserve">účastníkem </w:t>
      </w:r>
      <w:r w:rsidR="006A0505">
        <w:rPr>
          <w:rFonts w:cstheme="minorHAnsi"/>
          <w:b/>
          <w:sz w:val="24"/>
          <w:szCs w:val="24"/>
        </w:rPr>
        <w:t>d</w:t>
      </w:r>
      <w:r w:rsidR="0046752B" w:rsidRPr="006200A6">
        <w:rPr>
          <w:rFonts w:cstheme="minorHAnsi"/>
          <w:b/>
          <w:sz w:val="24"/>
          <w:szCs w:val="24"/>
        </w:rPr>
        <w:t>oplněný návrh smlouvy pro plnění veřejné zakázky</w:t>
      </w:r>
      <w:r>
        <w:rPr>
          <w:rFonts w:cstheme="minorHAnsi"/>
          <w:b/>
          <w:sz w:val="24"/>
          <w:szCs w:val="24"/>
        </w:rPr>
        <w:t>,</w:t>
      </w:r>
      <w:r w:rsidRPr="00544FAA">
        <w:rPr>
          <w:rFonts w:cstheme="minorHAnsi"/>
          <w:b/>
          <w:sz w:val="24"/>
          <w:szCs w:val="24"/>
        </w:rPr>
        <w:t xml:space="preserve"> </w:t>
      </w:r>
      <w:r w:rsidRPr="00E600E0">
        <w:rPr>
          <w:rFonts w:cstheme="minorHAnsi"/>
          <w:b/>
          <w:sz w:val="24"/>
          <w:szCs w:val="24"/>
          <w:u w:val="single"/>
        </w:rPr>
        <w:t xml:space="preserve">přílohou </w:t>
      </w:r>
      <w:r w:rsidR="00137E8D" w:rsidRPr="00E600E0">
        <w:rPr>
          <w:rFonts w:cstheme="minorHAnsi"/>
          <w:b/>
          <w:sz w:val="24"/>
          <w:szCs w:val="24"/>
          <w:u w:val="single"/>
        </w:rPr>
        <w:t xml:space="preserve">kterého </w:t>
      </w:r>
      <w:r w:rsidRPr="00E600E0">
        <w:rPr>
          <w:rFonts w:cstheme="minorHAnsi"/>
          <w:b/>
          <w:sz w:val="24"/>
          <w:szCs w:val="24"/>
          <w:u w:val="single"/>
        </w:rPr>
        <w:t xml:space="preserve">bude </w:t>
      </w:r>
      <w:r w:rsidR="006C0F43">
        <w:rPr>
          <w:rFonts w:cstheme="minorHAnsi"/>
          <w:b/>
          <w:sz w:val="24"/>
          <w:szCs w:val="24"/>
          <w:u w:val="single"/>
        </w:rPr>
        <w:t>kopie pojistné</w:t>
      </w:r>
      <w:r w:rsidRPr="00E600E0">
        <w:rPr>
          <w:rFonts w:cstheme="minorHAnsi"/>
          <w:b/>
          <w:sz w:val="24"/>
          <w:szCs w:val="24"/>
          <w:u w:val="single"/>
        </w:rPr>
        <w:t xml:space="preserve"> </w:t>
      </w:r>
      <w:r w:rsidR="006C0F43">
        <w:rPr>
          <w:rFonts w:cstheme="minorHAnsi"/>
          <w:b/>
          <w:sz w:val="24"/>
          <w:szCs w:val="24"/>
          <w:u w:val="single"/>
        </w:rPr>
        <w:t>smlouvy</w:t>
      </w:r>
      <w:r w:rsidR="00B151A9" w:rsidRPr="00544FAA">
        <w:rPr>
          <w:rFonts w:cstheme="minorHAnsi"/>
          <w:sz w:val="24"/>
          <w:szCs w:val="24"/>
        </w:rPr>
        <w:t xml:space="preserve">, </w:t>
      </w:r>
      <w:r w:rsidRPr="00544FAA">
        <w:rPr>
          <w:rFonts w:cstheme="minorHAnsi"/>
          <w:sz w:val="24"/>
          <w:szCs w:val="24"/>
        </w:rPr>
        <w:t>(</w:t>
      </w:r>
      <w:r w:rsidR="00B151A9">
        <w:rPr>
          <w:rFonts w:cstheme="minorHAnsi"/>
          <w:sz w:val="24"/>
          <w:szCs w:val="24"/>
        </w:rPr>
        <w:t>přílohou č. 2</w:t>
      </w:r>
      <w:r w:rsidR="006A0505">
        <w:rPr>
          <w:rFonts w:cstheme="minorHAnsi"/>
          <w:sz w:val="24"/>
          <w:szCs w:val="24"/>
        </w:rPr>
        <w:t xml:space="preserve"> této v</w:t>
      </w:r>
      <w:r w:rsidR="00B151A9" w:rsidRPr="006200A6">
        <w:rPr>
          <w:rFonts w:cstheme="minorHAnsi"/>
          <w:sz w:val="24"/>
          <w:szCs w:val="24"/>
        </w:rPr>
        <w:t>ýzvy</w:t>
      </w:r>
      <w:r>
        <w:rPr>
          <w:rFonts w:cstheme="minorHAnsi"/>
          <w:sz w:val="24"/>
          <w:szCs w:val="24"/>
        </w:rPr>
        <w:t>)</w:t>
      </w:r>
      <w:r>
        <w:rPr>
          <w:rFonts w:cstheme="minorHAnsi"/>
          <w:b/>
          <w:sz w:val="24"/>
          <w:szCs w:val="24"/>
        </w:rPr>
        <w:t>.</w:t>
      </w:r>
    </w:p>
    <w:p w:rsidR="006A0505" w:rsidRPr="006A0505" w:rsidRDefault="006A0505" w:rsidP="00544FAA">
      <w:pPr>
        <w:spacing w:afterLines="120" w:after="288" w:line="240" w:lineRule="auto"/>
        <w:ind w:left="426" w:hanging="426"/>
        <w:jc w:val="both"/>
        <w:rPr>
          <w:rFonts w:cstheme="minorHAnsi"/>
          <w:sz w:val="24"/>
          <w:szCs w:val="24"/>
        </w:rPr>
      </w:pPr>
      <w:r>
        <w:rPr>
          <w:rFonts w:cstheme="minorHAnsi"/>
          <w:sz w:val="24"/>
          <w:szCs w:val="24"/>
        </w:rPr>
        <w:t xml:space="preserve">9.3 </w:t>
      </w:r>
      <w:r w:rsidR="0046752B" w:rsidRPr="006200A6">
        <w:rPr>
          <w:rFonts w:cstheme="minorHAnsi"/>
          <w:sz w:val="24"/>
          <w:szCs w:val="24"/>
        </w:rPr>
        <w:t>Účastník doplní ná</w:t>
      </w:r>
      <w:r>
        <w:rPr>
          <w:rFonts w:cstheme="minorHAnsi"/>
          <w:sz w:val="24"/>
          <w:szCs w:val="24"/>
        </w:rPr>
        <w:t xml:space="preserve">vrh smlouvy </w:t>
      </w:r>
      <w:r w:rsidR="0046752B" w:rsidRPr="006200A6">
        <w:rPr>
          <w:rFonts w:cstheme="minorHAnsi"/>
          <w:sz w:val="24"/>
          <w:szCs w:val="24"/>
        </w:rPr>
        <w:t xml:space="preserve">pouze na žlutě podbarvených místech a tento návrh smlouvy podepíše osoba oprávněná jednat jménem či za dodavatele. V návrhu smlouvy bude uvedena nabídková cena bez DPH, DPH  i včetně DPH. Případné změny v návrhu smlouvy musí účastník barevně vyznačit. Návrh smlouvy nemůže být měněn v neprospěch zadavatele. </w:t>
      </w:r>
    </w:p>
    <w:p w:rsidR="0046752B" w:rsidRPr="006200A6" w:rsidRDefault="006A0505" w:rsidP="00B44A70">
      <w:pPr>
        <w:spacing w:after="120" w:line="240" w:lineRule="auto"/>
        <w:ind w:left="426" w:hanging="426"/>
        <w:jc w:val="both"/>
        <w:rPr>
          <w:rFonts w:cstheme="minorHAnsi"/>
          <w:sz w:val="24"/>
          <w:szCs w:val="24"/>
        </w:rPr>
      </w:pPr>
      <w:r>
        <w:rPr>
          <w:rFonts w:cstheme="minorHAnsi"/>
          <w:sz w:val="24"/>
          <w:szCs w:val="24"/>
        </w:rPr>
        <w:t xml:space="preserve">9.4 </w:t>
      </w:r>
      <w:r w:rsidR="0046752B" w:rsidRPr="006200A6">
        <w:rPr>
          <w:rFonts w:cstheme="minorHAnsi"/>
          <w:sz w:val="24"/>
          <w:szCs w:val="24"/>
        </w:rPr>
        <w:t>Účastníci, kteří nesplní kvalifikaci, budou ze zadávacího řízení zadavatelem vyloučeni.</w:t>
      </w:r>
    </w:p>
    <w:p w:rsidR="001C55F2" w:rsidRPr="006200A6" w:rsidRDefault="00D90C31" w:rsidP="006A0505">
      <w:pPr>
        <w:spacing w:after="120" w:line="240" w:lineRule="auto"/>
        <w:ind w:left="426" w:hanging="426"/>
        <w:jc w:val="both"/>
        <w:rPr>
          <w:rFonts w:cstheme="minorHAnsi"/>
          <w:sz w:val="24"/>
          <w:szCs w:val="24"/>
        </w:rPr>
      </w:pPr>
      <w:r>
        <w:rPr>
          <w:rFonts w:cstheme="minorHAnsi"/>
          <w:sz w:val="24"/>
          <w:szCs w:val="24"/>
        </w:rPr>
        <w:t>9.5</w:t>
      </w:r>
      <w:r w:rsidR="006A0505">
        <w:rPr>
          <w:rFonts w:cstheme="minorHAnsi"/>
          <w:sz w:val="24"/>
          <w:szCs w:val="24"/>
        </w:rPr>
        <w:t xml:space="preserve"> </w:t>
      </w:r>
      <w:r w:rsidR="001C55F2" w:rsidRPr="006200A6">
        <w:rPr>
          <w:rFonts w:cstheme="minorHAnsi"/>
          <w:sz w:val="24"/>
          <w:szCs w:val="24"/>
        </w:rPr>
        <w:t>V zadávací dokumentaci se nachází i vzory přede</w:t>
      </w:r>
      <w:r w:rsidR="00B44A70">
        <w:rPr>
          <w:rFonts w:cstheme="minorHAnsi"/>
          <w:sz w:val="24"/>
          <w:szCs w:val="24"/>
        </w:rPr>
        <w:t>psaných dokumentů pro účastníky</w:t>
      </w:r>
      <w:r w:rsidR="001C55F2" w:rsidRPr="006A0505">
        <w:rPr>
          <w:rFonts w:cstheme="minorHAnsi"/>
          <w:sz w:val="24"/>
          <w:szCs w:val="24"/>
        </w:rPr>
        <w:t>.</w:t>
      </w:r>
      <w:r w:rsidR="001C55F2" w:rsidRPr="006200A6">
        <w:rPr>
          <w:rFonts w:cstheme="minorHAnsi"/>
          <w:sz w:val="24"/>
          <w:szCs w:val="24"/>
        </w:rPr>
        <w:t xml:space="preserve"> Místa k doplnění údajů, vysvětlující poznámky či doporučení jsou vždy </w:t>
      </w:r>
      <w:r w:rsidR="001C55F2" w:rsidRPr="006A0505">
        <w:rPr>
          <w:rFonts w:cstheme="minorHAnsi"/>
          <w:sz w:val="24"/>
          <w:szCs w:val="24"/>
        </w:rPr>
        <w:t>žlutě</w:t>
      </w:r>
      <w:r w:rsidR="001C55F2" w:rsidRPr="006200A6">
        <w:rPr>
          <w:rFonts w:cstheme="minorHAnsi"/>
          <w:sz w:val="24"/>
          <w:szCs w:val="24"/>
        </w:rPr>
        <w:t xml:space="preserve"> zvýrazněna. Poznámky a doporučení dodavatel smaže, ostatní vyplní.</w:t>
      </w:r>
    </w:p>
    <w:p w:rsidR="0046752B" w:rsidRPr="006200A6" w:rsidRDefault="00D90C31" w:rsidP="006A0505">
      <w:pPr>
        <w:spacing w:after="120" w:line="240" w:lineRule="auto"/>
        <w:ind w:left="426" w:hanging="426"/>
        <w:jc w:val="both"/>
        <w:rPr>
          <w:rFonts w:cstheme="minorHAnsi"/>
          <w:sz w:val="24"/>
          <w:szCs w:val="24"/>
        </w:rPr>
      </w:pPr>
      <w:r>
        <w:rPr>
          <w:rFonts w:cstheme="minorHAnsi"/>
          <w:sz w:val="24"/>
          <w:szCs w:val="24"/>
        </w:rPr>
        <w:t>9.6</w:t>
      </w:r>
      <w:r w:rsidR="006A0505">
        <w:rPr>
          <w:rFonts w:cstheme="minorHAnsi"/>
          <w:sz w:val="24"/>
          <w:szCs w:val="24"/>
        </w:rPr>
        <w:t xml:space="preserve"> </w:t>
      </w:r>
      <w:r w:rsidR="0046752B" w:rsidRPr="006200A6">
        <w:rPr>
          <w:rFonts w:cstheme="minorHAnsi"/>
          <w:sz w:val="24"/>
          <w:szCs w:val="24"/>
        </w:rPr>
        <w:t xml:space="preserve">Účastníkům nenáleží žádná úhrada nákladů, které vynaložil na účast v zadávacím řízení. </w:t>
      </w:r>
    </w:p>
    <w:p w:rsidR="005633C6" w:rsidRPr="006200A6" w:rsidRDefault="00D90C31" w:rsidP="005633C6">
      <w:pPr>
        <w:spacing w:after="120" w:line="240" w:lineRule="auto"/>
        <w:ind w:left="426" w:hanging="426"/>
        <w:jc w:val="both"/>
        <w:rPr>
          <w:rFonts w:cstheme="minorHAnsi"/>
          <w:sz w:val="24"/>
          <w:szCs w:val="24"/>
        </w:rPr>
      </w:pPr>
      <w:r>
        <w:rPr>
          <w:rFonts w:cstheme="minorHAnsi"/>
          <w:sz w:val="24"/>
          <w:szCs w:val="24"/>
        </w:rPr>
        <w:t>9.7</w:t>
      </w:r>
      <w:r w:rsidR="006A0505">
        <w:rPr>
          <w:rFonts w:cstheme="minorHAnsi"/>
          <w:sz w:val="24"/>
          <w:szCs w:val="24"/>
        </w:rPr>
        <w:t xml:space="preserve"> </w:t>
      </w:r>
      <w:r w:rsidR="0046752B" w:rsidRPr="006200A6">
        <w:rPr>
          <w:rFonts w:cstheme="minorHAnsi"/>
          <w:sz w:val="24"/>
          <w:szCs w:val="24"/>
        </w:rPr>
        <w:t>Zadavatel nepřipouští variantní řešení. Účastník předloží pouze jednu nabídku, která bude odpovídat těmto zadávacím podmínkám.</w:t>
      </w:r>
    </w:p>
    <w:p w:rsidR="00962786" w:rsidRPr="006200A6" w:rsidRDefault="002701D9" w:rsidP="00E600E0">
      <w:pPr>
        <w:pStyle w:val="Default"/>
        <w:ind w:left="426" w:hanging="426"/>
        <w:rPr>
          <w:rFonts w:asciiTheme="minorHAnsi" w:hAnsiTheme="minorHAnsi" w:cstheme="minorHAnsi"/>
        </w:rPr>
      </w:pPr>
      <w:r w:rsidRPr="006200A6">
        <w:rPr>
          <w:rFonts w:asciiTheme="minorHAnsi" w:hAnsiTheme="minorHAnsi" w:cstheme="minorHAnsi"/>
          <w:b/>
          <w:bCs/>
        </w:rPr>
        <w:t xml:space="preserve">11. </w:t>
      </w:r>
      <w:r w:rsidRPr="006200A6">
        <w:rPr>
          <w:rFonts w:asciiTheme="minorHAnsi" w:hAnsiTheme="minorHAnsi" w:cstheme="minorHAnsi"/>
          <w:b/>
          <w:bCs/>
        </w:rPr>
        <w:tab/>
      </w:r>
      <w:r w:rsidR="00962786" w:rsidRPr="006200A6">
        <w:rPr>
          <w:rFonts w:asciiTheme="minorHAnsi" w:hAnsiTheme="minorHAnsi" w:cstheme="minorHAnsi"/>
          <w:b/>
          <w:bCs/>
        </w:rPr>
        <w:t>Uzavření smlouvy</w:t>
      </w:r>
    </w:p>
    <w:p w:rsidR="00962786" w:rsidRPr="006200A6" w:rsidRDefault="00962786" w:rsidP="00E600E0">
      <w:pPr>
        <w:pStyle w:val="Default"/>
        <w:spacing w:after="120"/>
        <w:ind w:left="426" w:hanging="426"/>
        <w:jc w:val="both"/>
        <w:rPr>
          <w:rFonts w:asciiTheme="minorHAnsi" w:hAnsiTheme="minorHAnsi" w:cstheme="minorHAnsi"/>
        </w:rPr>
      </w:pPr>
      <w:r w:rsidRPr="006200A6">
        <w:rPr>
          <w:rFonts w:asciiTheme="minorHAnsi" w:hAnsiTheme="minorHAnsi" w:cstheme="minorHAnsi"/>
        </w:rPr>
        <w:t>1</w:t>
      </w:r>
      <w:r w:rsidR="002701D9" w:rsidRPr="006200A6">
        <w:rPr>
          <w:rFonts w:asciiTheme="minorHAnsi" w:hAnsiTheme="minorHAnsi" w:cstheme="minorHAnsi"/>
        </w:rPr>
        <w:t>1</w:t>
      </w:r>
      <w:r w:rsidR="007E4FEC">
        <w:rPr>
          <w:rFonts w:asciiTheme="minorHAnsi" w:hAnsiTheme="minorHAnsi" w:cstheme="minorHAnsi"/>
        </w:rPr>
        <w:t>.1</w:t>
      </w:r>
      <w:r w:rsidRPr="006200A6">
        <w:rPr>
          <w:rFonts w:asciiTheme="minorHAnsi" w:hAnsiTheme="minorHAnsi" w:cstheme="minorHAnsi"/>
        </w:rPr>
        <w:t xml:space="preserve">Vybraný dodavatel je povinen poskytnout zadavateli řádnou součinnost potřebnou k uzavření smlouvy. Poskytnutím řádné součinnosti se rozumí především doručení zadavateli stanoveného počtu úplných vyhotovení návrhu na uzavření smlouvy v souladu s touto zadávací dokumentací. </w:t>
      </w:r>
    </w:p>
    <w:p w:rsidR="00DB3C26" w:rsidRDefault="00D01224" w:rsidP="007E4FEC">
      <w:pPr>
        <w:pStyle w:val="Odstavecseseznamem"/>
        <w:numPr>
          <w:ilvl w:val="0"/>
          <w:numId w:val="19"/>
        </w:numPr>
        <w:spacing w:after="120" w:line="240" w:lineRule="auto"/>
        <w:ind w:left="426" w:hanging="426"/>
        <w:jc w:val="both"/>
        <w:rPr>
          <w:rFonts w:cstheme="minorHAnsi"/>
          <w:b/>
          <w:sz w:val="24"/>
          <w:szCs w:val="24"/>
        </w:rPr>
      </w:pPr>
      <w:r w:rsidRPr="006200A6">
        <w:rPr>
          <w:rFonts w:cstheme="minorHAnsi"/>
          <w:b/>
          <w:sz w:val="24"/>
          <w:szCs w:val="24"/>
        </w:rPr>
        <w:t>Další požadavky zadavatele</w:t>
      </w:r>
      <w:r w:rsidR="00DB3C26">
        <w:rPr>
          <w:rFonts w:cstheme="minorHAnsi"/>
          <w:b/>
          <w:sz w:val="24"/>
          <w:szCs w:val="24"/>
        </w:rPr>
        <w:t xml:space="preserve"> </w:t>
      </w:r>
      <w:r w:rsidR="00B44A70">
        <w:rPr>
          <w:rFonts w:cstheme="minorHAnsi"/>
          <w:b/>
          <w:sz w:val="24"/>
          <w:szCs w:val="24"/>
        </w:rPr>
        <w:t>-</w:t>
      </w:r>
      <w:r w:rsidR="00DB3C26">
        <w:rPr>
          <w:rFonts w:cstheme="minorHAnsi"/>
          <w:b/>
          <w:sz w:val="24"/>
          <w:szCs w:val="24"/>
        </w:rPr>
        <w:t xml:space="preserve"> zadavatel si vyhrazuje právo</w:t>
      </w:r>
    </w:p>
    <w:p w:rsidR="00D01224" w:rsidRPr="007E4FEC" w:rsidRDefault="00D01224" w:rsidP="007E4FEC">
      <w:pPr>
        <w:pStyle w:val="Odstavecseseznamem"/>
        <w:numPr>
          <w:ilvl w:val="1"/>
          <w:numId w:val="19"/>
        </w:numPr>
        <w:spacing w:after="120" w:line="240" w:lineRule="auto"/>
        <w:ind w:left="567" w:hanging="567"/>
        <w:jc w:val="both"/>
        <w:rPr>
          <w:rFonts w:cstheme="minorHAnsi"/>
          <w:sz w:val="24"/>
          <w:szCs w:val="24"/>
        </w:rPr>
      </w:pPr>
      <w:r w:rsidRPr="007E4FEC">
        <w:rPr>
          <w:rFonts w:cstheme="minorHAnsi"/>
          <w:sz w:val="24"/>
          <w:szCs w:val="24"/>
        </w:rPr>
        <w:t>zrušit toto výběrové řízení na zakázku poptávanou touto výzvou bez udání důvodu,</w:t>
      </w:r>
    </w:p>
    <w:p w:rsidR="00D01224" w:rsidRDefault="00D01224" w:rsidP="007E4FEC">
      <w:pPr>
        <w:pStyle w:val="Odstavecseseznamem"/>
        <w:numPr>
          <w:ilvl w:val="1"/>
          <w:numId w:val="19"/>
        </w:numPr>
        <w:spacing w:after="120" w:line="240" w:lineRule="auto"/>
        <w:ind w:left="567" w:hanging="567"/>
        <w:jc w:val="both"/>
        <w:rPr>
          <w:rFonts w:cstheme="minorHAnsi"/>
          <w:sz w:val="24"/>
          <w:szCs w:val="24"/>
        </w:rPr>
      </w:pPr>
      <w:r w:rsidRPr="007E4FEC">
        <w:rPr>
          <w:rFonts w:cstheme="minorHAnsi"/>
          <w:sz w:val="24"/>
          <w:szCs w:val="24"/>
        </w:rPr>
        <w:t>změnit tuto výzvu - zadávací podmínky</w:t>
      </w:r>
      <w:r w:rsidR="007C5427" w:rsidRPr="007E4FEC">
        <w:rPr>
          <w:rFonts w:cstheme="minorHAnsi"/>
          <w:sz w:val="24"/>
          <w:szCs w:val="24"/>
        </w:rPr>
        <w:t xml:space="preserve"> v průběhu lhůty pro podání nabídek, měnit, doplnit či upřesnit podmínky zadávacího řízení</w:t>
      </w:r>
      <w:r w:rsidRPr="007E4FEC">
        <w:rPr>
          <w:rFonts w:cstheme="minorHAnsi"/>
          <w:sz w:val="24"/>
          <w:szCs w:val="24"/>
        </w:rPr>
        <w:t>,</w:t>
      </w:r>
    </w:p>
    <w:p w:rsidR="00D01224" w:rsidRDefault="00D01224" w:rsidP="007E4FEC">
      <w:pPr>
        <w:pStyle w:val="Odstavecseseznamem"/>
        <w:numPr>
          <w:ilvl w:val="1"/>
          <w:numId w:val="19"/>
        </w:numPr>
        <w:spacing w:after="120" w:line="240" w:lineRule="auto"/>
        <w:ind w:left="567" w:hanging="567"/>
        <w:jc w:val="both"/>
        <w:rPr>
          <w:rFonts w:cstheme="minorHAnsi"/>
          <w:sz w:val="24"/>
          <w:szCs w:val="24"/>
        </w:rPr>
      </w:pPr>
      <w:r w:rsidRPr="007E4FEC">
        <w:rPr>
          <w:rFonts w:cstheme="minorHAnsi"/>
          <w:sz w:val="24"/>
          <w:szCs w:val="24"/>
        </w:rPr>
        <w:t>odmítnout všechny podané nabídky,</w:t>
      </w:r>
    </w:p>
    <w:p w:rsidR="00D01224" w:rsidRDefault="00D01224" w:rsidP="007E4FEC">
      <w:pPr>
        <w:pStyle w:val="Odstavecseseznamem"/>
        <w:numPr>
          <w:ilvl w:val="1"/>
          <w:numId w:val="19"/>
        </w:numPr>
        <w:spacing w:after="120" w:line="240" w:lineRule="auto"/>
        <w:ind w:left="567" w:hanging="567"/>
        <w:jc w:val="both"/>
        <w:rPr>
          <w:rFonts w:cstheme="minorHAnsi"/>
          <w:sz w:val="24"/>
          <w:szCs w:val="24"/>
        </w:rPr>
      </w:pPr>
      <w:r w:rsidRPr="007E4FEC">
        <w:rPr>
          <w:rFonts w:cstheme="minorHAnsi"/>
          <w:sz w:val="24"/>
          <w:szCs w:val="24"/>
        </w:rPr>
        <w:t>neuzavřít smlouvu se žádným účastníkem,</w:t>
      </w:r>
    </w:p>
    <w:p w:rsidR="00D01224" w:rsidRDefault="00D01224" w:rsidP="007E4FEC">
      <w:pPr>
        <w:pStyle w:val="Odstavecseseznamem"/>
        <w:numPr>
          <w:ilvl w:val="1"/>
          <w:numId w:val="19"/>
        </w:numPr>
        <w:spacing w:after="120" w:line="240" w:lineRule="auto"/>
        <w:ind w:left="567" w:hanging="567"/>
        <w:jc w:val="both"/>
        <w:rPr>
          <w:rFonts w:cstheme="minorHAnsi"/>
          <w:sz w:val="24"/>
          <w:szCs w:val="24"/>
        </w:rPr>
      </w:pPr>
      <w:r w:rsidRPr="007E4FEC">
        <w:rPr>
          <w:rFonts w:cstheme="minorHAnsi"/>
          <w:sz w:val="24"/>
          <w:szCs w:val="24"/>
        </w:rPr>
        <w:t>nevracet podanou nabídku,</w:t>
      </w:r>
    </w:p>
    <w:p w:rsidR="00D01224" w:rsidRDefault="00D01224" w:rsidP="007E4FEC">
      <w:pPr>
        <w:pStyle w:val="Odstavecseseznamem"/>
        <w:numPr>
          <w:ilvl w:val="1"/>
          <w:numId w:val="19"/>
        </w:numPr>
        <w:spacing w:after="120" w:line="240" w:lineRule="auto"/>
        <w:ind w:left="567" w:hanging="567"/>
        <w:jc w:val="both"/>
        <w:rPr>
          <w:rFonts w:cstheme="minorHAnsi"/>
          <w:sz w:val="24"/>
          <w:szCs w:val="24"/>
        </w:rPr>
      </w:pPr>
      <w:r w:rsidRPr="007E4FEC">
        <w:rPr>
          <w:rFonts w:cstheme="minorHAnsi"/>
          <w:sz w:val="24"/>
          <w:szCs w:val="24"/>
        </w:rPr>
        <w:t>ověřovat údaje uvedené jednotlivými účastníky v nabídkách,</w:t>
      </w:r>
    </w:p>
    <w:p w:rsidR="008C2178" w:rsidRDefault="00D01224" w:rsidP="007E4FEC">
      <w:pPr>
        <w:pStyle w:val="Odstavecseseznamem"/>
        <w:numPr>
          <w:ilvl w:val="1"/>
          <w:numId w:val="19"/>
        </w:numPr>
        <w:spacing w:after="120" w:line="240" w:lineRule="auto"/>
        <w:ind w:left="567" w:hanging="567"/>
        <w:jc w:val="both"/>
        <w:rPr>
          <w:rFonts w:cstheme="minorHAnsi"/>
          <w:sz w:val="24"/>
          <w:szCs w:val="24"/>
        </w:rPr>
      </w:pPr>
      <w:r w:rsidRPr="007E4FEC">
        <w:rPr>
          <w:rFonts w:cstheme="minorHAnsi"/>
          <w:sz w:val="24"/>
          <w:szCs w:val="24"/>
        </w:rPr>
        <w:t>vyžádat si vysvětlení a doplnění nabídky při zachování základních zásad dle § 6 ZZVZ,</w:t>
      </w:r>
    </w:p>
    <w:p w:rsidR="00D01224" w:rsidRDefault="00D01224" w:rsidP="007E4FEC">
      <w:pPr>
        <w:pStyle w:val="Odstavecseseznamem"/>
        <w:numPr>
          <w:ilvl w:val="1"/>
          <w:numId w:val="19"/>
        </w:numPr>
        <w:spacing w:after="120" w:line="240" w:lineRule="auto"/>
        <w:ind w:left="567" w:hanging="567"/>
        <w:jc w:val="both"/>
        <w:rPr>
          <w:rFonts w:cstheme="minorHAnsi"/>
          <w:sz w:val="24"/>
          <w:szCs w:val="24"/>
        </w:rPr>
      </w:pPr>
      <w:r w:rsidRPr="007E4FEC">
        <w:rPr>
          <w:rFonts w:cstheme="minorHAnsi"/>
          <w:sz w:val="24"/>
          <w:szCs w:val="24"/>
        </w:rPr>
        <w:t>prodloužit lhůtu pro podání nabídek a poptat další nabídku v případě, že bude podána pouze jediná nabídka nebo že zůstane pouze jediná nabídka k hodnocení,</w:t>
      </w:r>
    </w:p>
    <w:p w:rsidR="00D01224" w:rsidRPr="007E4FEC" w:rsidRDefault="00D01224" w:rsidP="007E4FEC">
      <w:pPr>
        <w:pStyle w:val="Odstavecseseznamem"/>
        <w:numPr>
          <w:ilvl w:val="1"/>
          <w:numId w:val="19"/>
        </w:numPr>
        <w:spacing w:after="120" w:line="240" w:lineRule="auto"/>
        <w:ind w:left="567" w:hanging="567"/>
        <w:jc w:val="both"/>
        <w:rPr>
          <w:rFonts w:cstheme="minorHAnsi"/>
          <w:sz w:val="24"/>
          <w:szCs w:val="24"/>
        </w:rPr>
      </w:pPr>
      <w:r w:rsidRPr="007E4FEC">
        <w:rPr>
          <w:rFonts w:cstheme="minorHAnsi"/>
          <w:sz w:val="24"/>
          <w:szCs w:val="24"/>
        </w:rPr>
        <w:t>nehodnotit nabídku podanou po termínu, nabídku s mimořádně nízkou nabídkovou cenou, nabídku neúplnou či nesplňující podmínky stanovené touto výzvou a jejími přílohami,</w:t>
      </w:r>
    </w:p>
    <w:p w:rsidR="005633C6" w:rsidRPr="00CC140A" w:rsidRDefault="00D01224" w:rsidP="00E600E0">
      <w:pPr>
        <w:pStyle w:val="Odstavecseseznamem"/>
        <w:numPr>
          <w:ilvl w:val="1"/>
          <w:numId w:val="19"/>
        </w:numPr>
        <w:spacing w:after="120" w:line="240" w:lineRule="auto"/>
        <w:ind w:left="567" w:hanging="567"/>
        <w:jc w:val="both"/>
        <w:rPr>
          <w:rFonts w:cstheme="minorHAnsi"/>
          <w:sz w:val="24"/>
          <w:szCs w:val="24"/>
        </w:rPr>
      </w:pPr>
      <w:r w:rsidRPr="008C2178">
        <w:rPr>
          <w:rFonts w:cstheme="minorHAnsi"/>
          <w:sz w:val="24"/>
          <w:szCs w:val="24"/>
        </w:rPr>
        <w:t>pokud nebude uzavřena smlouva s účastníkem, který se umístil na prvním místě, pro překážky na straně účastníka v prvním pořadí, je zadavatel oprávněn smlouvu uzavřít s účastníkem v druhém respektive i ve třetím pořadí.</w:t>
      </w:r>
    </w:p>
    <w:p w:rsidR="00D01224" w:rsidRPr="006200A6" w:rsidRDefault="00D01224" w:rsidP="00031D25">
      <w:pPr>
        <w:spacing w:after="0" w:line="240" w:lineRule="auto"/>
        <w:jc w:val="both"/>
        <w:rPr>
          <w:rFonts w:cstheme="minorHAnsi"/>
          <w:b/>
          <w:sz w:val="24"/>
          <w:szCs w:val="24"/>
        </w:rPr>
      </w:pPr>
      <w:r w:rsidRPr="006200A6">
        <w:rPr>
          <w:rFonts w:cstheme="minorHAnsi"/>
          <w:b/>
          <w:sz w:val="24"/>
          <w:szCs w:val="24"/>
        </w:rPr>
        <w:t>Upozornění:</w:t>
      </w:r>
    </w:p>
    <w:p w:rsidR="00D01224" w:rsidRPr="006200A6" w:rsidRDefault="00D01224" w:rsidP="0036755B">
      <w:pPr>
        <w:pStyle w:val="Odstavecseseznamem"/>
        <w:numPr>
          <w:ilvl w:val="0"/>
          <w:numId w:val="2"/>
        </w:numPr>
        <w:spacing w:after="0" w:line="240" w:lineRule="auto"/>
        <w:ind w:left="426" w:hanging="426"/>
        <w:jc w:val="both"/>
        <w:rPr>
          <w:rFonts w:cstheme="minorHAnsi"/>
          <w:sz w:val="24"/>
          <w:szCs w:val="24"/>
        </w:rPr>
      </w:pPr>
      <w:r w:rsidRPr="006200A6">
        <w:rPr>
          <w:rFonts w:cstheme="minorHAnsi"/>
          <w:sz w:val="24"/>
          <w:szCs w:val="24"/>
        </w:rPr>
        <w:t>nabídku, která nesplní podmínky uvedené v této výzvě, nebude zadavatel hodnotit,</w:t>
      </w:r>
    </w:p>
    <w:p w:rsidR="00D01224" w:rsidRPr="006200A6" w:rsidRDefault="00D01224" w:rsidP="00096FBA">
      <w:pPr>
        <w:pStyle w:val="Odstavecseseznamem"/>
        <w:numPr>
          <w:ilvl w:val="0"/>
          <w:numId w:val="2"/>
        </w:numPr>
        <w:spacing w:after="0" w:line="240" w:lineRule="auto"/>
        <w:ind w:left="426" w:hanging="426"/>
        <w:jc w:val="both"/>
        <w:rPr>
          <w:rFonts w:cstheme="minorHAnsi"/>
          <w:sz w:val="24"/>
          <w:szCs w:val="24"/>
        </w:rPr>
      </w:pPr>
      <w:r w:rsidRPr="006200A6">
        <w:rPr>
          <w:rFonts w:cstheme="minorHAnsi"/>
          <w:sz w:val="24"/>
          <w:szCs w:val="24"/>
        </w:rPr>
        <w:lastRenderedPageBreak/>
        <w:t>tato výzva není příslibem pro uzavření smlouvy ve smyslu zákona č. 89/2012 Sb., občanského zákoníku.</w:t>
      </w:r>
    </w:p>
    <w:p w:rsidR="007C5427" w:rsidRPr="006200A6" w:rsidRDefault="007C5427" w:rsidP="007C5427">
      <w:pPr>
        <w:pStyle w:val="Odstavecseseznamem"/>
        <w:spacing w:after="0" w:line="240" w:lineRule="auto"/>
        <w:ind w:left="426"/>
        <w:jc w:val="both"/>
        <w:rPr>
          <w:rFonts w:cstheme="minorHAnsi"/>
          <w:sz w:val="24"/>
          <w:szCs w:val="24"/>
        </w:rPr>
      </w:pPr>
    </w:p>
    <w:p w:rsidR="00D01224" w:rsidRPr="006200A6" w:rsidRDefault="00D01224" w:rsidP="00CC140A">
      <w:pPr>
        <w:spacing w:after="0" w:line="240" w:lineRule="auto"/>
        <w:rPr>
          <w:rFonts w:cstheme="minorHAnsi"/>
          <w:b/>
          <w:sz w:val="24"/>
          <w:szCs w:val="24"/>
          <w:u w:val="single"/>
        </w:rPr>
      </w:pPr>
      <w:r w:rsidRPr="006200A6">
        <w:rPr>
          <w:rFonts w:cstheme="minorHAnsi"/>
          <w:b/>
          <w:sz w:val="24"/>
          <w:szCs w:val="24"/>
          <w:u w:val="single"/>
        </w:rPr>
        <w:t xml:space="preserve">Přílohy k výzvě: </w:t>
      </w:r>
    </w:p>
    <w:p w:rsidR="00D01224" w:rsidRPr="006200A6" w:rsidRDefault="007C5427" w:rsidP="00CC140A">
      <w:pPr>
        <w:spacing w:after="0" w:line="240" w:lineRule="auto"/>
        <w:rPr>
          <w:rFonts w:cstheme="minorHAnsi"/>
          <w:sz w:val="24"/>
          <w:szCs w:val="24"/>
        </w:rPr>
      </w:pPr>
      <w:r w:rsidRPr="006200A6">
        <w:rPr>
          <w:rFonts w:cstheme="minorHAnsi"/>
          <w:sz w:val="24"/>
          <w:szCs w:val="24"/>
        </w:rPr>
        <w:t>P</w:t>
      </w:r>
      <w:r w:rsidR="00D01224" w:rsidRPr="006200A6">
        <w:rPr>
          <w:rFonts w:cstheme="minorHAnsi"/>
          <w:sz w:val="24"/>
          <w:szCs w:val="24"/>
        </w:rPr>
        <w:t xml:space="preserve">říloha </w:t>
      </w:r>
      <w:r w:rsidRPr="006200A6">
        <w:rPr>
          <w:rFonts w:cstheme="minorHAnsi"/>
          <w:sz w:val="24"/>
          <w:szCs w:val="24"/>
        </w:rPr>
        <w:t>č. 1 -</w:t>
      </w:r>
      <w:r w:rsidR="005633C6">
        <w:rPr>
          <w:rFonts w:cstheme="minorHAnsi"/>
          <w:sz w:val="24"/>
          <w:szCs w:val="24"/>
        </w:rPr>
        <w:t xml:space="preserve"> k</w:t>
      </w:r>
      <w:r w:rsidR="00D01224" w:rsidRPr="006200A6">
        <w:rPr>
          <w:rFonts w:cstheme="minorHAnsi"/>
          <w:sz w:val="24"/>
          <w:szCs w:val="24"/>
        </w:rPr>
        <w:t>rycí list</w:t>
      </w:r>
      <w:r w:rsidR="0067706F" w:rsidRPr="006200A6">
        <w:rPr>
          <w:rFonts w:cstheme="minorHAnsi"/>
          <w:sz w:val="24"/>
          <w:szCs w:val="24"/>
        </w:rPr>
        <w:t xml:space="preserve"> nabídky</w:t>
      </w:r>
    </w:p>
    <w:p w:rsidR="00EB0833" w:rsidRPr="002328D6" w:rsidRDefault="005633C6" w:rsidP="00CC140A">
      <w:pPr>
        <w:spacing w:after="0" w:line="240" w:lineRule="auto"/>
        <w:rPr>
          <w:rFonts w:cstheme="minorHAnsi"/>
          <w:sz w:val="24"/>
          <w:szCs w:val="24"/>
        </w:rPr>
      </w:pPr>
      <w:r>
        <w:rPr>
          <w:rFonts w:cstheme="minorHAnsi"/>
          <w:sz w:val="24"/>
          <w:szCs w:val="24"/>
        </w:rPr>
        <w:t>Příloha č. 2 - n</w:t>
      </w:r>
      <w:r w:rsidR="007C5427" w:rsidRPr="006200A6">
        <w:rPr>
          <w:rFonts w:cstheme="minorHAnsi"/>
          <w:sz w:val="24"/>
          <w:szCs w:val="24"/>
        </w:rPr>
        <w:t>ávrh smlouvy</w:t>
      </w:r>
    </w:p>
    <w:p w:rsidR="00EB0833" w:rsidRDefault="00EB0833" w:rsidP="001B3464">
      <w:pPr>
        <w:spacing w:line="240" w:lineRule="auto"/>
        <w:rPr>
          <w:rFonts w:cstheme="minorHAnsi"/>
          <w:b/>
          <w:sz w:val="24"/>
          <w:szCs w:val="24"/>
          <w:lang w:eastAsia="cs-CZ"/>
        </w:rPr>
      </w:pPr>
    </w:p>
    <w:p w:rsidR="002239A5" w:rsidRDefault="00CC140A" w:rsidP="00CC140A">
      <w:pPr>
        <w:spacing w:line="240" w:lineRule="auto"/>
        <w:ind w:left="5664" w:firstLine="708"/>
        <w:rPr>
          <w:rFonts w:cstheme="minorHAnsi"/>
          <w:b/>
          <w:sz w:val="24"/>
          <w:szCs w:val="24"/>
          <w:lang w:eastAsia="cs-CZ"/>
        </w:rPr>
      </w:pPr>
      <w:r w:rsidRPr="005633C6">
        <w:rPr>
          <w:rFonts w:cstheme="minorHAnsi"/>
          <w:b/>
          <w:sz w:val="24"/>
          <w:szCs w:val="24"/>
          <w:highlight w:val="yellow"/>
          <w:lang w:eastAsia="cs-CZ"/>
        </w:rPr>
        <w:t>Podpis VŘS</w:t>
      </w:r>
    </w:p>
    <w:p w:rsidR="00CC140A" w:rsidRDefault="00CC140A"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A43678" w:rsidRDefault="00A43678" w:rsidP="00CC140A">
      <w:pPr>
        <w:spacing w:line="240" w:lineRule="auto"/>
        <w:ind w:left="5664" w:firstLine="708"/>
        <w:rPr>
          <w:rFonts w:cstheme="minorHAnsi"/>
          <w:b/>
          <w:sz w:val="24"/>
          <w:szCs w:val="24"/>
          <w:lang w:eastAsia="cs-CZ"/>
        </w:rPr>
      </w:pPr>
    </w:p>
    <w:p w:rsidR="00C85254" w:rsidRDefault="00C85254" w:rsidP="00CC140A">
      <w:pPr>
        <w:spacing w:line="240" w:lineRule="auto"/>
        <w:ind w:left="5664" w:firstLine="708"/>
        <w:rPr>
          <w:rFonts w:cstheme="minorHAnsi"/>
          <w:b/>
          <w:sz w:val="24"/>
          <w:szCs w:val="24"/>
          <w:lang w:eastAsia="cs-CZ"/>
        </w:rPr>
      </w:pPr>
    </w:p>
    <w:p w:rsidR="00C85254" w:rsidRPr="006200A6" w:rsidRDefault="00C85254" w:rsidP="00CC140A">
      <w:pPr>
        <w:spacing w:line="240" w:lineRule="auto"/>
        <w:ind w:left="5664" w:firstLine="708"/>
        <w:rPr>
          <w:rFonts w:cstheme="minorHAnsi"/>
          <w:b/>
          <w:sz w:val="24"/>
          <w:szCs w:val="24"/>
          <w:lang w:eastAsia="cs-CZ"/>
        </w:rPr>
      </w:pPr>
    </w:p>
    <w:p w:rsidR="00083929" w:rsidRPr="006200A6" w:rsidRDefault="00083929" w:rsidP="002701D9">
      <w:pPr>
        <w:spacing w:after="0" w:line="240" w:lineRule="auto"/>
        <w:jc w:val="right"/>
        <w:rPr>
          <w:rFonts w:cstheme="minorHAnsi"/>
          <w:b/>
          <w:sz w:val="24"/>
          <w:szCs w:val="24"/>
        </w:rPr>
      </w:pPr>
      <w:r w:rsidRPr="006200A6">
        <w:rPr>
          <w:rFonts w:cstheme="minorHAnsi"/>
          <w:b/>
          <w:sz w:val="24"/>
          <w:szCs w:val="24"/>
          <w:lang w:eastAsia="cs-CZ"/>
        </w:rPr>
        <w:lastRenderedPageBreak/>
        <w:t xml:space="preserve">Příloha č. 1 </w:t>
      </w:r>
      <w:r w:rsidR="002239A5">
        <w:rPr>
          <w:rFonts w:cstheme="minorHAnsi"/>
          <w:b/>
          <w:sz w:val="24"/>
          <w:szCs w:val="24"/>
          <w:lang w:eastAsia="cs-CZ"/>
        </w:rPr>
        <w:t>v</w:t>
      </w:r>
      <w:r w:rsidRPr="006200A6">
        <w:rPr>
          <w:rFonts w:cstheme="minorHAnsi"/>
          <w:b/>
          <w:sz w:val="24"/>
          <w:szCs w:val="24"/>
          <w:lang w:eastAsia="cs-CZ"/>
        </w:rPr>
        <w:t>ýzvy</w:t>
      </w:r>
    </w:p>
    <w:p w:rsidR="00083929" w:rsidRPr="006200A6" w:rsidRDefault="007C5427" w:rsidP="002701D9">
      <w:pPr>
        <w:spacing w:after="0" w:line="240" w:lineRule="auto"/>
        <w:rPr>
          <w:rFonts w:cstheme="minorHAnsi"/>
          <w:b/>
          <w:sz w:val="24"/>
          <w:szCs w:val="24"/>
          <w:u w:val="single"/>
          <w:lang w:eastAsia="cs-CZ"/>
        </w:rPr>
      </w:pPr>
      <w:r w:rsidRPr="006200A6">
        <w:rPr>
          <w:rFonts w:cstheme="minorHAnsi"/>
          <w:b/>
          <w:sz w:val="24"/>
          <w:szCs w:val="24"/>
          <w:u w:val="single"/>
          <w:lang w:eastAsia="cs-CZ"/>
        </w:rPr>
        <w:t>KRYCÍ LIST NABÍDKY</w:t>
      </w:r>
    </w:p>
    <w:p w:rsidR="002239A5" w:rsidRPr="00137E8D" w:rsidRDefault="00C646D5" w:rsidP="00137E8D">
      <w:pPr>
        <w:pStyle w:val="Nadpis4"/>
        <w:spacing w:before="0"/>
        <w:rPr>
          <w:rFonts w:asciiTheme="minorHAnsi" w:hAnsiTheme="minorHAnsi" w:cstheme="minorHAnsi"/>
          <w:bCs w:val="0"/>
          <w:i w:val="0"/>
          <w:color w:val="auto"/>
        </w:rPr>
      </w:pPr>
      <w:r w:rsidRPr="006200A6">
        <w:rPr>
          <w:rFonts w:asciiTheme="minorHAnsi" w:hAnsiTheme="minorHAnsi" w:cstheme="minorHAnsi"/>
          <w:b w:val="0"/>
          <w:bCs w:val="0"/>
          <w:i w:val="0"/>
          <w:color w:val="auto"/>
        </w:rPr>
        <w:t xml:space="preserve">Tabulka č. 1 </w:t>
      </w:r>
      <w:r w:rsidR="002239A5">
        <w:rPr>
          <w:rFonts w:asciiTheme="minorHAnsi" w:hAnsiTheme="minorHAnsi" w:cstheme="minorHAnsi"/>
          <w:b w:val="0"/>
          <w:bCs w:val="0"/>
          <w:i w:val="0"/>
          <w:color w:val="auto"/>
        </w:rPr>
        <w:t>–</w:t>
      </w:r>
      <w:r w:rsidR="007C5427" w:rsidRPr="006200A6">
        <w:rPr>
          <w:rFonts w:asciiTheme="minorHAnsi" w:hAnsiTheme="minorHAnsi" w:cstheme="minorHAnsi"/>
          <w:b w:val="0"/>
          <w:bCs w:val="0"/>
          <w:i w:val="0"/>
          <w:color w:val="auto"/>
        </w:rPr>
        <w:t xml:space="preserve"> </w:t>
      </w:r>
      <w:r w:rsidR="007C5427" w:rsidRPr="006200A6">
        <w:rPr>
          <w:rFonts w:asciiTheme="minorHAnsi" w:hAnsiTheme="minorHAnsi" w:cstheme="minorHAnsi"/>
          <w:bCs w:val="0"/>
          <w:i w:val="0"/>
          <w:color w:val="auto"/>
        </w:rPr>
        <w:t>ÚČASTNÍK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5"/>
        <w:gridCol w:w="5455"/>
      </w:tblGrid>
      <w:tr w:rsidR="00083929" w:rsidRPr="006200A6" w:rsidTr="00612490">
        <w:tc>
          <w:tcPr>
            <w:tcW w:w="3686" w:type="dxa"/>
            <w:vAlign w:val="center"/>
          </w:tcPr>
          <w:p w:rsidR="00945757" w:rsidRPr="006200A6" w:rsidRDefault="00945757" w:rsidP="00945757">
            <w:pPr>
              <w:pStyle w:val="CommentSubject1"/>
              <w:rPr>
                <w:rFonts w:asciiTheme="minorHAnsi" w:hAnsiTheme="minorHAnsi" w:cstheme="minorHAnsi"/>
                <w:bCs w:val="0"/>
                <w:sz w:val="24"/>
                <w:szCs w:val="24"/>
                <w:lang w:eastAsia="en-US"/>
              </w:rPr>
            </w:pPr>
          </w:p>
          <w:p w:rsidR="00945757" w:rsidRPr="002239A5" w:rsidRDefault="002239A5" w:rsidP="002239A5">
            <w:pPr>
              <w:pStyle w:val="CommentSubject1"/>
              <w:rPr>
                <w:rFonts w:asciiTheme="minorHAnsi" w:hAnsiTheme="minorHAnsi" w:cstheme="minorHAnsi"/>
                <w:bCs w:val="0"/>
                <w:sz w:val="24"/>
                <w:szCs w:val="24"/>
                <w:lang w:eastAsia="en-US"/>
              </w:rPr>
            </w:pPr>
            <w:r>
              <w:rPr>
                <w:rFonts w:asciiTheme="minorHAnsi" w:hAnsiTheme="minorHAnsi" w:cstheme="minorHAnsi"/>
                <w:bCs w:val="0"/>
                <w:sz w:val="24"/>
                <w:szCs w:val="24"/>
                <w:lang w:eastAsia="en-US"/>
              </w:rPr>
              <w:t>Jméno společnosti:</w:t>
            </w:r>
          </w:p>
        </w:tc>
        <w:tc>
          <w:tcPr>
            <w:tcW w:w="5456" w:type="dxa"/>
          </w:tcPr>
          <w:p w:rsidR="00083929" w:rsidRPr="006200A6" w:rsidRDefault="00083929" w:rsidP="00945757">
            <w:pPr>
              <w:spacing w:after="0" w:line="240" w:lineRule="auto"/>
              <w:jc w:val="both"/>
              <w:rPr>
                <w:rFonts w:cstheme="minorHAnsi"/>
                <w:bCs/>
                <w:sz w:val="24"/>
                <w:szCs w:val="24"/>
              </w:rPr>
            </w:pPr>
          </w:p>
          <w:p w:rsidR="00083929" w:rsidRPr="006200A6" w:rsidRDefault="00083929" w:rsidP="00945757">
            <w:pPr>
              <w:spacing w:after="0" w:line="240" w:lineRule="auto"/>
              <w:jc w:val="both"/>
              <w:rPr>
                <w:rFonts w:cstheme="minorHAnsi"/>
                <w:bCs/>
                <w:sz w:val="24"/>
                <w:szCs w:val="24"/>
              </w:rPr>
            </w:pPr>
          </w:p>
        </w:tc>
      </w:tr>
      <w:tr w:rsidR="00083929" w:rsidRPr="006200A6" w:rsidTr="00612490">
        <w:trPr>
          <w:trHeight w:val="306"/>
        </w:trPr>
        <w:tc>
          <w:tcPr>
            <w:tcW w:w="3686" w:type="dxa"/>
            <w:vAlign w:val="center"/>
          </w:tcPr>
          <w:p w:rsidR="002239A5" w:rsidRDefault="002239A5" w:rsidP="00945757">
            <w:pPr>
              <w:spacing w:after="0" w:line="240" w:lineRule="auto"/>
              <w:rPr>
                <w:rFonts w:cstheme="minorHAnsi"/>
                <w:bCs/>
                <w:sz w:val="24"/>
                <w:szCs w:val="24"/>
              </w:rPr>
            </w:pPr>
          </w:p>
          <w:p w:rsidR="00083929" w:rsidRPr="006200A6" w:rsidRDefault="00083929" w:rsidP="00945757">
            <w:pPr>
              <w:spacing w:after="0" w:line="240" w:lineRule="auto"/>
              <w:rPr>
                <w:rFonts w:cstheme="minorHAnsi"/>
                <w:bCs/>
                <w:sz w:val="24"/>
                <w:szCs w:val="24"/>
              </w:rPr>
            </w:pPr>
            <w:r w:rsidRPr="006200A6">
              <w:rPr>
                <w:rFonts w:cstheme="minorHAnsi"/>
                <w:bCs/>
                <w:sz w:val="24"/>
                <w:szCs w:val="24"/>
              </w:rPr>
              <w:t>Adresa  sídla/místa podnikání:</w:t>
            </w:r>
          </w:p>
          <w:p w:rsidR="00945757" w:rsidRPr="006200A6" w:rsidRDefault="00945757" w:rsidP="00945757">
            <w:pPr>
              <w:spacing w:after="0" w:line="240" w:lineRule="auto"/>
              <w:rPr>
                <w:rFonts w:cstheme="minorHAnsi"/>
                <w:bCs/>
                <w:sz w:val="24"/>
                <w:szCs w:val="24"/>
              </w:rPr>
            </w:pPr>
          </w:p>
        </w:tc>
        <w:tc>
          <w:tcPr>
            <w:tcW w:w="5456" w:type="dxa"/>
          </w:tcPr>
          <w:p w:rsidR="00083929" w:rsidRPr="006200A6" w:rsidRDefault="00083929" w:rsidP="00945757">
            <w:pPr>
              <w:spacing w:after="0" w:line="240" w:lineRule="auto"/>
              <w:jc w:val="both"/>
              <w:rPr>
                <w:rFonts w:cstheme="minorHAnsi"/>
                <w:bCs/>
                <w:sz w:val="24"/>
                <w:szCs w:val="24"/>
              </w:rPr>
            </w:pPr>
          </w:p>
        </w:tc>
      </w:tr>
      <w:tr w:rsidR="00083929" w:rsidRPr="006200A6" w:rsidTr="00612490">
        <w:tc>
          <w:tcPr>
            <w:tcW w:w="3686" w:type="dxa"/>
            <w:vAlign w:val="center"/>
          </w:tcPr>
          <w:p w:rsidR="00083929" w:rsidRPr="006200A6" w:rsidRDefault="00083929" w:rsidP="00945757">
            <w:pPr>
              <w:spacing w:after="0" w:line="240" w:lineRule="auto"/>
              <w:rPr>
                <w:rFonts w:cstheme="minorHAnsi"/>
                <w:bCs/>
                <w:sz w:val="24"/>
                <w:szCs w:val="24"/>
              </w:rPr>
            </w:pPr>
            <w:r w:rsidRPr="006200A6">
              <w:rPr>
                <w:rFonts w:cstheme="minorHAnsi"/>
                <w:sz w:val="24"/>
                <w:szCs w:val="24"/>
              </w:rPr>
              <w:t>Adresa pro doručování pro účely této veřejné zakázky:</w:t>
            </w:r>
          </w:p>
        </w:tc>
        <w:tc>
          <w:tcPr>
            <w:tcW w:w="5456" w:type="dxa"/>
          </w:tcPr>
          <w:p w:rsidR="00083929" w:rsidRPr="006200A6" w:rsidRDefault="00083929" w:rsidP="00945757">
            <w:pPr>
              <w:spacing w:after="0" w:line="240" w:lineRule="auto"/>
              <w:jc w:val="both"/>
              <w:rPr>
                <w:rFonts w:cstheme="minorHAnsi"/>
                <w:bCs/>
                <w:sz w:val="24"/>
                <w:szCs w:val="24"/>
              </w:rPr>
            </w:pPr>
          </w:p>
        </w:tc>
      </w:tr>
      <w:tr w:rsidR="00083929" w:rsidRPr="006200A6" w:rsidTr="00612490">
        <w:tc>
          <w:tcPr>
            <w:tcW w:w="3686" w:type="dxa"/>
            <w:vAlign w:val="center"/>
          </w:tcPr>
          <w:p w:rsidR="00083929" w:rsidRPr="006200A6" w:rsidRDefault="00083929" w:rsidP="00945757">
            <w:pPr>
              <w:spacing w:after="0" w:line="240" w:lineRule="auto"/>
              <w:rPr>
                <w:rFonts w:cstheme="minorHAnsi"/>
                <w:bCs/>
                <w:sz w:val="24"/>
                <w:szCs w:val="24"/>
              </w:rPr>
            </w:pPr>
            <w:r w:rsidRPr="006200A6">
              <w:rPr>
                <w:rFonts w:cstheme="minorHAnsi"/>
                <w:bCs/>
                <w:sz w:val="24"/>
                <w:szCs w:val="24"/>
              </w:rPr>
              <w:t>Jméno/a a příjmení člena/ů statutárního orgánu:</w:t>
            </w:r>
          </w:p>
        </w:tc>
        <w:tc>
          <w:tcPr>
            <w:tcW w:w="5456" w:type="dxa"/>
          </w:tcPr>
          <w:p w:rsidR="00083929" w:rsidRPr="006200A6" w:rsidRDefault="00083929" w:rsidP="00945757">
            <w:pPr>
              <w:spacing w:after="0" w:line="240" w:lineRule="auto"/>
              <w:jc w:val="both"/>
              <w:rPr>
                <w:rFonts w:cstheme="minorHAnsi"/>
                <w:bCs/>
                <w:sz w:val="24"/>
                <w:szCs w:val="24"/>
              </w:rPr>
            </w:pPr>
            <w:r w:rsidRPr="006200A6">
              <w:rPr>
                <w:rFonts w:cstheme="minorHAnsi"/>
                <w:bCs/>
                <w:sz w:val="24"/>
                <w:szCs w:val="24"/>
              </w:rPr>
              <w:t>1.</w:t>
            </w:r>
          </w:p>
          <w:p w:rsidR="00083929" w:rsidRPr="006200A6" w:rsidRDefault="00083929" w:rsidP="00945757">
            <w:pPr>
              <w:spacing w:after="0" w:line="240" w:lineRule="auto"/>
              <w:jc w:val="both"/>
              <w:rPr>
                <w:rFonts w:cstheme="minorHAnsi"/>
                <w:bCs/>
                <w:sz w:val="24"/>
                <w:szCs w:val="24"/>
              </w:rPr>
            </w:pPr>
            <w:r w:rsidRPr="006200A6">
              <w:rPr>
                <w:rFonts w:cstheme="minorHAnsi"/>
                <w:bCs/>
                <w:sz w:val="24"/>
                <w:szCs w:val="24"/>
              </w:rPr>
              <w:t>2.</w:t>
            </w:r>
          </w:p>
          <w:p w:rsidR="00083929" w:rsidRPr="006200A6" w:rsidRDefault="00083929" w:rsidP="00945757">
            <w:pPr>
              <w:spacing w:after="0" w:line="240" w:lineRule="auto"/>
              <w:jc w:val="both"/>
              <w:rPr>
                <w:rFonts w:cstheme="minorHAnsi"/>
                <w:bCs/>
                <w:sz w:val="24"/>
                <w:szCs w:val="24"/>
              </w:rPr>
            </w:pPr>
          </w:p>
        </w:tc>
      </w:tr>
      <w:tr w:rsidR="00083929" w:rsidRPr="006200A6" w:rsidTr="00612490">
        <w:trPr>
          <w:trHeight w:val="384"/>
        </w:trPr>
        <w:tc>
          <w:tcPr>
            <w:tcW w:w="3686" w:type="dxa"/>
            <w:vAlign w:val="center"/>
          </w:tcPr>
          <w:p w:rsidR="00083929" w:rsidRPr="006200A6" w:rsidRDefault="00083929" w:rsidP="00945757">
            <w:pPr>
              <w:spacing w:after="0" w:line="240" w:lineRule="auto"/>
              <w:rPr>
                <w:rFonts w:cstheme="minorHAnsi"/>
                <w:bCs/>
                <w:sz w:val="24"/>
                <w:szCs w:val="24"/>
              </w:rPr>
            </w:pPr>
            <w:r w:rsidRPr="006200A6">
              <w:rPr>
                <w:rFonts w:cstheme="minorHAnsi"/>
                <w:bCs/>
                <w:sz w:val="24"/>
                <w:szCs w:val="24"/>
              </w:rPr>
              <w:t>IČO/DIČ:</w:t>
            </w:r>
          </w:p>
        </w:tc>
        <w:tc>
          <w:tcPr>
            <w:tcW w:w="5456" w:type="dxa"/>
          </w:tcPr>
          <w:p w:rsidR="00083929" w:rsidRPr="006200A6" w:rsidRDefault="00083929" w:rsidP="00945757">
            <w:pPr>
              <w:spacing w:after="0" w:line="240" w:lineRule="auto"/>
              <w:jc w:val="both"/>
              <w:rPr>
                <w:rFonts w:cstheme="minorHAnsi"/>
                <w:bCs/>
                <w:sz w:val="24"/>
                <w:szCs w:val="24"/>
              </w:rPr>
            </w:pPr>
          </w:p>
        </w:tc>
      </w:tr>
      <w:tr w:rsidR="00083929" w:rsidRPr="006200A6" w:rsidTr="00612490">
        <w:trPr>
          <w:trHeight w:val="351"/>
        </w:trPr>
        <w:tc>
          <w:tcPr>
            <w:tcW w:w="3686" w:type="dxa"/>
            <w:vAlign w:val="center"/>
          </w:tcPr>
          <w:p w:rsidR="00083929" w:rsidRPr="006200A6" w:rsidRDefault="00083929" w:rsidP="00945757">
            <w:pPr>
              <w:spacing w:after="0" w:line="240" w:lineRule="auto"/>
              <w:rPr>
                <w:rFonts w:cstheme="minorHAnsi"/>
                <w:bCs/>
                <w:sz w:val="24"/>
                <w:szCs w:val="24"/>
              </w:rPr>
            </w:pPr>
            <w:r w:rsidRPr="006200A6">
              <w:rPr>
                <w:rFonts w:cstheme="minorHAnsi"/>
                <w:bCs/>
                <w:sz w:val="24"/>
                <w:szCs w:val="24"/>
              </w:rPr>
              <w:t>Bankovní spojení:</w:t>
            </w:r>
          </w:p>
        </w:tc>
        <w:tc>
          <w:tcPr>
            <w:tcW w:w="5456" w:type="dxa"/>
          </w:tcPr>
          <w:p w:rsidR="00083929" w:rsidRPr="006200A6" w:rsidRDefault="00083929" w:rsidP="00945757">
            <w:pPr>
              <w:spacing w:after="0" w:line="240" w:lineRule="auto"/>
              <w:jc w:val="both"/>
              <w:rPr>
                <w:rFonts w:cstheme="minorHAnsi"/>
                <w:bCs/>
                <w:sz w:val="24"/>
                <w:szCs w:val="24"/>
              </w:rPr>
            </w:pPr>
          </w:p>
        </w:tc>
      </w:tr>
      <w:tr w:rsidR="00083929" w:rsidRPr="006200A6" w:rsidTr="00612490">
        <w:tc>
          <w:tcPr>
            <w:tcW w:w="3686" w:type="dxa"/>
            <w:vAlign w:val="center"/>
          </w:tcPr>
          <w:p w:rsidR="00083929" w:rsidRPr="006200A6" w:rsidRDefault="00083929" w:rsidP="00945757">
            <w:pPr>
              <w:spacing w:after="0" w:line="240" w:lineRule="auto"/>
              <w:rPr>
                <w:rFonts w:cstheme="minorHAnsi"/>
                <w:bCs/>
                <w:sz w:val="24"/>
                <w:szCs w:val="24"/>
              </w:rPr>
            </w:pPr>
            <w:r w:rsidRPr="006200A6">
              <w:rPr>
                <w:rFonts w:cstheme="minorHAnsi"/>
                <w:bCs/>
                <w:sz w:val="24"/>
                <w:szCs w:val="24"/>
              </w:rPr>
              <w:t>Spisová značka v obchodním rejstříku:</w:t>
            </w:r>
          </w:p>
        </w:tc>
        <w:tc>
          <w:tcPr>
            <w:tcW w:w="5456" w:type="dxa"/>
          </w:tcPr>
          <w:p w:rsidR="00083929" w:rsidRPr="006200A6" w:rsidRDefault="00083929" w:rsidP="00945757">
            <w:pPr>
              <w:spacing w:after="0" w:line="240" w:lineRule="auto"/>
              <w:jc w:val="both"/>
              <w:rPr>
                <w:rFonts w:cstheme="minorHAnsi"/>
                <w:bCs/>
                <w:sz w:val="24"/>
                <w:szCs w:val="24"/>
              </w:rPr>
            </w:pPr>
          </w:p>
        </w:tc>
      </w:tr>
      <w:tr w:rsidR="00083929" w:rsidRPr="006200A6" w:rsidTr="00612490">
        <w:tc>
          <w:tcPr>
            <w:tcW w:w="3686" w:type="dxa"/>
            <w:vAlign w:val="center"/>
          </w:tcPr>
          <w:p w:rsidR="00083929" w:rsidRPr="006200A6" w:rsidRDefault="00083929" w:rsidP="00945757">
            <w:pPr>
              <w:spacing w:after="0" w:line="240" w:lineRule="auto"/>
              <w:rPr>
                <w:rFonts w:cstheme="minorHAnsi"/>
                <w:bCs/>
                <w:sz w:val="24"/>
                <w:szCs w:val="24"/>
              </w:rPr>
            </w:pPr>
            <w:r w:rsidRPr="006200A6">
              <w:rPr>
                <w:rFonts w:cstheme="minorHAnsi"/>
                <w:bCs/>
                <w:sz w:val="24"/>
                <w:szCs w:val="24"/>
              </w:rPr>
              <w:t>Kontaktní osoba:</w:t>
            </w:r>
          </w:p>
        </w:tc>
        <w:tc>
          <w:tcPr>
            <w:tcW w:w="5456" w:type="dxa"/>
          </w:tcPr>
          <w:p w:rsidR="00083929" w:rsidRPr="006200A6" w:rsidRDefault="00083929" w:rsidP="00945757">
            <w:pPr>
              <w:spacing w:after="0" w:line="240" w:lineRule="auto"/>
              <w:jc w:val="both"/>
              <w:rPr>
                <w:rFonts w:cstheme="minorHAnsi"/>
                <w:bCs/>
                <w:sz w:val="24"/>
                <w:szCs w:val="24"/>
              </w:rPr>
            </w:pPr>
          </w:p>
          <w:p w:rsidR="00083929" w:rsidRPr="006200A6" w:rsidRDefault="00083929" w:rsidP="00945757">
            <w:pPr>
              <w:spacing w:after="0" w:line="240" w:lineRule="auto"/>
              <w:jc w:val="both"/>
              <w:rPr>
                <w:rFonts w:cstheme="minorHAnsi"/>
                <w:bCs/>
                <w:sz w:val="24"/>
                <w:szCs w:val="24"/>
              </w:rPr>
            </w:pPr>
            <w:r w:rsidRPr="006200A6">
              <w:rPr>
                <w:rFonts w:cstheme="minorHAnsi"/>
                <w:bCs/>
                <w:sz w:val="24"/>
                <w:szCs w:val="24"/>
              </w:rPr>
              <w:t xml:space="preserve"> </w:t>
            </w:r>
          </w:p>
        </w:tc>
      </w:tr>
      <w:tr w:rsidR="00083929" w:rsidRPr="006200A6" w:rsidTr="00612490">
        <w:trPr>
          <w:trHeight w:val="310"/>
        </w:trPr>
        <w:tc>
          <w:tcPr>
            <w:tcW w:w="3686" w:type="dxa"/>
            <w:vAlign w:val="center"/>
          </w:tcPr>
          <w:p w:rsidR="00083929" w:rsidRPr="006200A6" w:rsidRDefault="00083929" w:rsidP="00945757">
            <w:pPr>
              <w:spacing w:after="0" w:line="240" w:lineRule="auto"/>
              <w:rPr>
                <w:rFonts w:cstheme="minorHAnsi"/>
                <w:bCs/>
                <w:sz w:val="24"/>
                <w:szCs w:val="24"/>
              </w:rPr>
            </w:pPr>
            <w:r w:rsidRPr="006200A6">
              <w:rPr>
                <w:rFonts w:cstheme="minorHAnsi"/>
                <w:bCs/>
                <w:sz w:val="24"/>
                <w:szCs w:val="24"/>
              </w:rPr>
              <w:t>Telefonní spojení:</w:t>
            </w:r>
          </w:p>
        </w:tc>
        <w:tc>
          <w:tcPr>
            <w:tcW w:w="5456" w:type="dxa"/>
          </w:tcPr>
          <w:p w:rsidR="00083929" w:rsidRPr="006200A6" w:rsidRDefault="00083929" w:rsidP="00945757">
            <w:pPr>
              <w:spacing w:after="0" w:line="240" w:lineRule="auto"/>
              <w:jc w:val="both"/>
              <w:rPr>
                <w:rFonts w:cstheme="minorHAnsi"/>
                <w:bCs/>
                <w:sz w:val="24"/>
                <w:szCs w:val="24"/>
              </w:rPr>
            </w:pPr>
          </w:p>
        </w:tc>
      </w:tr>
      <w:tr w:rsidR="00083929" w:rsidRPr="006200A6" w:rsidTr="00612490">
        <w:trPr>
          <w:trHeight w:val="347"/>
        </w:trPr>
        <w:tc>
          <w:tcPr>
            <w:tcW w:w="3686" w:type="dxa"/>
            <w:vAlign w:val="center"/>
          </w:tcPr>
          <w:p w:rsidR="00083929" w:rsidRPr="006200A6" w:rsidRDefault="00083929" w:rsidP="00945757">
            <w:pPr>
              <w:spacing w:after="0" w:line="240" w:lineRule="auto"/>
              <w:rPr>
                <w:rFonts w:cstheme="minorHAnsi"/>
                <w:bCs/>
                <w:sz w:val="24"/>
                <w:szCs w:val="24"/>
              </w:rPr>
            </w:pPr>
            <w:r w:rsidRPr="006200A6">
              <w:rPr>
                <w:rFonts w:cstheme="minorHAnsi"/>
                <w:bCs/>
                <w:sz w:val="24"/>
                <w:szCs w:val="24"/>
              </w:rPr>
              <w:t xml:space="preserve">Fax:  </w:t>
            </w:r>
          </w:p>
        </w:tc>
        <w:tc>
          <w:tcPr>
            <w:tcW w:w="5456" w:type="dxa"/>
          </w:tcPr>
          <w:p w:rsidR="00083929" w:rsidRPr="006200A6" w:rsidRDefault="00083929" w:rsidP="00945757">
            <w:pPr>
              <w:spacing w:after="0" w:line="240" w:lineRule="auto"/>
              <w:jc w:val="both"/>
              <w:rPr>
                <w:rFonts w:cstheme="minorHAnsi"/>
                <w:bCs/>
                <w:sz w:val="24"/>
                <w:szCs w:val="24"/>
              </w:rPr>
            </w:pPr>
          </w:p>
        </w:tc>
      </w:tr>
    </w:tbl>
    <w:p w:rsidR="007C5427" w:rsidRPr="006200A6" w:rsidRDefault="00083929" w:rsidP="007C5427">
      <w:pPr>
        <w:pStyle w:val="Nadpis4"/>
        <w:spacing w:before="0"/>
        <w:rPr>
          <w:rFonts w:asciiTheme="minorHAnsi" w:hAnsiTheme="minorHAnsi" w:cstheme="minorHAnsi"/>
          <w:b w:val="0"/>
          <w:bCs w:val="0"/>
          <w:i w:val="0"/>
          <w:color w:val="auto"/>
        </w:rPr>
      </w:pPr>
      <w:r w:rsidRPr="006200A6">
        <w:rPr>
          <w:rFonts w:asciiTheme="minorHAnsi" w:hAnsiTheme="minorHAnsi" w:cstheme="minorHAnsi"/>
          <w:b w:val="0"/>
          <w:bCs w:val="0"/>
          <w:i w:val="0"/>
          <w:color w:val="auto"/>
        </w:rPr>
        <w:t xml:space="preserve">Tabulka č. 2 </w:t>
      </w:r>
      <w:r w:rsidR="007C5427" w:rsidRPr="006200A6">
        <w:rPr>
          <w:rFonts w:asciiTheme="minorHAnsi" w:hAnsiTheme="minorHAnsi" w:cstheme="minorHAnsi"/>
          <w:b w:val="0"/>
          <w:bCs w:val="0"/>
          <w:i w:val="0"/>
          <w:color w:val="auto"/>
        </w:rPr>
        <w:t>-</w:t>
      </w:r>
      <w:r w:rsidRPr="006200A6">
        <w:rPr>
          <w:rFonts w:asciiTheme="minorHAnsi" w:hAnsiTheme="minorHAnsi" w:cstheme="minorHAnsi"/>
          <w:b w:val="0"/>
          <w:bCs w:val="0"/>
          <w:i w:val="0"/>
          <w:color w:val="auto"/>
        </w:rPr>
        <w:t xml:space="preserve"> </w:t>
      </w:r>
      <w:r w:rsidR="007C5427" w:rsidRPr="006200A6">
        <w:rPr>
          <w:rFonts w:asciiTheme="minorHAnsi" w:hAnsiTheme="minorHAnsi" w:cstheme="minorHAnsi"/>
          <w:bCs w:val="0"/>
          <w:i w:val="0"/>
          <w:color w:val="auto"/>
        </w:rPr>
        <w:t>NABÍDKOVÁ CENA</w:t>
      </w:r>
      <w:r w:rsidR="007C5427" w:rsidRPr="006200A6">
        <w:rPr>
          <w:rFonts w:asciiTheme="minorHAnsi" w:hAnsiTheme="minorHAnsi" w:cstheme="minorHAnsi"/>
          <w:b w:val="0"/>
          <w:bCs w:val="0"/>
          <w:i w:val="0"/>
          <w:color w:val="auto"/>
        </w:rPr>
        <w:t xml:space="preserve"> </w:t>
      </w:r>
    </w:p>
    <w:tbl>
      <w:tblPr>
        <w:tblStyle w:val="Mkatabulky"/>
        <w:tblW w:w="0" w:type="auto"/>
        <w:tblInd w:w="108" w:type="dxa"/>
        <w:tblLook w:val="04A0" w:firstRow="1" w:lastRow="0" w:firstColumn="1" w:lastColumn="0" w:noHBand="0" w:noVBand="1"/>
      </w:tblPr>
      <w:tblGrid>
        <w:gridCol w:w="408"/>
        <w:gridCol w:w="4235"/>
        <w:gridCol w:w="1629"/>
        <w:gridCol w:w="1405"/>
        <w:gridCol w:w="1501"/>
      </w:tblGrid>
      <w:tr w:rsidR="007C5427" w:rsidRPr="006200A6" w:rsidTr="002239A5">
        <w:tc>
          <w:tcPr>
            <w:tcW w:w="315" w:type="dxa"/>
          </w:tcPr>
          <w:p w:rsidR="007C5427" w:rsidRPr="006200A6" w:rsidRDefault="007C5427" w:rsidP="007C5427">
            <w:pPr>
              <w:jc w:val="both"/>
              <w:rPr>
                <w:rFonts w:cstheme="minorHAnsi"/>
                <w:b/>
                <w:sz w:val="24"/>
                <w:szCs w:val="24"/>
              </w:rPr>
            </w:pPr>
            <w:r w:rsidRPr="006200A6">
              <w:rPr>
                <w:rFonts w:cstheme="minorHAnsi"/>
                <w:b/>
                <w:sz w:val="24"/>
                <w:szCs w:val="24"/>
              </w:rPr>
              <w:t>Č.</w:t>
            </w:r>
          </w:p>
        </w:tc>
        <w:tc>
          <w:tcPr>
            <w:tcW w:w="4284" w:type="dxa"/>
          </w:tcPr>
          <w:p w:rsidR="007C5427" w:rsidRPr="006200A6" w:rsidRDefault="007C5427" w:rsidP="007C5427">
            <w:pPr>
              <w:rPr>
                <w:rFonts w:cstheme="minorHAnsi"/>
                <w:b/>
                <w:sz w:val="24"/>
                <w:szCs w:val="24"/>
              </w:rPr>
            </w:pPr>
            <w:r w:rsidRPr="006200A6">
              <w:rPr>
                <w:rFonts w:cstheme="minorHAnsi"/>
                <w:b/>
                <w:sz w:val="24"/>
                <w:szCs w:val="24"/>
              </w:rPr>
              <w:t>Položka</w:t>
            </w:r>
          </w:p>
        </w:tc>
        <w:tc>
          <w:tcPr>
            <w:tcW w:w="1645" w:type="dxa"/>
            <w:vAlign w:val="center"/>
          </w:tcPr>
          <w:p w:rsidR="007C5427" w:rsidRPr="006200A6" w:rsidRDefault="007C5427" w:rsidP="007C5427">
            <w:pPr>
              <w:jc w:val="center"/>
              <w:rPr>
                <w:rFonts w:cstheme="minorHAnsi"/>
                <w:b/>
                <w:i/>
                <w:sz w:val="24"/>
                <w:szCs w:val="24"/>
              </w:rPr>
            </w:pPr>
            <w:r w:rsidRPr="006200A6">
              <w:rPr>
                <w:rFonts w:cstheme="minorHAnsi"/>
                <w:b/>
                <w:i/>
                <w:sz w:val="24"/>
                <w:szCs w:val="24"/>
              </w:rPr>
              <w:t>Cena v Kč</w:t>
            </w:r>
          </w:p>
          <w:p w:rsidR="007C5427" w:rsidRPr="006200A6" w:rsidRDefault="007C5427" w:rsidP="007C5427">
            <w:pPr>
              <w:jc w:val="center"/>
              <w:rPr>
                <w:rFonts w:cstheme="minorHAnsi"/>
                <w:b/>
                <w:i/>
                <w:sz w:val="24"/>
                <w:szCs w:val="24"/>
              </w:rPr>
            </w:pPr>
            <w:r w:rsidRPr="006200A6">
              <w:rPr>
                <w:rFonts w:cstheme="minorHAnsi"/>
                <w:b/>
                <w:i/>
                <w:sz w:val="24"/>
                <w:szCs w:val="24"/>
              </w:rPr>
              <w:t>bez DPH</w:t>
            </w:r>
          </w:p>
        </w:tc>
        <w:tc>
          <w:tcPr>
            <w:tcW w:w="1419" w:type="dxa"/>
            <w:vAlign w:val="center"/>
          </w:tcPr>
          <w:p w:rsidR="007C5427" w:rsidRPr="006200A6" w:rsidRDefault="007C5427" w:rsidP="007C5427">
            <w:pPr>
              <w:jc w:val="center"/>
              <w:rPr>
                <w:rFonts w:cstheme="minorHAnsi"/>
                <w:b/>
                <w:i/>
                <w:sz w:val="24"/>
                <w:szCs w:val="24"/>
              </w:rPr>
            </w:pPr>
            <w:r w:rsidRPr="006200A6">
              <w:rPr>
                <w:rFonts w:cstheme="minorHAnsi"/>
                <w:b/>
                <w:i/>
                <w:sz w:val="24"/>
                <w:szCs w:val="24"/>
              </w:rPr>
              <w:t>DPH 21 %</w:t>
            </w:r>
          </w:p>
        </w:tc>
        <w:tc>
          <w:tcPr>
            <w:tcW w:w="1515" w:type="dxa"/>
            <w:vAlign w:val="center"/>
          </w:tcPr>
          <w:p w:rsidR="007C5427" w:rsidRPr="006200A6" w:rsidRDefault="007C5427" w:rsidP="007C5427">
            <w:pPr>
              <w:jc w:val="center"/>
              <w:rPr>
                <w:rFonts w:cstheme="minorHAnsi"/>
                <w:b/>
                <w:i/>
                <w:sz w:val="24"/>
                <w:szCs w:val="24"/>
              </w:rPr>
            </w:pPr>
            <w:r w:rsidRPr="006200A6">
              <w:rPr>
                <w:rFonts w:cstheme="minorHAnsi"/>
                <w:b/>
                <w:i/>
                <w:sz w:val="24"/>
                <w:szCs w:val="24"/>
              </w:rPr>
              <w:t>Cena v Kč</w:t>
            </w:r>
          </w:p>
          <w:p w:rsidR="007C5427" w:rsidRPr="006200A6" w:rsidRDefault="007C5427" w:rsidP="007C5427">
            <w:pPr>
              <w:jc w:val="center"/>
              <w:rPr>
                <w:rFonts w:cstheme="minorHAnsi"/>
                <w:b/>
                <w:i/>
                <w:sz w:val="24"/>
                <w:szCs w:val="24"/>
              </w:rPr>
            </w:pPr>
            <w:r w:rsidRPr="006200A6">
              <w:rPr>
                <w:rFonts w:cstheme="minorHAnsi"/>
                <w:b/>
                <w:i/>
                <w:sz w:val="24"/>
                <w:szCs w:val="24"/>
              </w:rPr>
              <w:t>s DPH</w:t>
            </w:r>
          </w:p>
        </w:tc>
      </w:tr>
      <w:tr w:rsidR="007C5427" w:rsidRPr="006200A6" w:rsidTr="002239A5">
        <w:trPr>
          <w:trHeight w:val="270"/>
        </w:trPr>
        <w:tc>
          <w:tcPr>
            <w:tcW w:w="315" w:type="dxa"/>
            <w:vAlign w:val="center"/>
          </w:tcPr>
          <w:p w:rsidR="007C5427" w:rsidRPr="006200A6" w:rsidRDefault="007C5427" w:rsidP="007C5427">
            <w:pPr>
              <w:spacing w:line="360" w:lineRule="auto"/>
              <w:jc w:val="center"/>
              <w:rPr>
                <w:rFonts w:cstheme="minorHAnsi"/>
                <w:b/>
                <w:sz w:val="24"/>
                <w:szCs w:val="24"/>
              </w:rPr>
            </w:pPr>
            <w:r w:rsidRPr="006200A6">
              <w:rPr>
                <w:rFonts w:cstheme="minorHAnsi"/>
                <w:b/>
                <w:sz w:val="24"/>
                <w:szCs w:val="24"/>
              </w:rPr>
              <w:t>1.</w:t>
            </w:r>
          </w:p>
        </w:tc>
        <w:tc>
          <w:tcPr>
            <w:tcW w:w="4284" w:type="dxa"/>
          </w:tcPr>
          <w:p w:rsidR="007C5427" w:rsidRPr="006200A6" w:rsidRDefault="00945757" w:rsidP="0067706F">
            <w:pPr>
              <w:rPr>
                <w:rFonts w:cstheme="minorHAnsi"/>
                <w:i/>
                <w:sz w:val="24"/>
                <w:szCs w:val="24"/>
              </w:rPr>
            </w:pPr>
            <w:r w:rsidRPr="006200A6">
              <w:rPr>
                <w:rFonts w:cstheme="minorHAnsi"/>
                <w:b/>
                <w:sz w:val="24"/>
                <w:szCs w:val="24"/>
              </w:rPr>
              <w:t>CELKOVÁ CENA VE FÁZI</w:t>
            </w:r>
            <w:r w:rsidRPr="006200A6">
              <w:rPr>
                <w:rFonts w:cstheme="minorHAnsi"/>
                <w:sz w:val="24"/>
                <w:szCs w:val="24"/>
              </w:rPr>
              <w:t xml:space="preserve"> </w:t>
            </w:r>
            <w:r w:rsidRPr="006200A6">
              <w:rPr>
                <w:rFonts w:cstheme="minorHAnsi"/>
                <w:b/>
                <w:sz w:val="24"/>
                <w:szCs w:val="24"/>
              </w:rPr>
              <w:t>PŘÍPRAVY STAVBY</w:t>
            </w:r>
            <w:r w:rsidR="001801CB">
              <w:rPr>
                <w:rFonts w:cstheme="minorHAnsi"/>
                <w:b/>
                <w:sz w:val="24"/>
                <w:szCs w:val="24"/>
              </w:rPr>
              <w:t xml:space="preserve"> </w:t>
            </w:r>
            <w:r w:rsidR="001801CB" w:rsidRPr="008C1621">
              <w:rPr>
                <w:rFonts w:cstheme="minorHAnsi"/>
                <w:i/>
                <w:sz w:val="24"/>
                <w:szCs w:val="24"/>
              </w:rPr>
              <w:t>(cca za 10 měsíců)</w:t>
            </w:r>
          </w:p>
        </w:tc>
        <w:tc>
          <w:tcPr>
            <w:tcW w:w="1645" w:type="dxa"/>
            <w:shd w:val="clear" w:color="auto" w:fill="FFFF00"/>
          </w:tcPr>
          <w:p w:rsidR="007C5427" w:rsidRPr="006200A6" w:rsidRDefault="007C5427" w:rsidP="007C5427">
            <w:pPr>
              <w:spacing w:line="360" w:lineRule="auto"/>
              <w:jc w:val="both"/>
              <w:rPr>
                <w:rFonts w:cstheme="minorHAnsi"/>
                <w:b/>
                <w:sz w:val="24"/>
                <w:szCs w:val="24"/>
                <w:highlight w:val="yellow"/>
              </w:rPr>
            </w:pPr>
          </w:p>
        </w:tc>
        <w:tc>
          <w:tcPr>
            <w:tcW w:w="1419" w:type="dxa"/>
            <w:shd w:val="clear" w:color="auto" w:fill="FFFF00"/>
          </w:tcPr>
          <w:p w:rsidR="007C5427" w:rsidRPr="006200A6" w:rsidRDefault="007C5427" w:rsidP="007C5427">
            <w:pPr>
              <w:spacing w:line="360" w:lineRule="auto"/>
              <w:jc w:val="both"/>
              <w:rPr>
                <w:rFonts w:cstheme="minorHAnsi"/>
                <w:b/>
                <w:sz w:val="24"/>
                <w:szCs w:val="24"/>
                <w:highlight w:val="yellow"/>
              </w:rPr>
            </w:pPr>
          </w:p>
        </w:tc>
        <w:tc>
          <w:tcPr>
            <w:tcW w:w="1515" w:type="dxa"/>
            <w:shd w:val="clear" w:color="auto" w:fill="FFFF00"/>
          </w:tcPr>
          <w:p w:rsidR="007C5427" w:rsidRPr="006200A6" w:rsidRDefault="007C5427" w:rsidP="007C5427">
            <w:pPr>
              <w:spacing w:line="360" w:lineRule="auto"/>
              <w:jc w:val="both"/>
              <w:rPr>
                <w:rFonts w:cstheme="minorHAnsi"/>
                <w:b/>
                <w:sz w:val="24"/>
                <w:szCs w:val="24"/>
                <w:highlight w:val="yellow"/>
              </w:rPr>
            </w:pPr>
          </w:p>
        </w:tc>
      </w:tr>
      <w:tr w:rsidR="007C5427" w:rsidRPr="006200A6" w:rsidTr="002239A5">
        <w:trPr>
          <w:trHeight w:val="270"/>
        </w:trPr>
        <w:tc>
          <w:tcPr>
            <w:tcW w:w="315" w:type="dxa"/>
            <w:vAlign w:val="center"/>
          </w:tcPr>
          <w:p w:rsidR="007C5427" w:rsidRPr="004944BA" w:rsidRDefault="007C5427" w:rsidP="007C5427">
            <w:pPr>
              <w:spacing w:line="360" w:lineRule="auto"/>
              <w:jc w:val="center"/>
              <w:rPr>
                <w:rFonts w:cstheme="minorHAnsi"/>
                <w:sz w:val="24"/>
                <w:szCs w:val="24"/>
              </w:rPr>
            </w:pPr>
            <w:r w:rsidRPr="004944BA">
              <w:rPr>
                <w:rFonts w:cstheme="minorHAnsi"/>
                <w:sz w:val="24"/>
                <w:szCs w:val="24"/>
              </w:rPr>
              <w:t>2.</w:t>
            </w:r>
          </w:p>
        </w:tc>
        <w:tc>
          <w:tcPr>
            <w:tcW w:w="4284" w:type="dxa"/>
          </w:tcPr>
          <w:p w:rsidR="007C5427" w:rsidRPr="006200A6" w:rsidRDefault="00945757" w:rsidP="00382F23">
            <w:pPr>
              <w:rPr>
                <w:rFonts w:cstheme="minorHAnsi"/>
                <w:b/>
                <w:i/>
                <w:sz w:val="24"/>
                <w:szCs w:val="24"/>
              </w:rPr>
            </w:pPr>
            <w:r w:rsidRPr="006200A6">
              <w:rPr>
                <w:rFonts w:cstheme="minorHAnsi"/>
                <w:i/>
                <w:sz w:val="24"/>
                <w:szCs w:val="24"/>
              </w:rPr>
              <w:t xml:space="preserve">Z toho za  </w:t>
            </w:r>
            <w:r w:rsidR="00382F23">
              <w:rPr>
                <w:rFonts w:cstheme="minorHAnsi"/>
                <w:i/>
                <w:sz w:val="24"/>
                <w:szCs w:val="24"/>
              </w:rPr>
              <w:t xml:space="preserve">1 hodinu </w:t>
            </w:r>
            <w:r w:rsidRPr="006200A6">
              <w:rPr>
                <w:rFonts w:cstheme="minorHAnsi"/>
                <w:i/>
                <w:sz w:val="24"/>
                <w:szCs w:val="24"/>
              </w:rPr>
              <w:t>činnosti</w:t>
            </w:r>
            <w:r w:rsidRPr="006200A6">
              <w:rPr>
                <w:rFonts w:cstheme="minorHAnsi"/>
                <w:b/>
                <w:i/>
                <w:sz w:val="24"/>
                <w:szCs w:val="24"/>
              </w:rPr>
              <w:t xml:space="preserve"> </w:t>
            </w:r>
            <w:r w:rsidR="002328D6">
              <w:rPr>
                <w:rFonts w:cstheme="minorHAnsi"/>
                <w:i/>
                <w:sz w:val="24"/>
                <w:szCs w:val="24"/>
              </w:rPr>
              <w:t>K</w:t>
            </w:r>
            <w:r w:rsidR="00C35C30">
              <w:rPr>
                <w:rFonts w:cstheme="minorHAnsi"/>
                <w:i/>
                <w:sz w:val="24"/>
                <w:szCs w:val="24"/>
              </w:rPr>
              <w:t>oordinátora</w:t>
            </w:r>
            <w:r w:rsidRPr="006200A6">
              <w:rPr>
                <w:rFonts w:cstheme="minorHAnsi"/>
                <w:b/>
                <w:i/>
                <w:sz w:val="24"/>
                <w:szCs w:val="24"/>
              </w:rPr>
              <w:t xml:space="preserve"> </w:t>
            </w:r>
            <w:r w:rsidR="008C1621" w:rsidRPr="008C1621">
              <w:rPr>
                <w:rFonts w:cstheme="minorHAnsi"/>
                <w:i/>
                <w:sz w:val="24"/>
                <w:szCs w:val="24"/>
              </w:rPr>
              <w:t>(cca za 10 měsíců)</w:t>
            </w:r>
            <w:r w:rsidR="008C1621">
              <w:rPr>
                <w:rFonts w:cstheme="minorHAnsi"/>
                <w:b/>
                <w:i/>
                <w:sz w:val="24"/>
                <w:szCs w:val="24"/>
              </w:rPr>
              <w:t xml:space="preserve"> </w:t>
            </w:r>
            <w:r w:rsidRPr="006200A6">
              <w:rPr>
                <w:rFonts w:cstheme="minorHAnsi"/>
                <w:b/>
                <w:i/>
                <w:sz w:val="24"/>
                <w:szCs w:val="24"/>
              </w:rPr>
              <w:t>VE FÁZI</w:t>
            </w:r>
            <w:r w:rsidRPr="006200A6">
              <w:rPr>
                <w:rFonts w:cstheme="minorHAnsi"/>
                <w:i/>
                <w:sz w:val="24"/>
                <w:szCs w:val="24"/>
              </w:rPr>
              <w:t xml:space="preserve"> </w:t>
            </w:r>
            <w:r w:rsidRPr="006200A6">
              <w:rPr>
                <w:rFonts w:cstheme="minorHAnsi"/>
                <w:b/>
                <w:i/>
                <w:sz w:val="24"/>
                <w:szCs w:val="24"/>
              </w:rPr>
              <w:t>PŘÍPRAVY STAVBY</w:t>
            </w:r>
          </w:p>
        </w:tc>
        <w:tc>
          <w:tcPr>
            <w:tcW w:w="1645" w:type="dxa"/>
            <w:shd w:val="clear" w:color="auto" w:fill="FFFF00"/>
          </w:tcPr>
          <w:p w:rsidR="007C5427" w:rsidRPr="006200A6" w:rsidRDefault="007C5427" w:rsidP="007C5427">
            <w:pPr>
              <w:spacing w:line="360" w:lineRule="auto"/>
              <w:jc w:val="both"/>
              <w:rPr>
                <w:rFonts w:cstheme="minorHAnsi"/>
                <w:b/>
                <w:sz w:val="24"/>
                <w:szCs w:val="24"/>
                <w:highlight w:val="yellow"/>
              </w:rPr>
            </w:pPr>
          </w:p>
        </w:tc>
        <w:tc>
          <w:tcPr>
            <w:tcW w:w="1419" w:type="dxa"/>
            <w:shd w:val="clear" w:color="auto" w:fill="FFFF00"/>
          </w:tcPr>
          <w:p w:rsidR="007C5427" w:rsidRPr="006200A6" w:rsidRDefault="007C5427" w:rsidP="007C5427">
            <w:pPr>
              <w:spacing w:line="360" w:lineRule="auto"/>
              <w:jc w:val="both"/>
              <w:rPr>
                <w:rFonts w:cstheme="minorHAnsi"/>
                <w:b/>
                <w:sz w:val="24"/>
                <w:szCs w:val="24"/>
                <w:highlight w:val="yellow"/>
              </w:rPr>
            </w:pPr>
          </w:p>
        </w:tc>
        <w:tc>
          <w:tcPr>
            <w:tcW w:w="1515" w:type="dxa"/>
            <w:shd w:val="clear" w:color="auto" w:fill="FFFF00"/>
          </w:tcPr>
          <w:p w:rsidR="007C5427" w:rsidRPr="006200A6" w:rsidRDefault="007C5427" w:rsidP="007C5427">
            <w:pPr>
              <w:spacing w:line="360" w:lineRule="auto"/>
              <w:jc w:val="both"/>
              <w:rPr>
                <w:rFonts w:cstheme="minorHAnsi"/>
                <w:b/>
                <w:sz w:val="24"/>
                <w:szCs w:val="24"/>
                <w:highlight w:val="yellow"/>
              </w:rPr>
            </w:pPr>
          </w:p>
        </w:tc>
      </w:tr>
      <w:tr w:rsidR="007C5427" w:rsidRPr="006200A6" w:rsidTr="002239A5">
        <w:trPr>
          <w:trHeight w:val="270"/>
        </w:trPr>
        <w:tc>
          <w:tcPr>
            <w:tcW w:w="315" w:type="dxa"/>
            <w:vAlign w:val="center"/>
          </w:tcPr>
          <w:p w:rsidR="007C5427" w:rsidRPr="006200A6" w:rsidRDefault="007C5427" w:rsidP="007C5427">
            <w:pPr>
              <w:spacing w:line="360" w:lineRule="auto"/>
              <w:jc w:val="center"/>
              <w:rPr>
                <w:rFonts w:cstheme="minorHAnsi"/>
                <w:b/>
                <w:sz w:val="24"/>
                <w:szCs w:val="24"/>
              </w:rPr>
            </w:pPr>
            <w:r w:rsidRPr="006200A6">
              <w:rPr>
                <w:rFonts w:cstheme="minorHAnsi"/>
                <w:b/>
                <w:sz w:val="24"/>
                <w:szCs w:val="24"/>
              </w:rPr>
              <w:t>3.</w:t>
            </w:r>
          </w:p>
        </w:tc>
        <w:tc>
          <w:tcPr>
            <w:tcW w:w="4284" w:type="dxa"/>
          </w:tcPr>
          <w:p w:rsidR="007C5427" w:rsidRPr="006200A6" w:rsidRDefault="00945757" w:rsidP="00945757">
            <w:pPr>
              <w:rPr>
                <w:rFonts w:cstheme="minorHAnsi"/>
                <w:i/>
                <w:sz w:val="24"/>
                <w:szCs w:val="24"/>
              </w:rPr>
            </w:pPr>
            <w:r w:rsidRPr="006200A6">
              <w:rPr>
                <w:rFonts w:cstheme="minorHAnsi"/>
                <w:b/>
                <w:sz w:val="24"/>
                <w:szCs w:val="24"/>
              </w:rPr>
              <w:t>CELKOVÁ CENA VE FÁZI</w:t>
            </w:r>
            <w:r w:rsidRPr="006200A6">
              <w:rPr>
                <w:rFonts w:cstheme="minorHAnsi"/>
                <w:sz w:val="24"/>
                <w:szCs w:val="24"/>
              </w:rPr>
              <w:t xml:space="preserve"> </w:t>
            </w:r>
            <w:r w:rsidRPr="006200A6">
              <w:rPr>
                <w:rFonts w:cstheme="minorHAnsi"/>
                <w:b/>
                <w:sz w:val="24"/>
                <w:szCs w:val="24"/>
              </w:rPr>
              <w:t>REALIZACE</w:t>
            </w:r>
            <w:r w:rsidRPr="006200A6">
              <w:rPr>
                <w:rFonts w:cstheme="minorHAnsi"/>
                <w:sz w:val="24"/>
                <w:szCs w:val="24"/>
              </w:rPr>
              <w:t xml:space="preserve"> </w:t>
            </w:r>
            <w:r w:rsidRPr="006200A6">
              <w:rPr>
                <w:rFonts w:cstheme="minorHAnsi"/>
                <w:b/>
                <w:sz w:val="24"/>
                <w:szCs w:val="24"/>
              </w:rPr>
              <w:t>STAVBY</w:t>
            </w:r>
            <w:r w:rsidR="001801CB">
              <w:rPr>
                <w:rFonts w:cstheme="minorHAnsi"/>
                <w:b/>
                <w:sz w:val="24"/>
                <w:szCs w:val="24"/>
              </w:rPr>
              <w:t xml:space="preserve"> </w:t>
            </w:r>
            <w:r w:rsidR="001801CB">
              <w:rPr>
                <w:rFonts w:cstheme="minorHAnsi"/>
                <w:i/>
                <w:sz w:val="24"/>
                <w:szCs w:val="24"/>
              </w:rPr>
              <w:t>(cca za 25</w:t>
            </w:r>
            <w:r w:rsidR="001801CB" w:rsidRPr="008C1621">
              <w:rPr>
                <w:rFonts w:cstheme="minorHAnsi"/>
                <w:i/>
                <w:sz w:val="24"/>
                <w:szCs w:val="24"/>
              </w:rPr>
              <w:t xml:space="preserve"> měsíců)</w:t>
            </w:r>
          </w:p>
        </w:tc>
        <w:tc>
          <w:tcPr>
            <w:tcW w:w="1645" w:type="dxa"/>
            <w:shd w:val="clear" w:color="auto" w:fill="FFFF00"/>
          </w:tcPr>
          <w:p w:rsidR="007C5427" w:rsidRPr="006200A6" w:rsidRDefault="007C5427" w:rsidP="007C5427">
            <w:pPr>
              <w:spacing w:line="360" w:lineRule="auto"/>
              <w:jc w:val="both"/>
              <w:rPr>
                <w:rFonts w:cstheme="minorHAnsi"/>
                <w:b/>
                <w:sz w:val="24"/>
                <w:szCs w:val="24"/>
                <w:highlight w:val="yellow"/>
              </w:rPr>
            </w:pPr>
          </w:p>
        </w:tc>
        <w:tc>
          <w:tcPr>
            <w:tcW w:w="1419" w:type="dxa"/>
            <w:shd w:val="clear" w:color="auto" w:fill="FFFF00"/>
          </w:tcPr>
          <w:p w:rsidR="007C5427" w:rsidRPr="006200A6" w:rsidRDefault="007C5427" w:rsidP="007C5427">
            <w:pPr>
              <w:spacing w:line="360" w:lineRule="auto"/>
              <w:jc w:val="both"/>
              <w:rPr>
                <w:rFonts w:cstheme="minorHAnsi"/>
                <w:b/>
                <w:sz w:val="24"/>
                <w:szCs w:val="24"/>
                <w:highlight w:val="yellow"/>
              </w:rPr>
            </w:pPr>
          </w:p>
        </w:tc>
        <w:tc>
          <w:tcPr>
            <w:tcW w:w="1515" w:type="dxa"/>
            <w:shd w:val="clear" w:color="auto" w:fill="FFFF00"/>
          </w:tcPr>
          <w:p w:rsidR="007C5427" w:rsidRPr="006200A6" w:rsidRDefault="007C5427" w:rsidP="007C5427">
            <w:pPr>
              <w:spacing w:line="360" w:lineRule="auto"/>
              <w:jc w:val="both"/>
              <w:rPr>
                <w:rFonts w:cstheme="minorHAnsi"/>
                <w:b/>
                <w:sz w:val="24"/>
                <w:szCs w:val="24"/>
                <w:highlight w:val="yellow"/>
              </w:rPr>
            </w:pPr>
          </w:p>
        </w:tc>
      </w:tr>
      <w:tr w:rsidR="007C5427" w:rsidRPr="006200A6" w:rsidTr="00137E8D">
        <w:trPr>
          <w:trHeight w:val="270"/>
        </w:trPr>
        <w:tc>
          <w:tcPr>
            <w:tcW w:w="315" w:type="dxa"/>
            <w:vAlign w:val="center"/>
          </w:tcPr>
          <w:p w:rsidR="007C5427" w:rsidRPr="006200A6" w:rsidRDefault="007C5427" w:rsidP="007C5427">
            <w:pPr>
              <w:spacing w:line="360" w:lineRule="auto"/>
              <w:jc w:val="center"/>
              <w:rPr>
                <w:rFonts w:cstheme="minorHAnsi"/>
                <w:b/>
                <w:sz w:val="24"/>
                <w:szCs w:val="24"/>
              </w:rPr>
            </w:pPr>
            <w:r w:rsidRPr="004944BA">
              <w:rPr>
                <w:rFonts w:cstheme="minorHAnsi"/>
                <w:sz w:val="24"/>
                <w:szCs w:val="24"/>
              </w:rPr>
              <w:t>4</w:t>
            </w:r>
            <w:r w:rsidRPr="006200A6">
              <w:rPr>
                <w:rFonts w:cstheme="minorHAnsi"/>
                <w:b/>
                <w:sz w:val="24"/>
                <w:szCs w:val="24"/>
              </w:rPr>
              <w:t>.</w:t>
            </w:r>
          </w:p>
        </w:tc>
        <w:tc>
          <w:tcPr>
            <w:tcW w:w="4284" w:type="dxa"/>
            <w:tcBorders>
              <w:bottom w:val="single" w:sz="4" w:space="0" w:color="auto"/>
            </w:tcBorders>
          </w:tcPr>
          <w:p w:rsidR="007C5427" w:rsidRPr="006200A6" w:rsidRDefault="00945757" w:rsidP="0087041E">
            <w:pPr>
              <w:rPr>
                <w:rFonts w:cstheme="minorHAnsi"/>
                <w:i/>
                <w:sz w:val="24"/>
                <w:szCs w:val="24"/>
              </w:rPr>
            </w:pPr>
            <w:r w:rsidRPr="006200A6">
              <w:rPr>
                <w:rFonts w:cstheme="minorHAnsi"/>
                <w:i/>
                <w:sz w:val="24"/>
                <w:szCs w:val="24"/>
              </w:rPr>
              <w:t xml:space="preserve">Z toho za </w:t>
            </w:r>
            <w:r w:rsidR="00382F23">
              <w:rPr>
                <w:rFonts w:cstheme="minorHAnsi"/>
                <w:i/>
                <w:sz w:val="24"/>
                <w:szCs w:val="24"/>
              </w:rPr>
              <w:t>1 hodinu</w:t>
            </w:r>
            <w:r w:rsidRPr="006200A6">
              <w:rPr>
                <w:rFonts w:cstheme="minorHAnsi"/>
                <w:i/>
                <w:sz w:val="24"/>
                <w:szCs w:val="24"/>
              </w:rPr>
              <w:t xml:space="preserve"> činnosti</w:t>
            </w:r>
            <w:r w:rsidRPr="006200A6">
              <w:rPr>
                <w:rFonts w:cstheme="minorHAnsi"/>
                <w:b/>
                <w:i/>
                <w:sz w:val="24"/>
                <w:szCs w:val="24"/>
              </w:rPr>
              <w:t xml:space="preserve"> </w:t>
            </w:r>
            <w:r w:rsidR="002328D6">
              <w:rPr>
                <w:rFonts w:cstheme="minorHAnsi"/>
                <w:i/>
                <w:sz w:val="24"/>
                <w:szCs w:val="24"/>
              </w:rPr>
              <w:t>K</w:t>
            </w:r>
            <w:r w:rsidR="00C35C30">
              <w:rPr>
                <w:rFonts w:cstheme="minorHAnsi"/>
                <w:i/>
                <w:sz w:val="24"/>
                <w:szCs w:val="24"/>
              </w:rPr>
              <w:t xml:space="preserve">oordinátora </w:t>
            </w:r>
            <w:r w:rsidR="008C1621">
              <w:rPr>
                <w:rFonts w:cstheme="minorHAnsi"/>
                <w:i/>
                <w:sz w:val="24"/>
                <w:szCs w:val="24"/>
              </w:rPr>
              <w:t>(cca za 25</w:t>
            </w:r>
            <w:r w:rsidR="008C1621" w:rsidRPr="008C1621">
              <w:rPr>
                <w:rFonts w:cstheme="minorHAnsi"/>
                <w:i/>
                <w:sz w:val="24"/>
                <w:szCs w:val="24"/>
              </w:rPr>
              <w:t xml:space="preserve"> měsíců)</w:t>
            </w:r>
            <w:r w:rsidR="008C1621">
              <w:rPr>
                <w:rFonts w:cstheme="minorHAnsi"/>
                <w:b/>
                <w:i/>
                <w:sz w:val="24"/>
                <w:szCs w:val="24"/>
              </w:rPr>
              <w:t xml:space="preserve"> </w:t>
            </w:r>
            <w:r w:rsidRPr="006200A6">
              <w:rPr>
                <w:rFonts w:cstheme="minorHAnsi"/>
                <w:b/>
                <w:i/>
                <w:sz w:val="24"/>
                <w:szCs w:val="24"/>
              </w:rPr>
              <w:t>VE FÁZI</w:t>
            </w:r>
            <w:r w:rsidRPr="006200A6">
              <w:rPr>
                <w:rFonts w:cstheme="minorHAnsi"/>
                <w:i/>
                <w:sz w:val="24"/>
                <w:szCs w:val="24"/>
              </w:rPr>
              <w:t xml:space="preserve"> </w:t>
            </w:r>
            <w:r w:rsidRPr="006200A6">
              <w:rPr>
                <w:rFonts w:cstheme="minorHAnsi"/>
                <w:b/>
                <w:i/>
                <w:sz w:val="24"/>
                <w:szCs w:val="24"/>
              </w:rPr>
              <w:t>REALIZACE</w:t>
            </w:r>
            <w:r w:rsidR="00382F23">
              <w:rPr>
                <w:rFonts w:cstheme="minorHAnsi"/>
                <w:i/>
                <w:sz w:val="24"/>
                <w:szCs w:val="24"/>
              </w:rPr>
              <w:t xml:space="preserve"> </w:t>
            </w:r>
            <w:r w:rsidRPr="006200A6">
              <w:rPr>
                <w:rFonts w:cstheme="minorHAnsi"/>
                <w:b/>
                <w:i/>
                <w:sz w:val="24"/>
                <w:szCs w:val="24"/>
              </w:rPr>
              <w:t>STAVBY</w:t>
            </w:r>
          </w:p>
        </w:tc>
        <w:tc>
          <w:tcPr>
            <w:tcW w:w="1645" w:type="dxa"/>
            <w:tcBorders>
              <w:bottom w:val="single" w:sz="4" w:space="0" w:color="auto"/>
            </w:tcBorders>
            <w:shd w:val="clear" w:color="auto" w:fill="FFFF00"/>
          </w:tcPr>
          <w:p w:rsidR="007C5427" w:rsidRPr="006200A6" w:rsidRDefault="007C5427" w:rsidP="007C5427">
            <w:pPr>
              <w:spacing w:line="360" w:lineRule="auto"/>
              <w:jc w:val="both"/>
              <w:rPr>
                <w:rFonts w:cstheme="minorHAnsi"/>
                <w:b/>
                <w:sz w:val="24"/>
                <w:szCs w:val="24"/>
                <w:highlight w:val="yellow"/>
              </w:rPr>
            </w:pPr>
          </w:p>
        </w:tc>
        <w:tc>
          <w:tcPr>
            <w:tcW w:w="1419" w:type="dxa"/>
            <w:tcBorders>
              <w:bottom w:val="single" w:sz="4" w:space="0" w:color="auto"/>
            </w:tcBorders>
            <w:shd w:val="clear" w:color="auto" w:fill="FFFF00"/>
          </w:tcPr>
          <w:p w:rsidR="007C5427" w:rsidRPr="006200A6" w:rsidRDefault="007C5427" w:rsidP="007C5427">
            <w:pPr>
              <w:spacing w:line="360" w:lineRule="auto"/>
              <w:jc w:val="both"/>
              <w:rPr>
                <w:rFonts w:cstheme="minorHAnsi"/>
                <w:b/>
                <w:sz w:val="24"/>
                <w:szCs w:val="24"/>
                <w:highlight w:val="yellow"/>
              </w:rPr>
            </w:pPr>
          </w:p>
        </w:tc>
        <w:tc>
          <w:tcPr>
            <w:tcW w:w="1515" w:type="dxa"/>
            <w:tcBorders>
              <w:bottom w:val="single" w:sz="4" w:space="0" w:color="auto"/>
            </w:tcBorders>
            <w:shd w:val="clear" w:color="auto" w:fill="FFFF00"/>
          </w:tcPr>
          <w:p w:rsidR="007C5427" w:rsidRPr="006200A6" w:rsidRDefault="007C5427" w:rsidP="007C5427">
            <w:pPr>
              <w:spacing w:line="360" w:lineRule="auto"/>
              <w:jc w:val="both"/>
              <w:rPr>
                <w:rFonts w:cstheme="minorHAnsi"/>
                <w:b/>
                <w:sz w:val="24"/>
                <w:szCs w:val="24"/>
                <w:highlight w:val="yellow"/>
              </w:rPr>
            </w:pPr>
          </w:p>
        </w:tc>
      </w:tr>
      <w:tr w:rsidR="0087041E" w:rsidRPr="006200A6" w:rsidTr="00137E8D">
        <w:trPr>
          <w:trHeight w:val="270"/>
        </w:trPr>
        <w:tc>
          <w:tcPr>
            <w:tcW w:w="315" w:type="dxa"/>
            <w:vAlign w:val="center"/>
          </w:tcPr>
          <w:p w:rsidR="0087041E" w:rsidRPr="006200A6" w:rsidRDefault="00945757" w:rsidP="0087041E">
            <w:pPr>
              <w:spacing w:line="360" w:lineRule="auto"/>
              <w:jc w:val="center"/>
              <w:rPr>
                <w:rFonts w:cstheme="minorHAnsi"/>
                <w:b/>
                <w:sz w:val="24"/>
                <w:szCs w:val="24"/>
              </w:rPr>
            </w:pPr>
            <w:r w:rsidRPr="006200A6">
              <w:rPr>
                <w:rFonts w:cstheme="minorHAnsi"/>
                <w:b/>
                <w:sz w:val="24"/>
                <w:szCs w:val="24"/>
              </w:rPr>
              <w:t>5.</w:t>
            </w:r>
          </w:p>
        </w:tc>
        <w:tc>
          <w:tcPr>
            <w:tcW w:w="4284" w:type="dxa"/>
            <w:tcBorders>
              <w:bottom w:val="single" w:sz="4" w:space="0" w:color="auto"/>
            </w:tcBorders>
          </w:tcPr>
          <w:p w:rsidR="0087041E" w:rsidRPr="006200A6" w:rsidRDefault="00945757" w:rsidP="00945757">
            <w:pPr>
              <w:rPr>
                <w:rFonts w:cstheme="minorHAnsi"/>
                <w:i/>
                <w:sz w:val="24"/>
                <w:szCs w:val="24"/>
              </w:rPr>
            </w:pPr>
            <w:r w:rsidRPr="006200A6">
              <w:rPr>
                <w:rFonts w:cstheme="minorHAnsi"/>
                <w:b/>
                <w:sz w:val="24"/>
                <w:szCs w:val="24"/>
              </w:rPr>
              <w:t>CELKOVÁ NABÍDKOVÁ CENA ZA CELÝ PŘEDMĚT PLNĚNÍ (fáze</w:t>
            </w:r>
            <w:r w:rsidRPr="006200A6">
              <w:rPr>
                <w:rFonts w:cstheme="minorHAnsi"/>
                <w:sz w:val="24"/>
                <w:szCs w:val="24"/>
              </w:rPr>
              <w:t xml:space="preserve"> </w:t>
            </w:r>
            <w:r w:rsidRPr="006200A6">
              <w:rPr>
                <w:rFonts w:cstheme="minorHAnsi"/>
                <w:b/>
                <w:sz w:val="24"/>
                <w:szCs w:val="24"/>
              </w:rPr>
              <w:t>PŘÍPRAVY</w:t>
            </w:r>
            <w:r w:rsidRPr="006200A6">
              <w:rPr>
                <w:rFonts w:cstheme="minorHAnsi"/>
                <w:sz w:val="24"/>
                <w:szCs w:val="24"/>
              </w:rPr>
              <w:t xml:space="preserve"> </w:t>
            </w:r>
            <w:r w:rsidRPr="006200A6">
              <w:rPr>
                <w:rFonts w:cstheme="minorHAnsi"/>
                <w:b/>
                <w:sz w:val="24"/>
                <w:szCs w:val="24"/>
              </w:rPr>
              <w:t>STAVBY</w:t>
            </w:r>
            <w:r w:rsidRPr="006200A6">
              <w:rPr>
                <w:rFonts w:cstheme="minorHAnsi"/>
                <w:sz w:val="24"/>
                <w:szCs w:val="24"/>
              </w:rPr>
              <w:t xml:space="preserve"> </w:t>
            </w:r>
            <w:r w:rsidRPr="006200A6">
              <w:rPr>
                <w:rFonts w:cstheme="minorHAnsi"/>
                <w:b/>
                <w:sz w:val="24"/>
                <w:szCs w:val="24"/>
              </w:rPr>
              <w:t xml:space="preserve">a fáze REALIZACE </w:t>
            </w:r>
            <w:r w:rsidRPr="006200A6">
              <w:rPr>
                <w:rFonts w:cstheme="minorHAnsi"/>
                <w:b/>
                <w:color w:val="000000"/>
                <w:sz w:val="24"/>
                <w:szCs w:val="24"/>
              </w:rPr>
              <w:t>STAVBY)</w:t>
            </w:r>
            <w:r w:rsidR="0087041E" w:rsidRPr="006200A6">
              <w:rPr>
                <w:rFonts w:cstheme="minorHAnsi"/>
                <w:i/>
                <w:sz w:val="24"/>
                <w:szCs w:val="24"/>
              </w:rPr>
              <w:br/>
            </w:r>
            <w:r w:rsidR="0087041E" w:rsidRPr="006200A6">
              <w:rPr>
                <w:rFonts w:cstheme="minorHAnsi"/>
                <w:b/>
                <w:i/>
                <w:sz w:val="24"/>
                <w:szCs w:val="24"/>
              </w:rPr>
              <w:t>So</w:t>
            </w:r>
            <w:r w:rsidRPr="006200A6">
              <w:rPr>
                <w:rFonts w:cstheme="minorHAnsi"/>
                <w:b/>
                <w:i/>
                <w:sz w:val="24"/>
                <w:szCs w:val="24"/>
              </w:rPr>
              <w:t>učet položek č. 1 a 3</w:t>
            </w:r>
          </w:p>
        </w:tc>
        <w:tc>
          <w:tcPr>
            <w:tcW w:w="1645" w:type="dxa"/>
            <w:tcBorders>
              <w:bottom w:val="single" w:sz="4" w:space="0" w:color="auto"/>
            </w:tcBorders>
            <w:shd w:val="clear" w:color="auto" w:fill="FFFF00"/>
          </w:tcPr>
          <w:p w:rsidR="0087041E" w:rsidRPr="006200A6" w:rsidRDefault="0087041E" w:rsidP="0087041E">
            <w:pPr>
              <w:spacing w:line="360" w:lineRule="auto"/>
              <w:jc w:val="both"/>
              <w:rPr>
                <w:rFonts w:cstheme="minorHAnsi"/>
                <w:b/>
                <w:sz w:val="24"/>
                <w:szCs w:val="24"/>
                <w:highlight w:val="yellow"/>
              </w:rPr>
            </w:pPr>
          </w:p>
        </w:tc>
        <w:tc>
          <w:tcPr>
            <w:tcW w:w="1419" w:type="dxa"/>
            <w:tcBorders>
              <w:bottom w:val="single" w:sz="4" w:space="0" w:color="auto"/>
            </w:tcBorders>
            <w:shd w:val="clear" w:color="auto" w:fill="FFFF00"/>
          </w:tcPr>
          <w:p w:rsidR="0087041E" w:rsidRPr="006200A6" w:rsidRDefault="0087041E" w:rsidP="0087041E">
            <w:pPr>
              <w:spacing w:line="360" w:lineRule="auto"/>
              <w:jc w:val="both"/>
              <w:rPr>
                <w:rFonts w:cstheme="minorHAnsi"/>
                <w:b/>
                <w:sz w:val="24"/>
                <w:szCs w:val="24"/>
                <w:highlight w:val="yellow"/>
              </w:rPr>
            </w:pPr>
          </w:p>
        </w:tc>
        <w:tc>
          <w:tcPr>
            <w:tcW w:w="1515" w:type="dxa"/>
            <w:tcBorders>
              <w:bottom w:val="single" w:sz="4" w:space="0" w:color="auto"/>
            </w:tcBorders>
            <w:shd w:val="clear" w:color="auto" w:fill="FFFF00"/>
          </w:tcPr>
          <w:p w:rsidR="0087041E" w:rsidRPr="006200A6" w:rsidRDefault="0087041E" w:rsidP="0087041E">
            <w:pPr>
              <w:spacing w:line="360" w:lineRule="auto"/>
              <w:jc w:val="both"/>
              <w:rPr>
                <w:rFonts w:cstheme="minorHAnsi"/>
                <w:b/>
                <w:sz w:val="24"/>
                <w:szCs w:val="24"/>
                <w:highlight w:val="yellow"/>
              </w:rPr>
            </w:pPr>
          </w:p>
        </w:tc>
      </w:tr>
    </w:tbl>
    <w:p w:rsidR="00083929" w:rsidRPr="006200A6" w:rsidRDefault="0046752B" w:rsidP="002C2B5A">
      <w:pPr>
        <w:spacing w:after="0"/>
        <w:jc w:val="both"/>
        <w:rPr>
          <w:rFonts w:cstheme="minorHAnsi"/>
          <w:b/>
          <w:sz w:val="24"/>
          <w:szCs w:val="24"/>
        </w:rPr>
      </w:pPr>
      <w:r w:rsidRPr="006200A6">
        <w:rPr>
          <w:rFonts w:cstheme="minorHAnsi"/>
          <w:b/>
          <w:sz w:val="24"/>
          <w:szCs w:val="24"/>
        </w:rPr>
        <w:t>Účastník</w:t>
      </w:r>
      <w:r w:rsidR="00083929" w:rsidRPr="006200A6">
        <w:rPr>
          <w:rFonts w:cstheme="minorHAnsi"/>
          <w:b/>
          <w:sz w:val="24"/>
          <w:szCs w:val="24"/>
        </w:rPr>
        <w:t xml:space="preserve"> prohlašuje, že:</w:t>
      </w:r>
    </w:p>
    <w:p w:rsidR="00083929" w:rsidRPr="006200A6" w:rsidRDefault="00083929" w:rsidP="002C2B5A">
      <w:pPr>
        <w:numPr>
          <w:ilvl w:val="0"/>
          <w:numId w:val="1"/>
        </w:numPr>
        <w:spacing w:after="0" w:line="240" w:lineRule="auto"/>
        <w:jc w:val="both"/>
        <w:rPr>
          <w:rFonts w:cstheme="minorHAnsi"/>
          <w:b/>
          <w:sz w:val="24"/>
          <w:szCs w:val="24"/>
        </w:rPr>
      </w:pPr>
      <w:r w:rsidRPr="006200A6">
        <w:rPr>
          <w:rFonts w:cstheme="minorHAnsi"/>
          <w:b/>
          <w:sz w:val="24"/>
          <w:szCs w:val="24"/>
        </w:rPr>
        <w:t>v nabídkové ceně jsou zahrnuty veškeré náklady nutné k plnění předmětu veřejné zakázky, a že uvedené ceny jsou nejvýše přípustné a nebudou překročeny,</w:t>
      </w:r>
    </w:p>
    <w:p w:rsidR="000A6ED9" w:rsidRPr="00382F23" w:rsidRDefault="00083929" w:rsidP="00382F23">
      <w:pPr>
        <w:numPr>
          <w:ilvl w:val="0"/>
          <w:numId w:val="1"/>
        </w:numPr>
        <w:spacing w:after="0" w:line="240" w:lineRule="auto"/>
        <w:jc w:val="both"/>
        <w:rPr>
          <w:rFonts w:cstheme="minorHAnsi"/>
          <w:b/>
          <w:sz w:val="24"/>
          <w:szCs w:val="24"/>
        </w:rPr>
      </w:pPr>
      <w:r w:rsidRPr="006200A6">
        <w:rPr>
          <w:rFonts w:cstheme="minorHAnsi"/>
          <w:b/>
          <w:sz w:val="24"/>
          <w:szCs w:val="24"/>
        </w:rPr>
        <w:t xml:space="preserve">uvedené hodnoty v tabulce č. 2 výše odpovídají skutečnosti a jsou pravdivé. </w:t>
      </w:r>
    </w:p>
    <w:p w:rsidR="00382F23" w:rsidRPr="001066F4" w:rsidRDefault="000A6ED9" w:rsidP="001066F4">
      <w:pPr>
        <w:pStyle w:val="Odstavecseseznamem"/>
        <w:spacing w:after="120" w:line="240" w:lineRule="auto"/>
        <w:ind w:left="426" w:hanging="426"/>
        <w:rPr>
          <w:rFonts w:cstheme="minorHAnsi"/>
          <w:i/>
          <w:sz w:val="24"/>
          <w:szCs w:val="24"/>
        </w:rPr>
      </w:pPr>
      <w:r w:rsidRPr="006200A6">
        <w:rPr>
          <w:rFonts w:cstheme="minorHAnsi"/>
          <w:i/>
          <w:sz w:val="24"/>
          <w:szCs w:val="24"/>
        </w:rPr>
        <w:t>V </w:t>
      </w:r>
      <w:r w:rsidRPr="006200A6">
        <w:rPr>
          <w:rFonts w:cstheme="minorHAnsi"/>
          <w:i/>
          <w:sz w:val="24"/>
          <w:szCs w:val="24"/>
          <w:highlight w:val="yellow"/>
        </w:rPr>
        <w:t>________</w:t>
      </w:r>
      <w:r w:rsidRPr="006200A6">
        <w:rPr>
          <w:rFonts w:cstheme="minorHAnsi"/>
          <w:i/>
          <w:sz w:val="24"/>
          <w:szCs w:val="24"/>
        </w:rPr>
        <w:t xml:space="preserve"> dne _</w:t>
      </w:r>
      <w:r w:rsidRPr="006200A6">
        <w:rPr>
          <w:rFonts w:cstheme="minorHAnsi"/>
          <w:i/>
          <w:sz w:val="24"/>
          <w:szCs w:val="24"/>
          <w:highlight w:val="yellow"/>
        </w:rPr>
        <w:t>_____</w:t>
      </w:r>
      <w:r w:rsidR="00382F23">
        <w:rPr>
          <w:rFonts w:cstheme="minorHAnsi"/>
          <w:i/>
          <w:sz w:val="24"/>
          <w:szCs w:val="24"/>
        </w:rPr>
        <w:t xml:space="preserve"> </w:t>
      </w:r>
    </w:p>
    <w:p w:rsidR="000A6ED9" w:rsidRPr="006200A6" w:rsidRDefault="000A6ED9" w:rsidP="000A6ED9">
      <w:pPr>
        <w:pStyle w:val="Odstavecseseznamem"/>
        <w:ind w:left="1276"/>
        <w:jc w:val="center"/>
        <w:rPr>
          <w:rFonts w:cstheme="minorHAnsi"/>
          <w:b/>
          <w:i/>
          <w:sz w:val="24"/>
          <w:szCs w:val="24"/>
        </w:rPr>
      </w:pPr>
      <w:r w:rsidRPr="006200A6">
        <w:rPr>
          <w:rFonts w:cstheme="minorHAnsi"/>
          <w:b/>
          <w:i/>
          <w:sz w:val="24"/>
          <w:szCs w:val="24"/>
          <w:highlight w:val="yellow"/>
        </w:rPr>
        <w:t>.................................</w:t>
      </w:r>
      <w:r w:rsidR="00085680">
        <w:rPr>
          <w:rFonts w:cstheme="minorHAnsi"/>
          <w:b/>
          <w:i/>
          <w:sz w:val="24"/>
          <w:szCs w:val="24"/>
          <w:highlight w:val="yellow"/>
        </w:rPr>
        <w:t>podpis</w:t>
      </w:r>
      <w:r w:rsidRPr="006200A6">
        <w:rPr>
          <w:rFonts w:cstheme="minorHAnsi"/>
          <w:b/>
          <w:i/>
          <w:sz w:val="24"/>
          <w:szCs w:val="24"/>
          <w:highlight w:val="yellow"/>
        </w:rPr>
        <w:t>.........................................</w:t>
      </w:r>
    </w:p>
    <w:p w:rsidR="00A43678" w:rsidRPr="00A43678" w:rsidRDefault="000A6ED9" w:rsidP="00A43678">
      <w:pPr>
        <w:pStyle w:val="Odstavecseseznamem"/>
        <w:ind w:left="1276"/>
        <w:jc w:val="center"/>
        <w:rPr>
          <w:rFonts w:cstheme="minorHAnsi"/>
          <w:bCs/>
          <w:i/>
          <w:iCs/>
          <w:sz w:val="24"/>
          <w:szCs w:val="24"/>
        </w:rPr>
      </w:pPr>
      <w:r w:rsidRPr="006200A6">
        <w:rPr>
          <w:rFonts w:cstheme="minorHAnsi"/>
          <w:bCs/>
          <w:i/>
          <w:iCs/>
          <w:sz w:val="24"/>
          <w:szCs w:val="24"/>
        </w:rPr>
        <w:t>[</w:t>
      </w:r>
      <w:r w:rsidRPr="006200A6">
        <w:rPr>
          <w:rFonts w:cstheme="minorHAnsi"/>
          <w:bCs/>
          <w:i/>
          <w:iCs/>
          <w:sz w:val="24"/>
          <w:szCs w:val="24"/>
          <w:highlight w:val="yellow"/>
        </w:rPr>
        <w:t>doplnit firmu dodavatele, jméno a příjmení a funkci osoby oprávněné jednat za dodavatele</w:t>
      </w:r>
      <w:r w:rsidRPr="006200A6">
        <w:rPr>
          <w:rFonts w:cstheme="minorHAnsi"/>
          <w:bCs/>
          <w:i/>
          <w:iCs/>
          <w:sz w:val="24"/>
          <w:szCs w:val="24"/>
        </w:rPr>
        <w:t>]</w:t>
      </w:r>
    </w:p>
    <w:p w:rsidR="0046752B" w:rsidRPr="00C74F31" w:rsidRDefault="0046752B" w:rsidP="00CC140A">
      <w:pPr>
        <w:pStyle w:val="Nzev"/>
        <w:ind w:left="7080" w:firstLine="708"/>
        <w:jc w:val="left"/>
        <w:rPr>
          <w:rFonts w:asciiTheme="minorHAnsi" w:hAnsiTheme="minorHAnsi" w:cstheme="minorHAnsi"/>
          <w:b/>
          <w:color w:val="FF0000"/>
          <w:sz w:val="24"/>
          <w:szCs w:val="24"/>
        </w:rPr>
      </w:pPr>
      <w:r w:rsidRPr="006200A6">
        <w:rPr>
          <w:rFonts w:asciiTheme="minorHAnsi" w:hAnsiTheme="minorHAnsi" w:cstheme="minorHAnsi"/>
          <w:b/>
          <w:sz w:val="24"/>
          <w:szCs w:val="24"/>
          <w:lang w:val="cs-CZ"/>
        </w:rPr>
        <w:lastRenderedPageBreak/>
        <w:t>Příloha č. 2</w:t>
      </w:r>
    </w:p>
    <w:p w:rsidR="00D108DB" w:rsidRPr="006200A6" w:rsidRDefault="00D108DB" w:rsidP="00D108DB">
      <w:pPr>
        <w:pStyle w:val="Nzev"/>
        <w:rPr>
          <w:rFonts w:asciiTheme="minorHAnsi" w:hAnsiTheme="minorHAnsi" w:cstheme="minorHAnsi"/>
          <w:b/>
          <w:sz w:val="24"/>
          <w:szCs w:val="24"/>
        </w:rPr>
      </w:pPr>
      <w:r w:rsidRPr="006200A6">
        <w:rPr>
          <w:rFonts w:asciiTheme="minorHAnsi" w:hAnsiTheme="minorHAnsi" w:cstheme="minorHAnsi"/>
          <w:b/>
          <w:sz w:val="24"/>
          <w:szCs w:val="24"/>
        </w:rPr>
        <w:t>PŘÍKAZNÍ SMLOUVA</w:t>
      </w:r>
    </w:p>
    <w:p w:rsidR="00F84171" w:rsidRPr="006200A6" w:rsidRDefault="00F84171" w:rsidP="00F84171">
      <w:pPr>
        <w:spacing w:after="0" w:line="240" w:lineRule="auto"/>
        <w:jc w:val="center"/>
        <w:rPr>
          <w:rFonts w:cstheme="minorHAnsi"/>
          <w:b/>
          <w:sz w:val="24"/>
          <w:szCs w:val="24"/>
        </w:rPr>
      </w:pPr>
    </w:p>
    <w:p w:rsidR="00F84171" w:rsidRPr="006200A6" w:rsidRDefault="00F84171" w:rsidP="00F84171">
      <w:pPr>
        <w:spacing w:after="0" w:line="240" w:lineRule="auto"/>
        <w:jc w:val="center"/>
        <w:rPr>
          <w:rFonts w:cstheme="minorHAnsi"/>
          <w:b/>
          <w:sz w:val="24"/>
          <w:szCs w:val="24"/>
        </w:rPr>
      </w:pPr>
      <w:r w:rsidRPr="006200A6">
        <w:rPr>
          <w:rFonts w:cstheme="minorHAnsi"/>
          <w:b/>
          <w:sz w:val="24"/>
          <w:szCs w:val="24"/>
        </w:rPr>
        <w:t xml:space="preserve">VÝKON ČINNOSTI KOORDINÁTORA BEZPEČNOSTI A OCHRANY ZDRAVÍ PŘI PRÁCI </w:t>
      </w:r>
    </w:p>
    <w:p w:rsidR="00F84171" w:rsidRDefault="00F84171" w:rsidP="00F84171">
      <w:pPr>
        <w:spacing w:after="0" w:line="240" w:lineRule="auto"/>
        <w:jc w:val="center"/>
        <w:rPr>
          <w:rFonts w:cstheme="minorHAnsi"/>
          <w:b/>
          <w:sz w:val="24"/>
          <w:szCs w:val="24"/>
        </w:rPr>
      </w:pPr>
      <w:r w:rsidRPr="006200A6">
        <w:rPr>
          <w:rFonts w:cstheme="minorHAnsi"/>
          <w:b/>
          <w:sz w:val="24"/>
          <w:szCs w:val="24"/>
        </w:rPr>
        <w:t>NA STAVENIŠTI</w:t>
      </w:r>
    </w:p>
    <w:p w:rsidR="00F84171" w:rsidRDefault="00F84171" w:rsidP="00096FBA">
      <w:pPr>
        <w:pStyle w:val="Nadpis1"/>
        <w:keepLines w:val="0"/>
        <w:numPr>
          <w:ilvl w:val="0"/>
          <w:numId w:val="20"/>
        </w:numPr>
        <w:tabs>
          <w:tab w:val="left" w:pos="180"/>
        </w:tabs>
        <w:suppressAutoHyphens/>
        <w:spacing w:before="360" w:after="300" w:line="240" w:lineRule="auto"/>
        <w:ind w:left="181" w:hanging="181"/>
        <w:jc w:val="center"/>
        <w:rPr>
          <w:rFonts w:asciiTheme="minorHAnsi" w:hAnsiTheme="minorHAnsi" w:cstheme="minorHAnsi"/>
          <w:b/>
          <w:smallCaps/>
          <w:color w:val="auto"/>
          <w:sz w:val="24"/>
          <w:szCs w:val="24"/>
        </w:rPr>
      </w:pPr>
      <w:r w:rsidRPr="006200A6">
        <w:rPr>
          <w:rFonts w:asciiTheme="minorHAnsi" w:hAnsiTheme="minorHAnsi" w:cstheme="minorHAnsi"/>
          <w:b/>
          <w:smallCaps/>
          <w:color w:val="auto"/>
          <w:sz w:val="24"/>
          <w:szCs w:val="24"/>
        </w:rPr>
        <w:t>Smluvní strany</w:t>
      </w:r>
    </w:p>
    <w:p w:rsidR="003F068B" w:rsidRPr="003F068B" w:rsidRDefault="003F068B" w:rsidP="003F068B"/>
    <w:tbl>
      <w:tblPr>
        <w:tblW w:w="96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2950"/>
        <w:gridCol w:w="3600"/>
        <w:gridCol w:w="3060"/>
      </w:tblGrid>
      <w:tr w:rsidR="00F84171" w:rsidRPr="006200A6" w:rsidTr="00F84171">
        <w:trPr>
          <w:cantSplit/>
        </w:trPr>
        <w:tc>
          <w:tcPr>
            <w:tcW w:w="2950" w:type="dxa"/>
            <w:tcBorders>
              <w:top w:val="single" w:sz="4" w:space="0" w:color="auto"/>
              <w:left w:val="single" w:sz="4" w:space="0" w:color="auto"/>
              <w:bottom w:val="single" w:sz="4" w:space="0" w:color="auto"/>
              <w:right w:val="single" w:sz="4" w:space="0" w:color="auto"/>
            </w:tcBorders>
            <w:shd w:val="clear" w:color="auto" w:fill="E6E6E6"/>
          </w:tcPr>
          <w:p w:rsidR="00F84171" w:rsidRPr="006200A6" w:rsidRDefault="000E546B" w:rsidP="00034C60">
            <w:pPr>
              <w:spacing w:after="0" w:line="240" w:lineRule="auto"/>
              <w:rPr>
                <w:rFonts w:cstheme="minorHAnsi"/>
                <w:sz w:val="24"/>
                <w:szCs w:val="24"/>
              </w:rPr>
            </w:pPr>
            <w:r>
              <w:rPr>
                <w:rFonts w:cstheme="minorHAnsi"/>
                <w:sz w:val="24"/>
                <w:szCs w:val="24"/>
              </w:rPr>
              <w:t>Číslo s</w:t>
            </w:r>
            <w:r w:rsidR="00F84171" w:rsidRPr="006200A6">
              <w:rPr>
                <w:rFonts w:cstheme="minorHAnsi"/>
                <w:sz w:val="24"/>
                <w:szCs w:val="24"/>
              </w:rPr>
              <w:t>mlouvy</w:t>
            </w:r>
          </w:p>
        </w:tc>
        <w:tc>
          <w:tcPr>
            <w:tcW w:w="3600" w:type="dxa"/>
            <w:vMerge w:val="restart"/>
            <w:tcBorders>
              <w:left w:val="single" w:sz="4" w:space="0" w:color="auto"/>
              <w:right w:val="single" w:sz="4" w:space="0" w:color="auto"/>
            </w:tcBorders>
          </w:tcPr>
          <w:p w:rsidR="00F84171" w:rsidRPr="006200A6" w:rsidRDefault="00F84171" w:rsidP="00F84171">
            <w:pPr>
              <w:spacing w:after="0" w:line="240" w:lineRule="auto"/>
              <w:rPr>
                <w:rFonts w:cstheme="minorHAnsi"/>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E6E6E6"/>
          </w:tcPr>
          <w:p w:rsidR="00F84171" w:rsidRPr="006200A6" w:rsidRDefault="000E546B" w:rsidP="00F84171">
            <w:pPr>
              <w:spacing w:after="0" w:line="240" w:lineRule="auto"/>
              <w:rPr>
                <w:rFonts w:cstheme="minorHAnsi"/>
                <w:sz w:val="24"/>
                <w:szCs w:val="24"/>
              </w:rPr>
            </w:pPr>
            <w:r>
              <w:rPr>
                <w:rFonts w:cstheme="minorHAnsi"/>
                <w:sz w:val="24"/>
                <w:szCs w:val="24"/>
              </w:rPr>
              <w:t>Číslo s</w:t>
            </w:r>
            <w:r w:rsidR="00F84171" w:rsidRPr="006200A6">
              <w:rPr>
                <w:rFonts w:cstheme="minorHAnsi"/>
                <w:sz w:val="24"/>
                <w:szCs w:val="24"/>
              </w:rPr>
              <w:t>mlouvy</w:t>
            </w:r>
          </w:p>
        </w:tc>
      </w:tr>
      <w:tr w:rsidR="00F84171" w:rsidRPr="006200A6" w:rsidTr="00F84171">
        <w:trPr>
          <w:cantSplit/>
        </w:trPr>
        <w:tc>
          <w:tcPr>
            <w:tcW w:w="2950" w:type="dxa"/>
            <w:tcBorders>
              <w:top w:val="single" w:sz="4" w:space="0" w:color="auto"/>
              <w:left w:val="single" w:sz="4" w:space="0" w:color="auto"/>
              <w:bottom w:val="single" w:sz="4" w:space="0" w:color="auto"/>
              <w:right w:val="single" w:sz="4" w:space="0" w:color="auto"/>
            </w:tcBorders>
            <w:shd w:val="clear" w:color="auto" w:fill="auto"/>
          </w:tcPr>
          <w:p w:rsidR="00034C60" w:rsidRDefault="00034C60" w:rsidP="00034C60">
            <w:pPr>
              <w:spacing w:after="0" w:line="240" w:lineRule="auto"/>
              <w:rPr>
                <w:rFonts w:cstheme="minorHAnsi"/>
                <w:sz w:val="24"/>
                <w:szCs w:val="24"/>
                <w:highlight w:val="yellow"/>
              </w:rPr>
            </w:pPr>
          </w:p>
          <w:p w:rsidR="00F84171" w:rsidRPr="006200A6" w:rsidRDefault="00F84171" w:rsidP="00034C60">
            <w:pPr>
              <w:spacing w:after="0" w:line="240" w:lineRule="auto"/>
              <w:rPr>
                <w:rFonts w:cstheme="minorHAnsi"/>
                <w:sz w:val="24"/>
                <w:szCs w:val="24"/>
              </w:rPr>
            </w:pPr>
            <w:r w:rsidRPr="006200A6">
              <w:rPr>
                <w:rFonts w:cstheme="minorHAnsi"/>
                <w:sz w:val="24"/>
                <w:szCs w:val="24"/>
                <w:highlight w:val="yellow"/>
              </w:rPr>
              <w:t>Vyplňte</w:t>
            </w:r>
          </w:p>
        </w:tc>
        <w:tc>
          <w:tcPr>
            <w:tcW w:w="3600" w:type="dxa"/>
            <w:vMerge/>
            <w:tcBorders>
              <w:left w:val="single" w:sz="4" w:space="0" w:color="auto"/>
              <w:right w:val="single" w:sz="4" w:space="0" w:color="auto"/>
            </w:tcBorders>
          </w:tcPr>
          <w:p w:rsidR="00F84171" w:rsidRPr="006200A6" w:rsidRDefault="00F84171" w:rsidP="00F84171">
            <w:pPr>
              <w:spacing w:after="0" w:line="240" w:lineRule="auto"/>
              <w:rPr>
                <w:rFonts w:cstheme="minorHAnsi"/>
                <w:sz w:val="24"/>
                <w:szCs w:val="24"/>
              </w:rPr>
            </w:pPr>
          </w:p>
        </w:tc>
        <w:tc>
          <w:tcPr>
            <w:tcW w:w="3060" w:type="dxa"/>
            <w:tcBorders>
              <w:top w:val="single" w:sz="4" w:space="0" w:color="auto"/>
              <w:left w:val="single" w:sz="4" w:space="0" w:color="auto"/>
              <w:bottom w:val="single" w:sz="4" w:space="0" w:color="auto"/>
              <w:right w:val="single" w:sz="4" w:space="0" w:color="auto"/>
            </w:tcBorders>
          </w:tcPr>
          <w:p w:rsidR="00F84171" w:rsidRPr="006200A6" w:rsidRDefault="00F84171" w:rsidP="00F84171">
            <w:pPr>
              <w:spacing w:after="0" w:line="240" w:lineRule="auto"/>
              <w:rPr>
                <w:rFonts w:cstheme="minorHAnsi"/>
                <w:b/>
                <w:bCs/>
                <w:sz w:val="24"/>
                <w:szCs w:val="24"/>
              </w:rPr>
            </w:pPr>
          </w:p>
          <w:p w:rsidR="00F84171" w:rsidRPr="006200A6" w:rsidRDefault="00F84171" w:rsidP="00F84171">
            <w:pPr>
              <w:spacing w:after="0" w:line="240" w:lineRule="auto"/>
              <w:rPr>
                <w:rFonts w:cstheme="minorHAnsi"/>
                <w:sz w:val="24"/>
                <w:szCs w:val="24"/>
              </w:rPr>
            </w:pPr>
            <w:r w:rsidRPr="005348DB">
              <w:rPr>
                <w:rFonts w:cstheme="minorHAnsi"/>
                <w:b/>
                <w:bCs/>
                <w:sz w:val="24"/>
                <w:szCs w:val="24"/>
              </w:rPr>
              <w:t>xx</w:t>
            </w:r>
            <w:r w:rsidRPr="006200A6">
              <w:rPr>
                <w:rFonts w:cstheme="minorHAnsi"/>
                <w:b/>
                <w:bCs/>
                <w:sz w:val="24"/>
                <w:szCs w:val="24"/>
              </w:rPr>
              <w:t>/105/2017</w:t>
            </w:r>
          </w:p>
        </w:tc>
      </w:tr>
    </w:tbl>
    <w:p w:rsidR="00F84171" w:rsidRPr="006200A6" w:rsidRDefault="00F84171" w:rsidP="00F84171">
      <w:pPr>
        <w:rPr>
          <w:rFonts w:cstheme="minorHAnsi"/>
          <w:sz w:val="24"/>
          <w:szCs w:val="24"/>
        </w:rPr>
      </w:pPr>
    </w:p>
    <w:tbl>
      <w:tblPr>
        <w:tblW w:w="95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510"/>
        <w:gridCol w:w="3240"/>
        <w:gridCol w:w="212"/>
        <w:gridCol w:w="1622"/>
        <w:gridCol w:w="2986"/>
      </w:tblGrid>
      <w:tr w:rsidR="00F84171" w:rsidRPr="006200A6" w:rsidTr="00F84171">
        <w:trPr>
          <w:cantSplit/>
        </w:trPr>
        <w:tc>
          <w:tcPr>
            <w:tcW w:w="4750" w:type="dxa"/>
            <w:gridSpan w:val="2"/>
            <w:tcBorders>
              <w:top w:val="single" w:sz="6" w:space="0" w:color="000000"/>
              <w:left w:val="double" w:sz="6" w:space="0" w:color="000000"/>
              <w:bottom w:val="single" w:sz="6" w:space="0" w:color="000000"/>
              <w:right w:val="single" w:sz="6" w:space="0" w:color="000000"/>
            </w:tcBorders>
            <w:shd w:val="pct25" w:color="000000" w:fill="FFFFFF"/>
          </w:tcPr>
          <w:p w:rsidR="00F84171" w:rsidRPr="006200A6" w:rsidRDefault="00F84171" w:rsidP="00F84171">
            <w:pPr>
              <w:pStyle w:val="Textvtabulce"/>
              <w:tabs>
                <w:tab w:val="left" w:pos="660"/>
              </w:tabs>
              <w:rPr>
                <w:rStyle w:val="Jmnosmluvnstrany"/>
                <w:rFonts w:asciiTheme="minorHAnsi" w:hAnsiTheme="minorHAnsi" w:cstheme="minorHAnsi"/>
                <w:sz w:val="24"/>
                <w:szCs w:val="24"/>
              </w:rPr>
            </w:pPr>
            <w:r w:rsidRPr="006200A6">
              <w:rPr>
                <w:rStyle w:val="Jmnosmluvnstrany"/>
                <w:rFonts w:asciiTheme="minorHAnsi" w:hAnsiTheme="minorHAnsi" w:cstheme="minorHAnsi"/>
                <w:sz w:val="24"/>
                <w:szCs w:val="24"/>
                <w:highlight w:val="yellow"/>
              </w:rPr>
              <w:t>Plný název firmy</w:t>
            </w:r>
          </w:p>
          <w:p w:rsidR="00F84171" w:rsidRPr="006200A6" w:rsidRDefault="00F84171" w:rsidP="00CC5352">
            <w:pPr>
              <w:pStyle w:val="Textvtabulce"/>
              <w:tabs>
                <w:tab w:val="left" w:pos="660"/>
              </w:tabs>
              <w:rPr>
                <w:rStyle w:val="Jmnosmluvnstrany"/>
                <w:rFonts w:asciiTheme="minorHAnsi" w:hAnsiTheme="minorHAnsi" w:cstheme="minorHAnsi"/>
                <w:sz w:val="24"/>
                <w:szCs w:val="24"/>
              </w:rPr>
            </w:pPr>
            <w:r w:rsidRPr="006200A6">
              <w:rPr>
                <w:rStyle w:val="Jmnosmluvnstrany"/>
                <w:rFonts w:asciiTheme="minorHAnsi" w:hAnsiTheme="minorHAnsi" w:cstheme="minorHAnsi"/>
                <w:bCs/>
                <w:sz w:val="24"/>
                <w:szCs w:val="24"/>
              </w:rPr>
              <w:t>(dále jen „příkazník“</w:t>
            </w:r>
            <w:r w:rsidR="00CC5352">
              <w:rPr>
                <w:rStyle w:val="Jmnosmluvnstrany"/>
                <w:rFonts w:asciiTheme="minorHAnsi" w:hAnsiTheme="minorHAnsi" w:cstheme="minorHAnsi"/>
                <w:bCs/>
                <w:sz w:val="24"/>
                <w:szCs w:val="24"/>
              </w:rPr>
              <w:t>)</w:t>
            </w:r>
            <w:r w:rsidRPr="006200A6">
              <w:rPr>
                <w:rStyle w:val="Jmnosmluvnstrany"/>
                <w:rFonts w:asciiTheme="minorHAnsi" w:hAnsiTheme="minorHAnsi" w:cstheme="minorHAnsi"/>
                <w:bCs/>
                <w:sz w:val="24"/>
                <w:szCs w:val="24"/>
              </w:rPr>
              <w:t xml:space="preserve">                  </w:t>
            </w:r>
          </w:p>
        </w:tc>
        <w:tc>
          <w:tcPr>
            <w:tcW w:w="212" w:type="dxa"/>
            <w:tcBorders>
              <w:top w:val="single" w:sz="6" w:space="0" w:color="000000"/>
              <w:left w:val="single" w:sz="6" w:space="0" w:color="000000"/>
              <w:bottom w:val="single" w:sz="6" w:space="0" w:color="000000"/>
              <w:right w:val="single" w:sz="6" w:space="0" w:color="000000"/>
            </w:tcBorders>
            <w:shd w:val="pct25" w:color="000000" w:fill="FFFFFF"/>
          </w:tcPr>
          <w:p w:rsidR="00F84171" w:rsidRPr="006200A6" w:rsidRDefault="00F84171" w:rsidP="00F84171">
            <w:pPr>
              <w:pStyle w:val="Textvtabulce"/>
              <w:tabs>
                <w:tab w:val="left" w:pos="660"/>
              </w:tabs>
              <w:rPr>
                <w:rFonts w:asciiTheme="minorHAnsi" w:hAnsiTheme="minorHAnsi" w:cstheme="minorHAnsi"/>
                <w:sz w:val="24"/>
                <w:szCs w:val="24"/>
              </w:rPr>
            </w:pPr>
          </w:p>
        </w:tc>
        <w:tc>
          <w:tcPr>
            <w:tcW w:w="4608" w:type="dxa"/>
            <w:gridSpan w:val="2"/>
            <w:tcBorders>
              <w:top w:val="single" w:sz="6" w:space="0" w:color="000000"/>
              <w:left w:val="single" w:sz="6" w:space="0" w:color="000000"/>
              <w:bottom w:val="single" w:sz="6" w:space="0" w:color="000000"/>
              <w:right w:val="double" w:sz="6" w:space="0" w:color="000000"/>
            </w:tcBorders>
            <w:shd w:val="pct25" w:color="000000" w:fill="FFFFFF"/>
          </w:tcPr>
          <w:p w:rsidR="00F84171" w:rsidRPr="006200A6" w:rsidRDefault="002239A5" w:rsidP="00F84171">
            <w:pPr>
              <w:pStyle w:val="Textvtabulce"/>
              <w:tabs>
                <w:tab w:val="left" w:pos="660"/>
              </w:tabs>
              <w:rPr>
                <w:rStyle w:val="Jmnosmluvnstrany"/>
                <w:rFonts w:asciiTheme="minorHAnsi" w:hAnsiTheme="minorHAnsi" w:cstheme="minorHAnsi"/>
                <w:sz w:val="24"/>
                <w:szCs w:val="24"/>
              </w:rPr>
            </w:pPr>
            <w:r>
              <w:rPr>
                <w:rStyle w:val="Jmnosmluvnstrany"/>
                <w:rFonts w:asciiTheme="minorHAnsi" w:hAnsiTheme="minorHAnsi" w:cstheme="minorHAnsi"/>
                <w:sz w:val="24"/>
                <w:szCs w:val="24"/>
              </w:rPr>
              <w:t>Česká republika -</w:t>
            </w:r>
            <w:r w:rsidR="00F84171" w:rsidRPr="006200A6">
              <w:rPr>
                <w:rStyle w:val="Jmnosmluvnstrany"/>
                <w:rFonts w:asciiTheme="minorHAnsi" w:hAnsiTheme="minorHAnsi" w:cstheme="minorHAnsi"/>
                <w:sz w:val="24"/>
                <w:szCs w:val="24"/>
              </w:rPr>
              <w:t xml:space="preserve"> Nejvyšší kontrolní úřad</w:t>
            </w:r>
          </w:p>
          <w:p w:rsidR="00F84171" w:rsidRPr="006200A6" w:rsidRDefault="00F84171" w:rsidP="00F84171">
            <w:pPr>
              <w:pStyle w:val="Textvtabulce"/>
              <w:tabs>
                <w:tab w:val="left" w:pos="660"/>
              </w:tabs>
              <w:rPr>
                <w:rStyle w:val="Jmnosmluvnstrany"/>
                <w:rFonts w:asciiTheme="minorHAnsi" w:hAnsiTheme="minorHAnsi" w:cstheme="minorHAnsi"/>
                <w:b w:val="0"/>
                <w:bCs/>
                <w:sz w:val="24"/>
                <w:szCs w:val="24"/>
              </w:rPr>
            </w:pPr>
            <w:r w:rsidRPr="006200A6">
              <w:rPr>
                <w:rStyle w:val="Jmnosmluvnstrany"/>
                <w:rFonts w:asciiTheme="minorHAnsi" w:hAnsiTheme="minorHAnsi" w:cstheme="minorHAnsi"/>
                <w:bCs/>
                <w:sz w:val="24"/>
                <w:szCs w:val="24"/>
              </w:rPr>
              <w:t xml:space="preserve">(dále jen „příkazce“)                  </w:t>
            </w:r>
          </w:p>
        </w:tc>
      </w:tr>
      <w:tr w:rsidR="00F84171" w:rsidRPr="006200A6" w:rsidTr="00F84171">
        <w:trPr>
          <w:cantSplit/>
        </w:trPr>
        <w:tc>
          <w:tcPr>
            <w:tcW w:w="1510" w:type="dxa"/>
            <w:tcBorders>
              <w:top w:val="single" w:sz="6" w:space="0" w:color="000000"/>
              <w:left w:val="doub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 xml:space="preserve">Se sídlem: </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highlight w:val="yellow"/>
              </w:rPr>
              <w:t>Vyplňte</w:t>
            </w:r>
          </w:p>
        </w:tc>
        <w:tc>
          <w:tcPr>
            <w:tcW w:w="212" w:type="dxa"/>
            <w:tcBorders>
              <w:top w:val="single" w:sz="6" w:space="0" w:color="000000"/>
              <w:left w:val="sing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p>
        </w:tc>
        <w:tc>
          <w:tcPr>
            <w:tcW w:w="1622" w:type="dxa"/>
            <w:tcBorders>
              <w:top w:val="single" w:sz="6" w:space="0" w:color="000000"/>
              <w:left w:val="sing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 xml:space="preserve">Se sídlem: </w:t>
            </w:r>
          </w:p>
        </w:tc>
        <w:tc>
          <w:tcPr>
            <w:tcW w:w="2986" w:type="dxa"/>
            <w:tcBorders>
              <w:top w:val="single" w:sz="6" w:space="0" w:color="000000"/>
              <w:left w:val="single" w:sz="6" w:space="0" w:color="000000"/>
              <w:bottom w:val="single" w:sz="6" w:space="0" w:color="000000"/>
              <w:right w:val="double" w:sz="6" w:space="0" w:color="000000"/>
            </w:tcBorders>
          </w:tcPr>
          <w:p w:rsidR="00F84171" w:rsidRPr="006200A6" w:rsidRDefault="00F84171" w:rsidP="002D343B">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Jankovcova 1518/2, 170 04 Praha 7</w:t>
            </w:r>
          </w:p>
        </w:tc>
      </w:tr>
      <w:tr w:rsidR="00F84171" w:rsidRPr="006200A6" w:rsidTr="00F84171">
        <w:trPr>
          <w:cantSplit/>
        </w:trPr>
        <w:tc>
          <w:tcPr>
            <w:tcW w:w="1510" w:type="dxa"/>
            <w:tcBorders>
              <w:top w:val="single" w:sz="6" w:space="0" w:color="000000"/>
              <w:left w:val="double" w:sz="6" w:space="0" w:color="000000"/>
              <w:bottom w:val="single" w:sz="6" w:space="0" w:color="000000"/>
              <w:right w:val="single" w:sz="6" w:space="0" w:color="000000"/>
            </w:tcBorders>
          </w:tcPr>
          <w:p w:rsidR="00F84171" w:rsidRPr="006200A6" w:rsidRDefault="002D343B"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Zastoupený</w:t>
            </w:r>
            <w:r w:rsidR="00F84171" w:rsidRPr="006200A6">
              <w:rPr>
                <w:rFonts w:asciiTheme="minorHAnsi" w:hAnsiTheme="minorHAnsi" w:cstheme="minorHAnsi"/>
                <w:sz w:val="24"/>
                <w:szCs w:val="24"/>
              </w:rPr>
              <w:t>:</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highlight w:val="yellow"/>
              </w:rPr>
              <w:t>Vyplňte</w:t>
            </w:r>
          </w:p>
        </w:tc>
        <w:tc>
          <w:tcPr>
            <w:tcW w:w="212" w:type="dxa"/>
            <w:tcBorders>
              <w:top w:val="single" w:sz="6" w:space="0" w:color="000000"/>
              <w:left w:val="sing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p>
        </w:tc>
        <w:tc>
          <w:tcPr>
            <w:tcW w:w="1622" w:type="dxa"/>
            <w:tcBorders>
              <w:top w:val="single" w:sz="6" w:space="0" w:color="000000"/>
              <w:left w:val="single" w:sz="6" w:space="0" w:color="000000"/>
              <w:bottom w:val="single" w:sz="6" w:space="0" w:color="000000"/>
              <w:right w:val="single" w:sz="6" w:space="0" w:color="000000"/>
            </w:tcBorders>
          </w:tcPr>
          <w:p w:rsidR="00F84171" w:rsidRPr="006200A6" w:rsidRDefault="002D343B"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Zastoupený</w:t>
            </w:r>
            <w:r w:rsidR="00F84171" w:rsidRPr="006200A6">
              <w:rPr>
                <w:rFonts w:asciiTheme="minorHAnsi" w:hAnsiTheme="minorHAnsi" w:cstheme="minorHAnsi"/>
                <w:sz w:val="24"/>
                <w:szCs w:val="24"/>
              </w:rPr>
              <w:t>:</w:t>
            </w:r>
          </w:p>
        </w:tc>
        <w:tc>
          <w:tcPr>
            <w:tcW w:w="2986" w:type="dxa"/>
            <w:tcBorders>
              <w:top w:val="single" w:sz="6" w:space="0" w:color="000000"/>
              <w:left w:val="single" w:sz="6" w:space="0" w:color="000000"/>
              <w:bottom w:val="single" w:sz="6" w:space="0" w:color="000000"/>
              <w:right w:val="double" w:sz="6" w:space="0" w:color="000000"/>
            </w:tcBorders>
          </w:tcPr>
          <w:p w:rsidR="00F84171" w:rsidRPr="006200A6" w:rsidRDefault="002D343B"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PhDr. Radek Haubert</w:t>
            </w:r>
          </w:p>
        </w:tc>
      </w:tr>
      <w:tr w:rsidR="00F84171" w:rsidRPr="006200A6" w:rsidTr="00F84171">
        <w:trPr>
          <w:cantSplit/>
        </w:trPr>
        <w:tc>
          <w:tcPr>
            <w:tcW w:w="1510" w:type="dxa"/>
            <w:tcBorders>
              <w:top w:val="single" w:sz="6" w:space="0" w:color="000000"/>
              <w:left w:val="double" w:sz="6" w:space="0" w:color="000000"/>
              <w:bottom w:val="single" w:sz="6" w:space="0" w:color="000000"/>
              <w:right w:val="single" w:sz="6" w:space="0" w:color="000000"/>
            </w:tcBorders>
          </w:tcPr>
          <w:p w:rsidR="00F84171" w:rsidRPr="006200A6" w:rsidRDefault="00F84171" w:rsidP="00C74F31">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Funkce:</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F84171" w:rsidRPr="006200A6" w:rsidRDefault="00F84171" w:rsidP="00C74F31">
            <w:pPr>
              <w:tabs>
                <w:tab w:val="left" w:pos="660"/>
              </w:tabs>
              <w:spacing w:line="240" w:lineRule="auto"/>
              <w:rPr>
                <w:rFonts w:cstheme="minorHAnsi"/>
                <w:sz w:val="24"/>
                <w:szCs w:val="24"/>
              </w:rPr>
            </w:pPr>
            <w:r w:rsidRPr="006200A6">
              <w:rPr>
                <w:rFonts w:cstheme="minorHAnsi"/>
                <w:sz w:val="24"/>
                <w:szCs w:val="24"/>
                <w:highlight w:val="yellow"/>
              </w:rPr>
              <w:t>Vyplňte</w:t>
            </w:r>
          </w:p>
        </w:tc>
        <w:tc>
          <w:tcPr>
            <w:tcW w:w="212" w:type="dxa"/>
            <w:tcBorders>
              <w:top w:val="single" w:sz="6" w:space="0" w:color="000000"/>
              <w:left w:val="single" w:sz="6" w:space="0" w:color="000000"/>
              <w:bottom w:val="single" w:sz="6" w:space="0" w:color="000000"/>
              <w:right w:val="single" w:sz="6" w:space="0" w:color="000000"/>
            </w:tcBorders>
          </w:tcPr>
          <w:p w:rsidR="00F84171" w:rsidRPr="006200A6" w:rsidRDefault="00F84171" w:rsidP="00C74F31">
            <w:pPr>
              <w:pStyle w:val="Textvtabulce"/>
              <w:tabs>
                <w:tab w:val="left" w:pos="660"/>
              </w:tabs>
              <w:rPr>
                <w:rFonts w:asciiTheme="minorHAnsi" w:hAnsiTheme="minorHAnsi" w:cstheme="minorHAnsi"/>
                <w:sz w:val="24"/>
                <w:szCs w:val="24"/>
              </w:rPr>
            </w:pPr>
          </w:p>
        </w:tc>
        <w:tc>
          <w:tcPr>
            <w:tcW w:w="1622" w:type="dxa"/>
            <w:tcBorders>
              <w:top w:val="single" w:sz="6" w:space="0" w:color="000000"/>
              <w:left w:val="single" w:sz="6" w:space="0" w:color="000000"/>
              <w:bottom w:val="single" w:sz="6" w:space="0" w:color="000000"/>
              <w:right w:val="single" w:sz="6" w:space="0" w:color="000000"/>
            </w:tcBorders>
          </w:tcPr>
          <w:p w:rsidR="00F84171" w:rsidRPr="006200A6" w:rsidRDefault="00F84171" w:rsidP="00C74F31">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Funkce:</w:t>
            </w:r>
          </w:p>
        </w:tc>
        <w:tc>
          <w:tcPr>
            <w:tcW w:w="2986" w:type="dxa"/>
            <w:tcBorders>
              <w:top w:val="single" w:sz="6" w:space="0" w:color="000000"/>
              <w:left w:val="single" w:sz="6" w:space="0" w:color="000000"/>
              <w:bottom w:val="single" w:sz="6" w:space="0" w:color="000000"/>
              <w:right w:val="double" w:sz="6" w:space="0" w:color="000000"/>
            </w:tcBorders>
          </w:tcPr>
          <w:p w:rsidR="00F84171" w:rsidRPr="006200A6" w:rsidRDefault="002D343B" w:rsidP="00C74F31">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vrchní ředitel správní sekce</w:t>
            </w:r>
          </w:p>
          <w:p w:rsidR="00F84171" w:rsidRPr="006200A6" w:rsidRDefault="00F84171" w:rsidP="00C74F31">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Nejvyššího kontrolního úřadu</w:t>
            </w:r>
          </w:p>
        </w:tc>
      </w:tr>
      <w:tr w:rsidR="00F84171" w:rsidRPr="006200A6" w:rsidTr="00F84171">
        <w:trPr>
          <w:cantSplit/>
        </w:trPr>
        <w:tc>
          <w:tcPr>
            <w:tcW w:w="1510" w:type="dxa"/>
            <w:tcBorders>
              <w:top w:val="single" w:sz="6" w:space="0" w:color="000000"/>
              <w:left w:val="double" w:sz="6" w:space="0" w:color="000000"/>
              <w:bottom w:val="single" w:sz="6" w:space="0" w:color="000000"/>
              <w:right w:val="single" w:sz="6" w:space="0" w:color="000000"/>
            </w:tcBorders>
            <w:shd w:val="pct10" w:color="000000" w:fill="FFFFFF"/>
          </w:tcPr>
          <w:p w:rsidR="00F84171" w:rsidRPr="006200A6" w:rsidRDefault="00F84171" w:rsidP="00C74F31">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Kontaktní osoby:</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F84171" w:rsidRPr="006200A6" w:rsidRDefault="00F84171" w:rsidP="00C74F31">
            <w:pPr>
              <w:tabs>
                <w:tab w:val="left" w:pos="660"/>
              </w:tabs>
              <w:spacing w:line="240" w:lineRule="auto"/>
              <w:rPr>
                <w:rFonts w:cstheme="minorHAnsi"/>
                <w:sz w:val="24"/>
                <w:szCs w:val="24"/>
              </w:rPr>
            </w:pPr>
            <w:r w:rsidRPr="006200A6">
              <w:rPr>
                <w:rFonts w:cstheme="minorHAnsi"/>
                <w:sz w:val="24"/>
                <w:szCs w:val="24"/>
                <w:highlight w:val="yellow"/>
              </w:rPr>
              <w:t>Vyplňte</w:t>
            </w:r>
          </w:p>
        </w:tc>
        <w:tc>
          <w:tcPr>
            <w:tcW w:w="212" w:type="dxa"/>
            <w:tcBorders>
              <w:top w:val="single" w:sz="6" w:space="0" w:color="000000"/>
              <w:left w:val="single" w:sz="6" w:space="0" w:color="000000"/>
              <w:bottom w:val="single" w:sz="6" w:space="0" w:color="000000"/>
              <w:right w:val="single" w:sz="6" w:space="0" w:color="000000"/>
            </w:tcBorders>
            <w:shd w:val="pct10" w:color="000000" w:fill="FFFFFF"/>
          </w:tcPr>
          <w:p w:rsidR="00F84171" w:rsidRPr="006200A6" w:rsidRDefault="00F84171" w:rsidP="00C74F31">
            <w:pPr>
              <w:pStyle w:val="Textvtabulce"/>
              <w:tabs>
                <w:tab w:val="left" w:pos="660"/>
              </w:tabs>
              <w:rPr>
                <w:rFonts w:asciiTheme="minorHAnsi" w:hAnsiTheme="minorHAnsi" w:cstheme="minorHAnsi"/>
                <w:sz w:val="24"/>
                <w:szCs w:val="24"/>
              </w:rPr>
            </w:pPr>
          </w:p>
        </w:tc>
        <w:tc>
          <w:tcPr>
            <w:tcW w:w="1622" w:type="dxa"/>
            <w:tcBorders>
              <w:top w:val="single" w:sz="6" w:space="0" w:color="000000"/>
              <w:left w:val="single" w:sz="6" w:space="0" w:color="000000"/>
              <w:bottom w:val="single" w:sz="6" w:space="0" w:color="000000"/>
              <w:right w:val="single" w:sz="6" w:space="0" w:color="000000"/>
            </w:tcBorders>
            <w:shd w:val="pct10" w:color="000000" w:fill="FFFFFF"/>
          </w:tcPr>
          <w:p w:rsidR="00F84171" w:rsidRPr="006200A6" w:rsidRDefault="00F84171" w:rsidP="00C74F31">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Kontaktní osoby:</w:t>
            </w:r>
          </w:p>
        </w:tc>
        <w:tc>
          <w:tcPr>
            <w:tcW w:w="2986" w:type="dxa"/>
            <w:tcBorders>
              <w:top w:val="single" w:sz="6" w:space="0" w:color="000000"/>
              <w:left w:val="single" w:sz="6" w:space="0" w:color="000000"/>
              <w:bottom w:val="single" w:sz="6" w:space="0" w:color="000000"/>
              <w:right w:val="double" w:sz="6" w:space="0" w:color="000000"/>
            </w:tcBorders>
            <w:shd w:val="pct10" w:color="000000" w:fill="FFFFFF"/>
          </w:tcPr>
          <w:p w:rsidR="00F84171" w:rsidRPr="006200A6" w:rsidRDefault="00F84171" w:rsidP="00C74F31">
            <w:pPr>
              <w:pStyle w:val="Textvtabulce"/>
              <w:tabs>
                <w:tab w:val="left" w:pos="660"/>
              </w:tabs>
              <w:rPr>
                <w:rFonts w:asciiTheme="minorHAnsi" w:hAnsiTheme="minorHAnsi" w:cstheme="minorHAnsi"/>
                <w:sz w:val="24"/>
                <w:szCs w:val="24"/>
              </w:rPr>
            </w:pPr>
          </w:p>
          <w:p w:rsidR="00F84171" w:rsidRPr="006200A6" w:rsidRDefault="00F84171" w:rsidP="00C74F31">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Ing. Vladimír Bednář</w:t>
            </w:r>
          </w:p>
        </w:tc>
      </w:tr>
      <w:tr w:rsidR="00F84171" w:rsidRPr="006200A6" w:rsidTr="00F84171">
        <w:trPr>
          <w:cantSplit/>
        </w:trPr>
        <w:tc>
          <w:tcPr>
            <w:tcW w:w="1510" w:type="dxa"/>
            <w:tcBorders>
              <w:top w:val="single" w:sz="6" w:space="0" w:color="000000"/>
              <w:left w:val="double" w:sz="6" w:space="0" w:color="000000"/>
              <w:bottom w:val="single" w:sz="6" w:space="0" w:color="000000"/>
              <w:right w:val="single" w:sz="6" w:space="0" w:color="000000"/>
            </w:tcBorders>
            <w:shd w:val="pct10" w:color="000000" w:fill="FFFFFF"/>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Funkce:</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F84171" w:rsidRPr="006200A6" w:rsidRDefault="00F84171" w:rsidP="00F84171">
            <w:pPr>
              <w:tabs>
                <w:tab w:val="left" w:pos="660"/>
              </w:tabs>
              <w:rPr>
                <w:rFonts w:cstheme="minorHAnsi"/>
                <w:sz w:val="24"/>
                <w:szCs w:val="24"/>
              </w:rPr>
            </w:pPr>
            <w:r w:rsidRPr="006200A6">
              <w:rPr>
                <w:rFonts w:cstheme="minorHAnsi"/>
                <w:sz w:val="24"/>
                <w:szCs w:val="24"/>
                <w:highlight w:val="yellow"/>
              </w:rPr>
              <w:t>Vyplňte</w:t>
            </w:r>
          </w:p>
        </w:tc>
        <w:tc>
          <w:tcPr>
            <w:tcW w:w="212" w:type="dxa"/>
            <w:tcBorders>
              <w:top w:val="single" w:sz="6" w:space="0" w:color="000000"/>
              <w:left w:val="single" w:sz="6" w:space="0" w:color="000000"/>
              <w:bottom w:val="single" w:sz="6" w:space="0" w:color="000000"/>
              <w:right w:val="single" w:sz="6" w:space="0" w:color="000000"/>
            </w:tcBorders>
            <w:shd w:val="pct10" w:color="000000" w:fill="FFFFFF"/>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p>
        </w:tc>
        <w:tc>
          <w:tcPr>
            <w:tcW w:w="1622" w:type="dxa"/>
            <w:tcBorders>
              <w:top w:val="single" w:sz="6" w:space="0" w:color="000000"/>
              <w:left w:val="single" w:sz="6" w:space="0" w:color="000000"/>
              <w:bottom w:val="single" w:sz="6" w:space="0" w:color="000000"/>
              <w:right w:val="single" w:sz="6" w:space="0" w:color="000000"/>
            </w:tcBorders>
            <w:shd w:val="pct10" w:color="000000" w:fill="FFFFFF"/>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Funkce:</w:t>
            </w:r>
          </w:p>
        </w:tc>
        <w:tc>
          <w:tcPr>
            <w:tcW w:w="2986" w:type="dxa"/>
            <w:tcBorders>
              <w:top w:val="single" w:sz="6" w:space="0" w:color="000000"/>
              <w:left w:val="single" w:sz="6" w:space="0" w:color="000000"/>
              <w:bottom w:val="single" w:sz="6" w:space="0" w:color="000000"/>
              <w:right w:val="double" w:sz="6" w:space="0" w:color="000000"/>
            </w:tcBorders>
            <w:shd w:val="pct10" w:color="000000" w:fill="FFFFFF"/>
          </w:tcPr>
          <w:p w:rsidR="00F84171" w:rsidRPr="006200A6" w:rsidRDefault="00F84171" w:rsidP="007C41BC">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 xml:space="preserve">vedoucí </w:t>
            </w:r>
            <w:r w:rsidR="007C41BC">
              <w:rPr>
                <w:rFonts w:asciiTheme="minorHAnsi" w:hAnsiTheme="minorHAnsi" w:cstheme="minorHAnsi"/>
                <w:sz w:val="24"/>
                <w:szCs w:val="24"/>
              </w:rPr>
              <w:t>oddělení investiční</w:t>
            </w:r>
            <w:r w:rsidRPr="006200A6">
              <w:rPr>
                <w:rFonts w:asciiTheme="minorHAnsi" w:hAnsiTheme="minorHAnsi" w:cstheme="minorHAnsi"/>
                <w:sz w:val="24"/>
                <w:szCs w:val="24"/>
              </w:rPr>
              <w:t xml:space="preserve"> </w:t>
            </w:r>
            <w:r w:rsidR="007C41BC">
              <w:rPr>
                <w:rFonts w:asciiTheme="minorHAnsi" w:hAnsiTheme="minorHAnsi" w:cstheme="minorHAnsi"/>
                <w:sz w:val="24"/>
                <w:szCs w:val="24"/>
              </w:rPr>
              <w:t>výstavby</w:t>
            </w:r>
          </w:p>
        </w:tc>
      </w:tr>
      <w:tr w:rsidR="00F84171" w:rsidRPr="006200A6" w:rsidTr="00F84171">
        <w:trPr>
          <w:cantSplit/>
        </w:trPr>
        <w:tc>
          <w:tcPr>
            <w:tcW w:w="1510" w:type="dxa"/>
            <w:tcBorders>
              <w:top w:val="single" w:sz="6" w:space="0" w:color="000000"/>
              <w:left w:val="doub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Tel.:</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F84171" w:rsidRPr="006200A6" w:rsidRDefault="00F84171" w:rsidP="00F84171">
            <w:pPr>
              <w:tabs>
                <w:tab w:val="left" w:pos="660"/>
              </w:tabs>
              <w:rPr>
                <w:rFonts w:cstheme="minorHAnsi"/>
                <w:sz w:val="24"/>
                <w:szCs w:val="24"/>
              </w:rPr>
            </w:pPr>
            <w:r w:rsidRPr="006200A6">
              <w:rPr>
                <w:rFonts w:cstheme="minorHAnsi"/>
                <w:sz w:val="24"/>
                <w:szCs w:val="24"/>
                <w:highlight w:val="yellow"/>
              </w:rPr>
              <w:t>Vyplňte</w:t>
            </w:r>
          </w:p>
        </w:tc>
        <w:tc>
          <w:tcPr>
            <w:tcW w:w="212" w:type="dxa"/>
            <w:tcBorders>
              <w:top w:val="single" w:sz="6" w:space="0" w:color="000000"/>
              <w:left w:val="sing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p>
        </w:tc>
        <w:tc>
          <w:tcPr>
            <w:tcW w:w="1622" w:type="dxa"/>
            <w:tcBorders>
              <w:top w:val="single" w:sz="6" w:space="0" w:color="000000"/>
              <w:left w:val="sing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tel:</w:t>
            </w:r>
          </w:p>
        </w:tc>
        <w:tc>
          <w:tcPr>
            <w:tcW w:w="2986" w:type="dxa"/>
            <w:tcBorders>
              <w:top w:val="single" w:sz="6" w:space="0" w:color="000000"/>
              <w:left w:val="single" w:sz="6" w:space="0" w:color="000000"/>
              <w:bottom w:val="single" w:sz="6" w:space="0" w:color="000000"/>
              <w:right w:val="doub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+420 233 045 135</w:t>
            </w:r>
          </w:p>
        </w:tc>
      </w:tr>
      <w:tr w:rsidR="00F84171" w:rsidRPr="006200A6" w:rsidTr="00F84171">
        <w:trPr>
          <w:cantSplit/>
        </w:trPr>
        <w:tc>
          <w:tcPr>
            <w:tcW w:w="1510" w:type="dxa"/>
            <w:tcBorders>
              <w:top w:val="single" w:sz="6" w:space="0" w:color="000000"/>
              <w:left w:val="doub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IČ:</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F84171" w:rsidRPr="006200A6" w:rsidRDefault="00F84171" w:rsidP="00F84171">
            <w:pPr>
              <w:tabs>
                <w:tab w:val="left" w:pos="660"/>
              </w:tabs>
              <w:rPr>
                <w:rFonts w:cstheme="minorHAnsi"/>
                <w:sz w:val="24"/>
                <w:szCs w:val="24"/>
              </w:rPr>
            </w:pPr>
            <w:r w:rsidRPr="006200A6">
              <w:rPr>
                <w:rFonts w:cstheme="minorHAnsi"/>
                <w:sz w:val="24"/>
                <w:szCs w:val="24"/>
                <w:highlight w:val="yellow"/>
              </w:rPr>
              <w:t>Vyplňte</w:t>
            </w:r>
          </w:p>
        </w:tc>
        <w:tc>
          <w:tcPr>
            <w:tcW w:w="212" w:type="dxa"/>
            <w:tcBorders>
              <w:top w:val="single" w:sz="6" w:space="0" w:color="000000"/>
              <w:left w:val="sing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p>
        </w:tc>
        <w:tc>
          <w:tcPr>
            <w:tcW w:w="1622" w:type="dxa"/>
            <w:tcBorders>
              <w:top w:val="single" w:sz="6" w:space="0" w:color="000000"/>
              <w:left w:val="sing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IČ:</w:t>
            </w:r>
          </w:p>
        </w:tc>
        <w:tc>
          <w:tcPr>
            <w:tcW w:w="2986" w:type="dxa"/>
            <w:tcBorders>
              <w:top w:val="single" w:sz="6" w:space="0" w:color="000000"/>
              <w:left w:val="single" w:sz="6" w:space="0" w:color="000000"/>
              <w:bottom w:val="single" w:sz="6" w:space="0" w:color="000000"/>
              <w:right w:val="doub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49370227</w:t>
            </w:r>
          </w:p>
        </w:tc>
      </w:tr>
      <w:tr w:rsidR="00F84171" w:rsidRPr="006200A6" w:rsidTr="00F84171">
        <w:trPr>
          <w:cantSplit/>
        </w:trPr>
        <w:tc>
          <w:tcPr>
            <w:tcW w:w="1510" w:type="dxa"/>
            <w:tcBorders>
              <w:top w:val="single" w:sz="6" w:space="0" w:color="000000"/>
              <w:left w:val="doub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DIČ:</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F84171" w:rsidRPr="006200A6" w:rsidRDefault="00F84171" w:rsidP="00F84171">
            <w:pPr>
              <w:tabs>
                <w:tab w:val="left" w:pos="660"/>
              </w:tabs>
              <w:rPr>
                <w:rFonts w:cstheme="minorHAnsi"/>
                <w:sz w:val="24"/>
                <w:szCs w:val="24"/>
              </w:rPr>
            </w:pPr>
            <w:r w:rsidRPr="006200A6">
              <w:rPr>
                <w:rFonts w:cstheme="minorHAnsi"/>
                <w:sz w:val="24"/>
                <w:szCs w:val="24"/>
                <w:highlight w:val="yellow"/>
              </w:rPr>
              <w:t>Vyplňte</w:t>
            </w:r>
          </w:p>
        </w:tc>
        <w:tc>
          <w:tcPr>
            <w:tcW w:w="212" w:type="dxa"/>
            <w:tcBorders>
              <w:top w:val="single" w:sz="6" w:space="0" w:color="000000"/>
              <w:left w:val="sing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p>
        </w:tc>
        <w:tc>
          <w:tcPr>
            <w:tcW w:w="1622" w:type="dxa"/>
            <w:tcBorders>
              <w:top w:val="single" w:sz="6" w:space="0" w:color="000000"/>
              <w:left w:val="single" w:sz="6" w:space="0" w:color="000000"/>
              <w:bottom w:val="sing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DIČ:</w:t>
            </w:r>
          </w:p>
        </w:tc>
        <w:tc>
          <w:tcPr>
            <w:tcW w:w="2986" w:type="dxa"/>
            <w:tcBorders>
              <w:top w:val="single" w:sz="6" w:space="0" w:color="000000"/>
              <w:left w:val="single" w:sz="6" w:space="0" w:color="000000"/>
              <w:bottom w:val="single" w:sz="6" w:space="0" w:color="000000"/>
              <w:right w:val="doub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není plátce DPH</w:t>
            </w:r>
          </w:p>
        </w:tc>
      </w:tr>
      <w:tr w:rsidR="00F84171" w:rsidRPr="006200A6" w:rsidTr="00F84171">
        <w:trPr>
          <w:cantSplit/>
        </w:trPr>
        <w:tc>
          <w:tcPr>
            <w:tcW w:w="1510" w:type="dxa"/>
            <w:tcBorders>
              <w:top w:val="single" w:sz="6" w:space="0" w:color="000000"/>
              <w:left w:val="double" w:sz="6" w:space="0" w:color="000000"/>
              <w:bottom w:val="single" w:sz="6" w:space="0" w:color="000000"/>
              <w:right w:val="single" w:sz="6" w:space="0" w:color="000000"/>
            </w:tcBorders>
          </w:tcPr>
          <w:p w:rsidR="00F84171" w:rsidRPr="006200A6" w:rsidRDefault="00F84171" w:rsidP="002D343B">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Zapsaná</w:t>
            </w:r>
          </w:p>
          <w:p w:rsidR="00F84171" w:rsidRPr="006200A6" w:rsidRDefault="00F84171" w:rsidP="002D343B">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 xml:space="preserve">v obchodním </w:t>
            </w:r>
          </w:p>
          <w:p w:rsidR="00F84171" w:rsidRPr="006200A6" w:rsidRDefault="00F84171" w:rsidP="002D343B">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rejstříku:</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F84171" w:rsidRPr="006200A6" w:rsidRDefault="00F84171" w:rsidP="002D343B">
            <w:pPr>
              <w:tabs>
                <w:tab w:val="left" w:pos="660"/>
              </w:tabs>
              <w:spacing w:after="0" w:line="240" w:lineRule="auto"/>
              <w:rPr>
                <w:rFonts w:cstheme="minorHAnsi"/>
                <w:sz w:val="24"/>
                <w:szCs w:val="24"/>
                <w:highlight w:val="yellow"/>
              </w:rPr>
            </w:pPr>
          </w:p>
          <w:p w:rsidR="00F84171" w:rsidRPr="006200A6" w:rsidRDefault="00F84171" w:rsidP="002D343B">
            <w:pPr>
              <w:tabs>
                <w:tab w:val="left" w:pos="660"/>
              </w:tabs>
              <w:spacing w:after="0" w:line="240" w:lineRule="auto"/>
              <w:rPr>
                <w:rFonts w:cstheme="minorHAnsi"/>
                <w:sz w:val="24"/>
                <w:szCs w:val="24"/>
              </w:rPr>
            </w:pPr>
            <w:r w:rsidRPr="006200A6">
              <w:rPr>
                <w:rFonts w:cstheme="minorHAnsi"/>
                <w:sz w:val="24"/>
                <w:szCs w:val="24"/>
                <w:highlight w:val="yellow"/>
              </w:rPr>
              <w:t>Vyplňte</w:t>
            </w:r>
          </w:p>
        </w:tc>
        <w:tc>
          <w:tcPr>
            <w:tcW w:w="212" w:type="dxa"/>
            <w:tcBorders>
              <w:top w:val="single" w:sz="6" w:space="0" w:color="000000"/>
              <w:left w:val="single" w:sz="6" w:space="0" w:color="000000"/>
              <w:bottom w:val="single" w:sz="6" w:space="0" w:color="000000"/>
              <w:right w:val="single" w:sz="6" w:space="0" w:color="000000"/>
            </w:tcBorders>
          </w:tcPr>
          <w:p w:rsidR="00F84171" w:rsidRPr="006200A6" w:rsidRDefault="00F84171" w:rsidP="002D343B">
            <w:pPr>
              <w:pStyle w:val="Textvtabulce"/>
              <w:tabs>
                <w:tab w:val="left" w:pos="660"/>
              </w:tabs>
              <w:rPr>
                <w:rFonts w:asciiTheme="minorHAnsi" w:hAnsiTheme="minorHAnsi" w:cstheme="minorHAnsi"/>
                <w:sz w:val="24"/>
                <w:szCs w:val="24"/>
              </w:rPr>
            </w:pPr>
          </w:p>
        </w:tc>
        <w:tc>
          <w:tcPr>
            <w:tcW w:w="1622" w:type="dxa"/>
            <w:tcBorders>
              <w:top w:val="single" w:sz="6" w:space="0" w:color="000000"/>
              <w:left w:val="single" w:sz="6" w:space="0" w:color="000000"/>
              <w:bottom w:val="single" w:sz="6" w:space="0" w:color="000000"/>
              <w:right w:val="single" w:sz="6" w:space="0" w:color="000000"/>
            </w:tcBorders>
          </w:tcPr>
          <w:p w:rsidR="00F84171" w:rsidRPr="006200A6" w:rsidRDefault="00F84171" w:rsidP="002D343B">
            <w:pPr>
              <w:pStyle w:val="Textvtabulce"/>
              <w:tabs>
                <w:tab w:val="left" w:pos="660"/>
              </w:tabs>
              <w:rPr>
                <w:rFonts w:asciiTheme="minorHAnsi" w:hAnsiTheme="minorHAnsi" w:cstheme="minorHAnsi"/>
                <w:sz w:val="24"/>
                <w:szCs w:val="24"/>
              </w:rPr>
            </w:pPr>
          </w:p>
        </w:tc>
        <w:tc>
          <w:tcPr>
            <w:tcW w:w="2986" w:type="dxa"/>
            <w:tcBorders>
              <w:top w:val="single" w:sz="6" w:space="0" w:color="000000"/>
              <w:left w:val="single" w:sz="6" w:space="0" w:color="000000"/>
              <w:bottom w:val="single" w:sz="6" w:space="0" w:color="000000"/>
              <w:right w:val="double" w:sz="6" w:space="0" w:color="000000"/>
            </w:tcBorders>
          </w:tcPr>
          <w:p w:rsidR="00F84171" w:rsidRPr="006200A6" w:rsidRDefault="00F84171" w:rsidP="002D343B">
            <w:pPr>
              <w:pStyle w:val="Textvtabulce"/>
              <w:tabs>
                <w:tab w:val="left" w:pos="660"/>
              </w:tabs>
              <w:rPr>
                <w:rFonts w:asciiTheme="minorHAnsi" w:hAnsiTheme="minorHAnsi" w:cstheme="minorHAnsi"/>
                <w:sz w:val="24"/>
                <w:szCs w:val="24"/>
              </w:rPr>
            </w:pPr>
            <w:r w:rsidRPr="006200A6">
              <w:rPr>
                <w:rFonts w:asciiTheme="minorHAnsi" w:hAnsiTheme="minorHAnsi" w:cstheme="minorHAnsi"/>
                <w:sz w:val="24"/>
                <w:szCs w:val="24"/>
              </w:rPr>
              <w:t>V OR nezapsán</w:t>
            </w:r>
          </w:p>
        </w:tc>
      </w:tr>
      <w:tr w:rsidR="00F84171" w:rsidRPr="006200A6" w:rsidTr="00F84171">
        <w:trPr>
          <w:cantSplit/>
          <w:trHeight w:val="311"/>
        </w:trPr>
        <w:tc>
          <w:tcPr>
            <w:tcW w:w="1510" w:type="dxa"/>
            <w:tcBorders>
              <w:top w:val="single" w:sz="6" w:space="0" w:color="000000"/>
              <w:left w:val="double" w:sz="6" w:space="0" w:color="000000"/>
              <w:bottom w:val="doub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Projekt</w:t>
            </w:r>
          </w:p>
        </w:tc>
        <w:tc>
          <w:tcPr>
            <w:tcW w:w="3240" w:type="dxa"/>
            <w:tcBorders>
              <w:top w:val="single" w:sz="6" w:space="0" w:color="000000"/>
              <w:left w:val="single" w:sz="6" w:space="0" w:color="000000"/>
              <w:bottom w:val="double" w:sz="6" w:space="0" w:color="000000"/>
              <w:right w:val="single" w:sz="6" w:space="0" w:color="000000"/>
            </w:tcBorders>
            <w:shd w:val="clear" w:color="auto" w:fill="auto"/>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p>
        </w:tc>
        <w:tc>
          <w:tcPr>
            <w:tcW w:w="212" w:type="dxa"/>
            <w:tcBorders>
              <w:top w:val="single" w:sz="6" w:space="0" w:color="000000"/>
              <w:left w:val="single" w:sz="6" w:space="0" w:color="000000"/>
              <w:bottom w:val="doub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p>
        </w:tc>
        <w:tc>
          <w:tcPr>
            <w:tcW w:w="1622" w:type="dxa"/>
            <w:tcBorders>
              <w:top w:val="single" w:sz="6" w:space="0" w:color="000000"/>
              <w:left w:val="single" w:sz="6" w:space="0" w:color="000000"/>
              <w:bottom w:val="double" w:sz="6" w:space="0" w:color="000000"/>
              <w:right w:val="single" w:sz="6" w:space="0" w:color="000000"/>
            </w:tcBorders>
          </w:tcPr>
          <w:p w:rsidR="00F84171" w:rsidRPr="006200A6" w:rsidRDefault="00F84171" w:rsidP="00F84171">
            <w:pPr>
              <w:pStyle w:val="Textvtabulce"/>
              <w:tabs>
                <w:tab w:val="left" w:pos="660"/>
              </w:tabs>
              <w:spacing w:line="276" w:lineRule="auto"/>
              <w:rPr>
                <w:rFonts w:asciiTheme="minorHAnsi" w:hAnsiTheme="minorHAnsi" w:cstheme="minorHAnsi"/>
                <w:sz w:val="24"/>
                <w:szCs w:val="24"/>
              </w:rPr>
            </w:pPr>
            <w:r w:rsidRPr="006200A6">
              <w:rPr>
                <w:rFonts w:asciiTheme="minorHAnsi" w:hAnsiTheme="minorHAnsi" w:cstheme="minorHAnsi"/>
                <w:sz w:val="24"/>
                <w:szCs w:val="24"/>
              </w:rPr>
              <w:t>Projekt</w:t>
            </w:r>
          </w:p>
        </w:tc>
        <w:tc>
          <w:tcPr>
            <w:tcW w:w="2986" w:type="dxa"/>
            <w:tcBorders>
              <w:top w:val="single" w:sz="6" w:space="0" w:color="000000"/>
              <w:left w:val="single" w:sz="6" w:space="0" w:color="000000"/>
              <w:bottom w:val="double" w:sz="6" w:space="0" w:color="000000"/>
              <w:right w:val="double" w:sz="6" w:space="0" w:color="000000"/>
            </w:tcBorders>
          </w:tcPr>
          <w:p w:rsidR="00F84171" w:rsidRPr="006200A6" w:rsidRDefault="00F84171" w:rsidP="002239A5">
            <w:pPr>
              <w:pStyle w:val="Zkladntext2"/>
              <w:tabs>
                <w:tab w:val="left" w:pos="660"/>
              </w:tabs>
              <w:spacing w:line="276" w:lineRule="auto"/>
              <w:rPr>
                <w:rFonts w:asciiTheme="minorHAnsi" w:hAnsiTheme="minorHAnsi" w:cstheme="minorHAnsi"/>
              </w:rPr>
            </w:pPr>
            <w:r w:rsidRPr="006200A6">
              <w:rPr>
                <w:rFonts w:asciiTheme="minorHAnsi" w:hAnsiTheme="minorHAnsi" w:cstheme="minorHAnsi"/>
              </w:rPr>
              <w:t xml:space="preserve">Výkon činnosti </w:t>
            </w:r>
            <w:r w:rsidR="00C74F31">
              <w:rPr>
                <w:rFonts w:asciiTheme="minorHAnsi" w:hAnsiTheme="minorHAnsi" w:cstheme="minorHAnsi"/>
              </w:rPr>
              <w:t>k</w:t>
            </w:r>
            <w:r w:rsidRPr="006200A6">
              <w:rPr>
                <w:rFonts w:asciiTheme="minorHAnsi" w:hAnsiTheme="minorHAnsi" w:cstheme="minorHAnsi"/>
              </w:rPr>
              <w:t>oordinátora BOZP</w:t>
            </w:r>
          </w:p>
        </w:tc>
      </w:tr>
    </w:tbl>
    <w:p w:rsidR="007C41BC" w:rsidRDefault="007C41BC" w:rsidP="002C6A30">
      <w:pPr>
        <w:spacing w:after="0" w:line="240" w:lineRule="auto"/>
        <w:jc w:val="both"/>
        <w:rPr>
          <w:rFonts w:cstheme="minorHAnsi"/>
          <w:sz w:val="24"/>
          <w:szCs w:val="24"/>
        </w:rPr>
      </w:pPr>
    </w:p>
    <w:p w:rsidR="00115306" w:rsidRDefault="00115306" w:rsidP="002C6A30">
      <w:pPr>
        <w:spacing w:after="0" w:line="240" w:lineRule="auto"/>
        <w:jc w:val="both"/>
        <w:rPr>
          <w:rFonts w:cstheme="minorHAnsi"/>
          <w:sz w:val="24"/>
          <w:szCs w:val="24"/>
        </w:rPr>
      </w:pPr>
    </w:p>
    <w:p w:rsidR="00FF6286" w:rsidRPr="00115306" w:rsidRDefault="00F84171" w:rsidP="00115306">
      <w:pPr>
        <w:spacing w:after="0" w:line="240" w:lineRule="auto"/>
        <w:jc w:val="both"/>
        <w:rPr>
          <w:rFonts w:cstheme="minorHAnsi"/>
          <w:sz w:val="24"/>
          <w:szCs w:val="24"/>
        </w:rPr>
      </w:pPr>
      <w:r w:rsidRPr="006200A6">
        <w:rPr>
          <w:rFonts w:cstheme="minorHAnsi"/>
          <w:sz w:val="24"/>
          <w:szCs w:val="24"/>
        </w:rPr>
        <w:t>uzavřeli v souladu s</w:t>
      </w:r>
      <w:r w:rsidR="005348DB">
        <w:rPr>
          <w:rFonts w:cstheme="minorHAnsi"/>
          <w:sz w:val="24"/>
          <w:szCs w:val="24"/>
        </w:rPr>
        <w:t xml:space="preserve"> ustanovením </w:t>
      </w:r>
      <w:r w:rsidRPr="006200A6">
        <w:rPr>
          <w:rFonts w:cstheme="minorHAnsi"/>
          <w:sz w:val="24"/>
          <w:szCs w:val="24"/>
        </w:rPr>
        <w:t>§ 2430 a násl. zákona č. 89/2012 Sb., občanský zákoník (dále jen „občanský zákoník“) a na základě výsledku zadávacího řízení</w:t>
      </w:r>
      <w:r w:rsidR="002239A5">
        <w:rPr>
          <w:rFonts w:cstheme="minorHAnsi"/>
          <w:sz w:val="24"/>
          <w:szCs w:val="24"/>
        </w:rPr>
        <w:t xml:space="preserve"> na veřejnou zakázku</w:t>
      </w:r>
      <w:r w:rsidRPr="006200A6">
        <w:rPr>
          <w:rFonts w:cstheme="minorHAnsi"/>
          <w:sz w:val="24"/>
          <w:szCs w:val="24"/>
        </w:rPr>
        <w:t xml:space="preserve"> „</w:t>
      </w:r>
      <w:r w:rsidRPr="005348DB">
        <w:rPr>
          <w:rFonts w:cstheme="minorHAnsi"/>
          <w:sz w:val="24"/>
          <w:szCs w:val="24"/>
        </w:rPr>
        <w:t>Výkon činnosti koordinátora bezpečnosti a ochrany zdraví při práci na staveništi</w:t>
      </w:r>
      <w:r w:rsidR="002C6A30" w:rsidRPr="006200A6">
        <w:rPr>
          <w:rFonts w:cstheme="minorHAnsi"/>
          <w:sz w:val="24"/>
          <w:szCs w:val="24"/>
        </w:rPr>
        <w:t xml:space="preserve">“ </w:t>
      </w:r>
      <w:r w:rsidRPr="006200A6">
        <w:rPr>
          <w:rFonts w:cstheme="minorHAnsi"/>
          <w:sz w:val="24"/>
          <w:szCs w:val="24"/>
        </w:rPr>
        <w:t xml:space="preserve">tuto příkazní smlouvu </w:t>
      </w:r>
      <w:r w:rsidR="00FF6286">
        <w:rPr>
          <w:rFonts w:cstheme="minorHAnsi"/>
          <w:sz w:val="24"/>
          <w:szCs w:val="24"/>
        </w:rPr>
        <w:t>na</w:t>
      </w:r>
      <w:r w:rsidRPr="006200A6">
        <w:rPr>
          <w:rFonts w:cstheme="minorHAnsi"/>
          <w:sz w:val="24"/>
          <w:szCs w:val="24"/>
        </w:rPr>
        <w:t xml:space="preserve"> poskytování služeb </w:t>
      </w:r>
      <w:r w:rsidR="00C505DB">
        <w:rPr>
          <w:rFonts w:cstheme="minorHAnsi"/>
          <w:sz w:val="24"/>
          <w:szCs w:val="24"/>
        </w:rPr>
        <w:t>k</w:t>
      </w:r>
      <w:r w:rsidR="00FF6286">
        <w:rPr>
          <w:rFonts w:cstheme="minorHAnsi"/>
          <w:sz w:val="24"/>
          <w:szCs w:val="24"/>
        </w:rPr>
        <w:t xml:space="preserve">oordinátora bezpečnosti a ochrany zdraví při práci </w:t>
      </w:r>
      <w:r w:rsidRPr="006200A6">
        <w:rPr>
          <w:rFonts w:cstheme="minorHAnsi"/>
          <w:sz w:val="24"/>
          <w:szCs w:val="24"/>
        </w:rPr>
        <w:t>(dále jen „smlouva“).</w:t>
      </w:r>
      <w:r w:rsidR="00FF6286">
        <w:rPr>
          <w:rFonts w:cstheme="minorHAnsi"/>
          <w:sz w:val="24"/>
          <w:szCs w:val="24"/>
        </w:rPr>
        <w:t xml:space="preserve"> </w:t>
      </w:r>
    </w:p>
    <w:p w:rsidR="00752E84" w:rsidRDefault="00752E84" w:rsidP="00FF6286">
      <w:pPr>
        <w:spacing w:after="120" w:line="240" w:lineRule="auto"/>
        <w:jc w:val="both"/>
        <w:rPr>
          <w:rFonts w:cstheme="minorHAnsi"/>
          <w:sz w:val="24"/>
          <w:szCs w:val="24"/>
        </w:rPr>
      </w:pPr>
    </w:p>
    <w:p w:rsidR="00752E84" w:rsidRPr="004D4216" w:rsidRDefault="00752E84" w:rsidP="004D4216">
      <w:pPr>
        <w:autoSpaceDE w:val="0"/>
        <w:autoSpaceDN w:val="0"/>
        <w:adjustRightInd w:val="0"/>
        <w:spacing w:after="0" w:line="240" w:lineRule="auto"/>
        <w:jc w:val="center"/>
        <w:rPr>
          <w:rFonts w:cstheme="minorHAnsi"/>
          <w:b/>
          <w:bCs/>
          <w:color w:val="000000"/>
          <w:sz w:val="24"/>
          <w:szCs w:val="24"/>
        </w:rPr>
      </w:pPr>
      <w:r w:rsidRPr="004D4216">
        <w:rPr>
          <w:rFonts w:cstheme="minorHAnsi"/>
          <w:b/>
          <w:bCs/>
          <w:color w:val="000000"/>
          <w:sz w:val="24"/>
          <w:szCs w:val="24"/>
        </w:rPr>
        <w:lastRenderedPageBreak/>
        <w:t>Preambule</w:t>
      </w:r>
    </w:p>
    <w:p w:rsidR="004D4216" w:rsidRDefault="00FF6286" w:rsidP="004D4216">
      <w:pPr>
        <w:spacing w:after="120" w:line="240" w:lineRule="auto"/>
        <w:jc w:val="both"/>
        <w:rPr>
          <w:rFonts w:cstheme="minorHAnsi"/>
          <w:sz w:val="24"/>
          <w:szCs w:val="24"/>
        </w:rPr>
      </w:pPr>
      <w:r w:rsidRPr="004D4216">
        <w:rPr>
          <w:rFonts w:cstheme="minorHAnsi"/>
          <w:bCs/>
          <w:color w:val="000000"/>
          <w:sz w:val="24"/>
          <w:szCs w:val="24"/>
        </w:rPr>
        <w:t xml:space="preserve">Příkazce </w:t>
      </w:r>
      <w:r w:rsidR="000D1559" w:rsidRPr="004D4216">
        <w:rPr>
          <w:rFonts w:cstheme="minorHAnsi"/>
          <w:bCs/>
          <w:color w:val="000000"/>
          <w:sz w:val="24"/>
          <w:szCs w:val="24"/>
        </w:rPr>
        <w:t>je zadavatelem stavby s názvem „Výstavba</w:t>
      </w:r>
      <w:r w:rsidR="000D1559">
        <w:rPr>
          <w:rFonts w:cstheme="minorHAnsi"/>
          <w:sz w:val="24"/>
          <w:szCs w:val="24"/>
        </w:rPr>
        <w:t xml:space="preserve"> sídla NKÚ“ a </w:t>
      </w:r>
      <w:r w:rsidRPr="006200A6">
        <w:rPr>
          <w:rFonts w:cstheme="minorHAnsi"/>
          <w:sz w:val="24"/>
          <w:szCs w:val="24"/>
        </w:rPr>
        <w:t>má v úmyslu pořídit výstavbou své sídlo na pozemku v Praze 7, katastrální území Holešovice, parcelní číslo 708/4, s nímž přísluší hospodařit České republice - Nejvyššímu kontrolnímu úřadu (dále jen „Výstavba sídla</w:t>
      </w:r>
      <w:r>
        <w:rPr>
          <w:rFonts w:cstheme="minorHAnsi"/>
          <w:sz w:val="24"/>
          <w:szCs w:val="24"/>
        </w:rPr>
        <w:t xml:space="preserve"> NKÚ</w:t>
      </w:r>
      <w:r w:rsidRPr="006200A6">
        <w:rPr>
          <w:rFonts w:cstheme="minorHAnsi"/>
          <w:sz w:val="24"/>
          <w:szCs w:val="24"/>
        </w:rPr>
        <w:t>“ nebo též „Stavba“</w:t>
      </w:r>
      <w:r>
        <w:rPr>
          <w:rFonts w:cstheme="minorHAnsi"/>
          <w:sz w:val="24"/>
          <w:szCs w:val="24"/>
        </w:rPr>
        <w:t>, nebo též „Staveniště“</w:t>
      </w:r>
      <w:r w:rsidRPr="006200A6">
        <w:rPr>
          <w:rFonts w:cstheme="minorHAnsi"/>
          <w:sz w:val="24"/>
          <w:szCs w:val="24"/>
        </w:rPr>
        <w:t>).</w:t>
      </w:r>
      <w:r>
        <w:rPr>
          <w:rFonts w:cstheme="minorHAnsi"/>
          <w:sz w:val="24"/>
          <w:szCs w:val="24"/>
        </w:rPr>
        <w:t xml:space="preserve"> </w:t>
      </w:r>
    </w:p>
    <w:p w:rsidR="00FF6286" w:rsidRDefault="00FF6286" w:rsidP="00FF6286">
      <w:pPr>
        <w:spacing w:after="120" w:line="240" w:lineRule="auto"/>
        <w:jc w:val="both"/>
        <w:rPr>
          <w:rFonts w:cstheme="minorHAnsi"/>
          <w:sz w:val="24"/>
          <w:szCs w:val="24"/>
        </w:rPr>
      </w:pPr>
      <w:r>
        <w:rPr>
          <w:rFonts w:cstheme="minorHAnsi"/>
          <w:sz w:val="24"/>
          <w:szCs w:val="24"/>
        </w:rPr>
        <w:t xml:space="preserve">Příkazce </w:t>
      </w:r>
      <w:r w:rsidRPr="006200A6">
        <w:rPr>
          <w:rFonts w:cstheme="minorHAnsi"/>
          <w:sz w:val="24"/>
          <w:szCs w:val="24"/>
        </w:rPr>
        <w:t>má již platné územní rozhodnutí č. j. 128826/99/OUR/SZ/W ze dne 18. 10. 1999, ve znění změny č. j. OUR-337/06/0084008-ob99/Mal, Šk, ze dne 16. 8. 2006.</w:t>
      </w:r>
    </w:p>
    <w:p w:rsidR="000D1559" w:rsidRDefault="000D1559" w:rsidP="000D1559">
      <w:pPr>
        <w:spacing w:afterLines="120" w:after="288" w:line="240" w:lineRule="auto"/>
        <w:jc w:val="both"/>
        <w:rPr>
          <w:rFonts w:cstheme="minorHAnsi"/>
          <w:sz w:val="24"/>
          <w:szCs w:val="24"/>
        </w:rPr>
      </w:pPr>
      <w:r w:rsidRPr="000D1559">
        <w:rPr>
          <w:rFonts w:cstheme="minorHAnsi"/>
          <w:sz w:val="24"/>
          <w:szCs w:val="24"/>
        </w:rPr>
        <w:t xml:space="preserve">Příkazník se zavazuje prostřednictvím odborně způsobilých osob obstarat záležitost </w:t>
      </w:r>
      <w:r>
        <w:rPr>
          <w:rFonts w:cstheme="minorHAnsi"/>
          <w:sz w:val="24"/>
          <w:szCs w:val="24"/>
        </w:rPr>
        <w:t>p</w:t>
      </w:r>
      <w:r w:rsidR="00D562A7" w:rsidRPr="00D562A7">
        <w:rPr>
          <w:rFonts w:cstheme="minorHAnsi"/>
          <w:sz w:val="24"/>
          <w:szCs w:val="24"/>
        </w:rPr>
        <w:t>říkazce, kt</w:t>
      </w:r>
      <w:r w:rsidR="00034C60">
        <w:rPr>
          <w:rFonts w:cstheme="minorHAnsi"/>
          <w:sz w:val="24"/>
          <w:szCs w:val="24"/>
        </w:rPr>
        <w:t xml:space="preserve">erá spočívá v provádění činnosti </w:t>
      </w:r>
      <w:r w:rsidR="00D562A7" w:rsidRPr="00D562A7">
        <w:rPr>
          <w:rFonts w:cstheme="minorHAnsi"/>
          <w:sz w:val="24"/>
          <w:szCs w:val="24"/>
        </w:rPr>
        <w:t xml:space="preserve">koordinátora bezpečnosti a ochrany zdraví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(dále jen „zákon č. 309/2006 Sb.“), a dle prováděcích předpisů k tomuto zákonu, zejména dle nařízení vlády č. 591/2006 Sb., o bližších minimálních požadavcích na bezpečnost a ochranu zdraví při práci na staveništích (dále jen “nařízení vlády </w:t>
      </w:r>
      <w:r w:rsidR="005348DB">
        <w:rPr>
          <w:rFonts w:cstheme="minorHAnsi"/>
          <w:sz w:val="24"/>
          <w:szCs w:val="24"/>
        </w:rPr>
        <w:t>č. 591/2006 Sb.“). Zaměstnanci p</w:t>
      </w:r>
      <w:r w:rsidR="00D562A7" w:rsidRPr="00D562A7">
        <w:rPr>
          <w:rFonts w:cstheme="minorHAnsi"/>
          <w:sz w:val="24"/>
          <w:szCs w:val="24"/>
        </w:rPr>
        <w:t>říkazníka mají odbornou způsobilost pro výkon stavebních koordinátorů bezpečnosti a ochrany zd</w:t>
      </w:r>
      <w:r>
        <w:rPr>
          <w:rFonts w:cstheme="minorHAnsi"/>
          <w:sz w:val="24"/>
          <w:szCs w:val="24"/>
        </w:rPr>
        <w:t>raví při práci</w:t>
      </w:r>
      <w:r w:rsidR="00D562A7" w:rsidRPr="00D562A7">
        <w:rPr>
          <w:rFonts w:cstheme="minorHAnsi"/>
          <w:sz w:val="24"/>
          <w:szCs w:val="24"/>
        </w:rPr>
        <w:t xml:space="preserve"> v souladu se zákonem č.</w:t>
      </w:r>
      <w:r>
        <w:rPr>
          <w:rFonts w:cstheme="minorHAnsi"/>
          <w:sz w:val="24"/>
          <w:szCs w:val="24"/>
        </w:rPr>
        <w:t> </w:t>
      </w:r>
      <w:r w:rsidR="00D562A7" w:rsidRPr="00D562A7">
        <w:rPr>
          <w:rFonts w:cstheme="minorHAnsi"/>
          <w:sz w:val="24"/>
          <w:szCs w:val="24"/>
        </w:rPr>
        <w:t xml:space="preserve">309/2006 Sb. a prováděcími předpisy. </w:t>
      </w:r>
    </w:p>
    <w:p w:rsidR="000D1559" w:rsidRPr="000D1559" w:rsidRDefault="000D1559" w:rsidP="000D1559">
      <w:pPr>
        <w:autoSpaceDE w:val="0"/>
        <w:autoSpaceDN w:val="0"/>
        <w:adjustRightInd w:val="0"/>
        <w:spacing w:after="0" w:line="240" w:lineRule="auto"/>
        <w:jc w:val="center"/>
        <w:rPr>
          <w:rFonts w:cstheme="minorHAnsi"/>
          <w:b/>
          <w:bCs/>
          <w:color w:val="000000"/>
          <w:sz w:val="24"/>
          <w:szCs w:val="24"/>
        </w:rPr>
      </w:pPr>
      <w:r w:rsidRPr="000D1559">
        <w:rPr>
          <w:rFonts w:cstheme="minorHAnsi"/>
          <w:b/>
          <w:bCs/>
          <w:color w:val="000000"/>
          <w:sz w:val="24"/>
          <w:szCs w:val="24"/>
        </w:rPr>
        <w:t>I.</w:t>
      </w:r>
    </w:p>
    <w:p w:rsidR="000D1559" w:rsidRPr="000D1559" w:rsidRDefault="00D108DB" w:rsidP="000D1559">
      <w:pPr>
        <w:autoSpaceDE w:val="0"/>
        <w:autoSpaceDN w:val="0"/>
        <w:adjustRightInd w:val="0"/>
        <w:spacing w:after="0" w:line="240" w:lineRule="auto"/>
        <w:jc w:val="center"/>
        <w:rPr>
          <w:rFonts w:cstheme="minorHAnsi"/>
          <w:b/>
          <w:bCs/>
          <w:color w:val="000000"/>
          <w:sz w:val="24"/>
          <w:szCs w:val="24"/>
        </w:rPr>
      </w:pPr>
      <w:r w:rsidRPr="000D1559">
        <w:rPr>
          <w:rFonts w:cstheme="minorHAnsi"/>
          <w:b/>
          <w:bCs/>
          <w:color w:val="000000"/>
          <w:sz w:val="24"/>
          <w:szCs w:val="24"/>
        </w:rPr>
        <w:t>Předmět smlouvy</w:t>
      </w:r>
    </w:p>
    <w:p w:rsidR="000D1559" w:rsidRPr="003F068B" w:rsidRDefault="000D1559" w:rsidP="003F068B">
      <w:pPr>
        <w:pStyle w:val="Zkladntext"/>
        <w:numPr>
          <w:ilvl w:val="0"/>
          <w:numId w:val="11"/>
        </w:numPr>
        <w:tabs>
          <w:tab w:val="left" w:pos="426"/>
        </w:tabs>
        <w:spacing w:before="0" w:after="120"/>
        <w:ind w:left="425" w:hanging="425"/>
        <w:rPr>
          <w:rFonts w:asciiTheme="minorHAnsi" w:hAnsiTheme="minorHAnsi" w:cstheme="minorHAnsi"/>
          <w:szCs w:val="24"/>
        </w:rPr>
      </w:pPr>
      <w:r w:rsidRPr="000D1559">
        <w:rPr>
          <w:rFonts w:asciiTheme="minorHAnsi" w:hAnsiTheme="minorHAnsi" w:cstheme="minorHAnsi"/>
          <w:szCs w:val="24"/>
        </w:rPr>
        <w:t>Příkazník se zavazuje, že bude</w:t>
      </w:r>
      <w:r>
        <w:rPr>
          <w:rFonts w:asciiTheme="minorHAnsi" w:hAnsiTheme="minorHAnsi" w:cstheme="minorHAnsi"/>
          <w:szCs w:val="24"/>
        </w:rPr>
        <w:t xml:space="preserve"> v přípravné a realizační fázi S</w:t>
      </w:r>
      <w:r w:rsidRPr="000D1559">
        <w:rPr>
          <w:rFonts w:asciiTheme="minorHAnsi" w:hAnsiTheme="minorHAnsi" w:cstheme="minorHAnsi"/>
          <w:szCs w:val="24"/>
        </w:rPr>
        <w:t xml:space="preserve">tavby pro </w:t>
      </w:r>
      <w:r>
        <w:rPr>
          <w:rFonts w:asciiTheme="minorHAnsi" w:hAnsiTheme="minorHAnsi" w:cstheme="minorHAnsi"/>
          <w:szCs w:val="24"/>
        </w:rPr>
        <w:t>p</w:t>
      </w:r>
      <w:r w:rsidRPr="000D1559">
        <w:rPr>
          <w:rFonts w:asciiTheme="minorHAnsi" w:hAnsiTheme="minorHAnsi" w:cstheme="minorHAnsi"/>
          <w:szCs w:val="24"/>
        </w:rPr>
        <w:t>říkazce pr</w:t>
      </w:r>
      <w:r>
        <w:rPr>
          <w:rFonts w:asciiTheme="minorHAnsi" w:hAnsiTheme="minorHAnsi" w:cstheme="minorHAnsi"/>
          <w:szCs w:val="24"/>
        </w:rPr>
        <w:t>ovádět činnost koordinátora bezpečnosti a ochrany zdraví při práci</w:t>
      </w:r>
      <w:r w:rsidR="00D87C66">
        <w:rPr>
          <w:rFonts w:asciiTheme="minorHAnsi" w:hAnsiTheme="minorHAnsi" w:cstheme="minorHAnsi"/>
          <w:szCs w:val="24"/>
        </w:rPr>
        <w:t xml:space="preserve"> (dále jen „Koordinátor“)</w:t>
      </w:r>
      <w:r w:rsidRPr="000D1559">
        <w:rPr>
          <w:rFonts w:asciiTheme="minorHAnsi" w:hAnsiTheme="minorHAnsi" w:cstheme="minorHAnsi"/>
          <w:szCs w:val="24"/>
        </w:rPr>
        <w:t xml:space="preserve"> dle ustanovení zákona č. 309/2006 Sb. ve znění prováděcích předpisů, zejména nařízení vlády č. 591/2006 Sb. </w:t>
      </w:r>
      <w:r w:rsidR="003F068B" w:rsidRPr="001570AA">
        <w:rPr>
          <w:rFonts w:asciiTheme="minorHAnsi" w:hAnsiTheme="minorHAnsi" w:cstheme="minorHAnsi"/>
          <w:szCs w:val="24"/>
        </w:rPr>
        <w:t xml:space="preserve"> </w:t>
      </w:r>
    </w:p>
    <w:p w:rsidR="000D1559" w:rsidRDefault="000D1559" w:rsidP="003F068B">
      <w:pPr>
        <w:pStyle w:val="Zkladntext"/>
        <w:numPr>
          <w:ilvl w:val="0"/>
          <w:numId w:val="11"/>
        </w:numPr>
        <w:spacing w:before="0" w:after="120"/>
        <w:ind w:left="426" w:hanging="426"/>
        <w:rPr>
          <w:rFonts w:asciiTheme="minorHAnsi" w:hAnsiTheme="minorHAnsi" w:cstheme="minorHAnsi"/>
          <w:szCs w:val="24"/>
        </w:rPr>
      </w:pPr>
      <w:r w:rsidRPr="000D1559">
        <w:rPr>
          <w:rFonts w:asciiTheme="minorHAnsi" w:hAnsiTheme="minorHAnsi" w:cstheme="minorHAnsi"/>
          <w:szCs w:val="24"/>
        </w:rPr>
        <w:t>P</w:t>
      </w:r>
      <w:r w:rsidR="00D87C66">
        <w:rPr>
          <w:rFonts w:asciiTheme="minorHAnsi" w:hAnsiTheme="minorHAnsi" w:cstheme="minorHAnsi"/>
          <w:szCs w:val="24"/>
        </w:rPr>
        <w:t>říkazce se zavazuje poskytovat p</w:t>
      </w:r>
      <w:r w:rsidRPr="000D1559">
        <w:rPr>
          <w:rFonts w:asciiTheme="minorHAnsi" w:hAnsiTheme="minorHAnsi" w:cstheme="minorHAnsi"/>
          <w:szCs w:val="24"/>
        </w:rPr>
        <w:t xml:space="preserve">říkazníkovi součinnost potřebnou k provádění činnosti podle této smlouvy a k poskytnutí odměny za provedenou činnost dle příslušných ustanovení této smlouvy. </w:t>
      </w:r>
    </w:p>
    <w:p w:rsidR="000D1559" w:rsidRDefault="00D87C66" w:rsidP="003F068B">
      <w:pPr>
        <w:pStyle w:val="Zkladntext"/>
        <w:numPr>
          <w:ilvl w:val="0"/>
          <w:numId w:val="11"/>
        </w:numPr>
        <w:spacing w:before="0" w:after="120"/>
        <w:ind w:left="425" w:hanging="425"/>
        <w:rPr>
          <w:rFonts w:asciiTheme="minorHAnsi" w:hAnsiTheme="minorHAnsi" w:cstheme="minorHAnsi"/>
          <w:szCs w:val="24"/>
        </w:rPr>
      </w:pPr>
      <w:r>
        <w:rPr>
          <w:rFonts w:asciiTheme="minorHAnsi" w:hAnsiTheme="minorHAnsi" w:cstheme="minorHAnsi"/>
          <w:szCs w:val="24"/>
        </w:rPr>
        <w:t>Rozsah činnosti př</w:t>
      </w:r>
      <w:r w:rsidR="003F068B">
        <w:rPr>
          <w:rFonts w:asciiTheme="minorHAnsi" w:hAnsiTheme="minorHAnsi" w:cstheme="minorHAnsi"/>
          <w:szCs w:val="24"/>
        </w:rPr>
        <w:t>íkazníka je stanoven v článku IV.</w:t>
      </w:r>
      <w:r w:rsidR="000D1559" w:rsidRPr="000D1559">
        <w:rPr>
          <w:rFonts w:asciiTheme="minorHAnsi" w:hAnsiTheme="minorHAnsi" w:cstheme="minorHAnsi"/>
          <w:szCs w:val="24"/>
        </w:rPr>
        <w:t xml:space="preserve"> té</w:t>
      </w:r>
      <w:r>
        <w:rPr>
          <w:rFonts w:asciiTheme="minorHAnsi" w:hAnsiTheme="minorHAnsi" w:cstheme="minorHAnsi"/>
          <w:szCs w:val="24"/>
        </w:rPr>
        <w:t>to smlouvy.</w:t>
      </w:r>
    </w:p>
    <w:p w:rsidR="002D343B" w:rsidRPr="001F5739" w:rsidRDefault="00115306" w:rsidP="003F068B">
      <w:pPr>
        <w:pStyle w:val="Zkladntext"/>
        <w:numPr>
          <w:ilvl w:val="0"/>
          <w:numId w:val="11"/>
        </w:numPr>
        <w:spacing w:before="0" w:after="120"/>
        <w:ind w:left="425" w:hanging="425"/>
        <w:rPr>
          <w:rFonts w:asciiTheme="minorHAnsi" w:hAnsiTheme="minorHAnsi" w:cstheme="minorHAnsi"/>
          <w:szCs w:val="24"/>
        </w:rPr>
      </w:pPr>
      <w:r>
        <w:rPr>
          <w:rFonts w:asciiTheme="minorHAnsi" w:hAnsiTheme="minorHAnsi" w:cstheme="minorHAnsi"/>
          <w:szCs w:val="24"/>
        </w:rPr>
        <w:t>Další práva a povinnosti příkazce a p</w:t>
      </w:r>
      <w:r w:rsidR="00D87C66" w:rsidRPr="00D75C0D">
        <w:rPr>
          <w:rFonts w:asciiTheme="minorHAnsi" w:hAnsiTheme="minorHAnsi" w:cstheme="minorHAnsi"/>
          <w:szCs w:val="24"/>
        </w:rPr>
        <w:t xml:space="preserve">říkazníka jsou specifikována v dalších ustanoveních </w:t>
      </w:r>
      <w:r w:rsidR="00D87C66" w:rsidRPr="001F5739">
        <w:rPr>
          <w:rFonts w:asciiTheme="minorHAnsi" w:hAnsiTheme="minorHAnsi" w:cstheme="minorHAnsi"/>
          <w:szCs w:val="24"/>
        </w:rPr>
        <w:t xml:space="preserve">této smlouvy. </w:t>
      </w:r>
    </w:p>
    <w:p w:rsidR="002C7EBF" w:rsidRPr="001F5739" w:rsidRDefault="002C7EBF" w:rsidP="003F068B">
      <w:pPr>
        <w:pStyle w:val="Zkladntext"/>
        <w:numPr>
          <w:ilvl w:val="0"/>
          <w:numId w:val="11"/>
        </w:numPr>
        <w:spacing w:before="0" w:after="120"/>
        <w:ind w:left="425" w:hanging="425"/>
        <w:rPr>
          <w:rFonts w:asciiTheme="minorHAnsi" w:hAnsiTheme="minorHAnsi" w:cstheme="minorHAnsi"/>
          <w:szCs w:val="24"/>
        </w:rPr>
      </w:pPr>
      <w:r w:rsidRPr="001F5739">
        <w:rPr>
          <w:rFonts w:asciiTheme="minorHAnsi" w:hAnsiTheme="minorHAnsi" w:cstheme="minorHAnsi"/>
          <w:szCs w:val="24"/>
        </w:rPr>
        <w:t xml:space="preserve">Při plnění předmětu této smlouvy se příkazník bude řídit výchozími podklady příkazce, předanými mu ke dni uzavření této smlouvy, jeho pokyny, popř. vyjádřeními veřejnoprávních orgánů a organizací. </w:t>
      </w:r>
      <w:r w:rsidR="001F5739">
        <w:rPr>
          <w:rFonts w:asciiTheme="minorHAnsi" w:hAnsiTheme="minorHAnsi" w:cstheme="minorHAnsi"/>
          <w:szCs w:val="24"/>
        </w:rPr>
        <w:t xml:space="preserve">Základními podklady je </w:t>
      </w:r>
      <w:r w:rsidRPr="001F5739">
        <w:rPr>
          <w:rFonts w:asciiTheme="minorHAnsi" w:hAnsiTheme="minorHAnsi" w:cstheme="minorHAnsi"/>
          <w:szCs w:val="24"/>
        </w:rPr>
        <w:t xml:space="preserve">dokumentace </w:t>
      </w:r>
      <w:r w:rsidR="00400567" w:rsidRPr="001F5739">
        <w:rPr>
          <w:rFonts w:asciiTheme="minorHAnsi" w:hAnsiTheme="minorHAnsi" w:cstheme="minorHAnsi"/>
          <w:szCs w:val="24"/>
        </w:rPr>
        <w:t>pro stavební povole</w:t>
      </w:r>
      <w:r w:rsidR="001F5739">
        <w:rPr>
          <w:rFonts w:asciiTheme="minorHAnsi" w:hAnsiTheme="minorHAnsi" w:cstheme="minorHAnsi"/>
          <w:szCs w:val="24"/>
        </w:rPr>
        <w:t>ní a dokumentace pro provedení S</w:t>
      </w:r>
      <w:r w:rsidR="00400567" w:rsidRPr="001F5739">
        <w:rPr>
          <w:rFonts w:asciiTheme="minorHAnsi" w:hAnsiTheme="minorHAnsi" w:cstheme="minorHAnsi"/>
          <w:szCs w:val="24"/>
        </w:rPr>
        <w:t xml:space="preserve">tavby. </w:t>
      </w:r>
    </w:p>
    <w:p w:rsidR="004D4216" w:rsidRDefault="004D4216" w:rsidP="004D4216">
      <w:pPr>
        <w:spacing w:after="0" w:line="240" w:lineRule="auto"/>
        <w:jc w:val="center"/>
        <w:rPr>
          <w:rFonts w:cstheme="minorHAnsi"/>
          <w:b/>
          <w:sz w:val="24"/>
          <w:szCs w:val="24"/>
        </w:rPr>
      </w:pPr>
      <w:r>
        <w:rPr>
          <w:rFonts w:cstheme="minorHAnsi"/>
          <w:b/>
          <w:sz w:val="24"/>
          <w:szCs w:val="24"/>
        </w:rPr>
        <w:t>II.</w:t>
      </w:r>
    </w:p>
    <w:p w:rsidR="004D4216" w:rsidRPr="00E81434" w:rsidRDefault="004D4216" w:rsidP="004D4216">
      <w:pPr>
        <w:spacing w:after="0" w:line="240" w:lineRule="auto"/>
        <w:jc w:val="center"/>
        <w:rPr>
          <w:rFonts w:cstheme="minorHAnsi"/>
          <w:b/>
          <w:sz w:val="24"/>
          <w:szCs w:val="24"/>
        </w:rPr>
      </w:pPr>
      <w:r w:rsidRPr="00E81434">
        <w:rPr>
          <w:rFonts w:cstheme="minorHAnsi"/>
          <w:b/>
          <w:sz w:val="24"/>
          <w:szCs w:val="24"/>
        </w:rPr>
        <w:t>Cena pře</w:t>
      </w:r>
      <w:r>
        <w:rPr>
          <w:rFonts w:cstheme="minorHAnsi"/>
          <w:b/>
          <w:sz w:val="24"/>
          <w:szCs w:val="24"/>
        </w:rPr>
        <w:t>dmětu plnění</w:t>
      </w:r>
    </w:p>
    <w:p w:rsidR="004D4216" w:rsidRPr="0057446C" w:rsidRDefault="004D4216" w:rsidP="0057446C">
      <w:pPr>
        <w:pStyle w:val="Zkladntext"/>
        <w:numPr>
          <w:ilvl w:val="0"/>
          <w:numId w:val="34"/>
        </w:numPr>
        <w:spacing w:before="0" w:after="120"/>
        <w:ind w:left="426" w:hanging="426"/>
        <w:rPr>
          <w:rFonts w:asciiTheme="minorHAnsi" w:hAnsiTheme="minorHAnsi" w:cstheme="minorHAnsi"/>
          <w:szCs w:val="24"/>
        </w:rPr>
      </w:pPr>
      <w:r w:rsidRPr="0057446C">
        <w:rPr>
          <w:rFonts w:asciiTheme="minorHAnsi" w:hAnsiTheme="minorHAnsi" w:cstheme="minorHAnsi"/>
          <w:szCs w:val="24"/>
        </w:rPr>
        <w:t xml:space="preserve">Celková cena za práce a činnosti </w:t>
      </w:r>
      <w:r w:rsidR="00FF786B">
        <w:rPr>
          <w:rFonts w:asciiTheme="minorHAnsi" w:hAnsiTheme="minorHAnsi" w:cstheme="minorHAnsi"/>
          <w:szCs w:val="24"/>
        </w:rPr>
        <w:t xml:space="preserve">Koordinátora (ve fázi </w:t>
      </w:r>
      <w:r w:rsidR="00FF786B" w:rsidRPr="00FF786B">
        <w:rPr>
          <w:rFonts w:asciiTheme="minorHAnsi" w:hAnsiTheme="minorHAnsi" w:cstheme="minorHAnsi"/>
          <w:b/>
          <w:szCs w:val="24"/>
        </w:rPr>
        <w:t>PŘÍPRAVY</w:t>
      </w:r>
      <w:r w:rsidR="00FF786B">
        <w:rPr>
          <w:rFonts w:asciiTheme="minorHAnsi" w:hAnsiTheme="minorHAnsi" w:cstheme="minorHAnsi"/>
          <w:b/>
          <w:szCs w:val="24"/>
        </w:rPr>
        <w:t xml:space="preserve"> STAVBY</w:t>
      </w:r>
      <w:r w:rsidR="00FF786B">
        <w:rPr>
          <w:rFonts w:asciiTheme="minorHAnsi" w:hAnsiTheme="minorHAnsi" w:cstheme="minorHAnsi"/>
          <w:szCs w:val="24"/>
        </w:rPr>
        <w:t xml:space="preserve"> a </w:t>
      </w:r>
      <w:r w:rsidR="00FF786B" w:rsidRPr="00FF786B">
        <w:rPr>
          <w:rFonts w:asciiTheme="minorHAnsi" w:hAnsiTheme="minorHAnsi" w:cstheme="minorHAnsi"/>
          <w:b/>
          <w:szCs w:val="24"/>
        </w:rPr>
        <w:t>REALIZACE STAVBY)</w:t>
      </w:r>
      <w:r w:rsidR="00FF786B">
        <w:rPr>
          <w:rFonts w:asciiTheme="minorHAnsi" w:hAnsiTheme="minorHAnsi" w:cstheme="minorHAnsi"/>
          <w:szCs w:val="24"/>
        </w:rPr>
        <w:t xml:space="preserve"> </w:t>
      </w:r>
      <w:r w:rsidRPr="0057446C">
        <w:rPr>
          <w:rFonts w:asciiTheme="minorHAnsi" w:hAnsiTheme="minorHAnsi" w:cstheme="minorHAnsi"/>
          <w:szCs w:val="24"/>
        </w:rPr>
        <w:t xml:space="preserve">ujednané v předmětu této smlouvy je dojednána dohodou smluvních stran po celou dobu trvání smlouvy ve výši  </w:t>
      </w:r>
      <w:r w:rsidRPr="0057446C">
        <w:rPr>
          <w:rFonts w:asciiTheme="minorHAnsi" w:hAnsiTheme="minorHAnsi" w:cstheme="minorHAnsi"/>
          <w:szCs w:val="24"/>
          <w:highlight w:val="yellow"/>
        </w:rPr>
        <w:t>xxx xxx</w:t>
      </w:r>
      <w:r w:rsidRPr="0057446C">
        <w:rPr>
          <w:rFonts w:asciiTheme="minorHAnsi" w:hAnsiTheme="minorHAnsi" w:cstheme="minorHAnsi"/>
          <w:szCs w:val="24"/>
        </w:rPr>
        <w:t xml:space="preserve"> Kč bez DPH, tj. </w:t>
      </w:r>
      <w:r w:rsidRPr="0057446C">
        <w:rPr>
          <w:rFonts w:asciiTheme="minorHAnsi" w:hAnsiTheme="minorHAnsi" w:cstheme="minorHAnsi"/>
          <w:szCs w:val="24"/>
          <w:highlight w:val="yellow"/>
        </w:rPr>
        <w:t>xxx xxx</w:t>
      </w:r>
      <w:r w:rsidRPr="0057446C">
        <w:rPr>
          <w:rFonts w:asciiTheme="minorHAnsi" w:hAnsiTheme="minorHAnsi" w:cstheme="minorHAnsi"/>
          <w:szCs w:val="24"/>
        </w:rPr>
        <w:t xml:space="preserve"> Kč včetně DPH.</w:t>
      </w:r>
    </w:p>
    <w:p w:rsidR="004D4216" w:rsidRPr="0057446C" w:rsidRDefault="003F068B" w:rsidP="0057446C">
      <w:pPr>
        <w:pStyle w:val="Zkladntext"/>
        <w:numPr>
          <w:ilvl w:val="0"/>
          <w:numId w:val="34"/>
        </w:numPr>
        <w:spacing w:before="0" w:after="120"/>
        <w:ind w:left="426" w:hanging="426"/>
        <w:rPr>
          <w:rFonts w:asciiTheme="minorHAnsi" w:hAnsiTheme="minorHAnsi" w:cstheme="minorHAnsi"/>
          <w:szCs w:val="24"/>
        </w:rPr>
      </w:pPr>
      <w:r>
        <w:rPr>
          <w:rFonts w:asciiTheme="minorHAnsi" w:hAnsiTheme="minorHAnsi" w:cstheme="minorHAnsi"/>
          <w:szCs w:val="24"/>
        </w:rPr>
        <w:t xml:space="preserve">Celková cena za práce a činnosti </w:t>
      </w:r>
      <w:r w:rsidR="004D4216" w:rsidRPr="0057446C">
        <w:rPr>
          <w:rFonts w:asciiTheme="minorHAnsi" w:hAnsiTheme="minorHAnsi" w:cstheme="minorHAnsi"/>
          <w:szCs w:val="24"/>
        </w:rPr>
        <w:t xml:space="preserve">Koordinátora ve fázi </w:t>
      </w:r>
      <w:r w:rsidR="004D4216" w:rsidRPr="0057446C">
        <w:rPr>
          <w:rFonts w:asciiTheme="minorHAnsi" w:hAnsiTheme="minorHAnsi" w:cstheme="minorHAnsi"/>
          <w:b/>
          <w:szCs w:val="24"/>
        </w:rPr>
        <w:t>PŘÍPRAVY STAVBY</w:t>
      </w:r>
      <w:r w:rsidR="008140B4">
        <w:rPr>
          <w:rFonts w:asciiTheme="minorHAnsi" w:hAnsiTheme="minorHAnsi" w:cstheme="minorHAnsi"/>
          <w:szCs w:val="24"/>
        </w:rPr>
        <w:t xml:space="preserve"> (</w:t>
      </w:r>
      <w:r w:rsidR="007166E1">
        <w:rPr>
          <w:rFonts w:asciiTheme="minorHAnsi" w:hAnsiTheme="minorHAnsi" w:cstheme="minorHAnsi"/>
          <w:szCs w:val="24"/>
        </w:rPr>
        <w:t xml:space="preserve">činnosti koordinátora budou vykonávány min. 8 hodin měsíčně po dobu </w:t>
      </w:r>
      <w:r w:rsidR="008140B4">
        <w:rPr>
          <w:rFonts w:asciiTheme="minorHAnsi" w:hAnsiTheme="minorHAnsi" w:cstheme="minorHAnsi"/>
          <w:szCs w:val="24"/>
        </w:rPr>
        <w:t>cca za 10 měsíců)</w:t>
      </w:r>
      <w:r w:rsidR="004D4216" w:rsidRPr="0057446C">
        <w:rPr>
          <w:rFonts w:asciiTheme="minorHAnsi" w:hAnsiTheme="minorHAnsi" w:cstheme="minorHAnsi"/>
          <w:szCs w:val="24"/>
        </w:rPr>
        <w:t xml:space="preserve"> je stanovena ve výši </w:t>
      </w:r>
      <w:r w:rsidR="004D4216" w:rsidRPr="0057446C">
        <w:rPr>
          <w:rFonts w:asciiTheme="minorHAnsi" w:hAnsiTheme="minorHAnsi" w:cstheme="minorHAnsi"/>
          <w:szCs w:val="24"/>
          <w:highlight w:val="yellow"/>
        </w:rPr>
        <w:t>xxx xxx</w:t>
      </w:r>
      <w:r w:rsidR="004D4216" w:rsidRPr="0057446C">
        <w:rPr>
          <w:rFonts w:asciiTheme="minorHAnsi" w:hAnsiTheme="minorHAnsi" w:cstheme="minorHAnsi"/>
          <w:szCs w:val="24"/>
        </w:rPr>
        <w:t xml:space="preserve"> Kč bez DPH, tj.  </w:t>
      </w:r>
      <w:r w:rsidR="004D4216" w:rsidRPr="0057446C">
        <w:rPr>
          <w:rFonts w:asciiTheme="minorHAnsi" w:hAnsiTheme="minorHAnsi" w:cstheme="minorHAnsi"/>
          <w:szCs w:val="24"/>
          <w:highlight w:val="yellow"/>
        </w:rPr>
        <w:t>xxx xxx</w:t>
      </w:r>
      <w:r w:rsidR="004D4216" w:rsidRPr="0057446C">
        <w:rPr>
          <w:rFonts w:asciiTheme="minorHAnsi" w:hAnsiTheme="minorHAnsi" w:cstheme="minorHAnsi"/>
          <w:szCs w:val="24"/>
        </w:rPr>
        <w:t xml:space="preserve"> Kč včetně DPH.</w:t>
      </w:r>
    </w:p>
    <w:p w:rsidR="004D4216" w:rsidRPr="0057446C" w:rsidRDefault="003F068B" w:rsidP="0057446C">
      <w:pPr>
        <w:pStyle w:val="Zkladntext"/>
        <w:numPr>
          <w:ilvl w:val="0"/>
          <w:numId w:val="34"/>
        </w:numPr>
        <w:spacing w:before="0" w:after="120"/>
        <w:ind w:left="426" w:hanging="426"/>
        <w:rPr>
          <w:rFonts w:asciiTheme="minorHAnsi" w:hAnsiTheme="minorHAnsi" w:cstheme="minorHAnsi"/>
          <w:szCs w:val="24"/>
        </w:rPr>
      </w:pPr>
      <w:r>
        <w:rPr>
          <w:rFonts w:asciiTheme="minorHAnsi" w:hAnsiTheme="minorHAnsi" w:cstheme="minorHAnsi"/>
          <w:szCs w:val="24"/>
        </w:rPr>
        <w:t>Cena za 1 hodinu výkonu činnosti</w:t>
      </w:r>
      <w:r w:rsidR="004D4216" w:rsidRPr="0057446C">
        <w:rPr>
          <w:rFonts w:asciiTheme="minorHAnsi" w:hAnsiTheme="minorHAnsi" w:cstheme="minorHAnsi"/>
          <w:szCs w:val="24"/>
        </w:rPr>
        <w:t xml:space="preserve"> Koordinátora </w:t>
      </w:r>
      <w:r w:rsidR="00FE2FF7">
        <w:rPr>
          <w:rFonts w:asciiTheme="minorHAnsi" w:hAnsiTheme="minorHAnsi" w:cstheme="minorHAnsi"/>
          <w:szCs w:val="24"/>
        </w:rPr>
        <w:t>(cca za 10</w:t>
      </w:r>
      <w:r w:rsidR="00537EA0">
        <w:rPr>
          <w:rFonts w:asciiTheme="minorHAnsi" w:hAnsiTheme="minorHAnsi" w:cstheme="minorHAnsi"/>
          <w:szCs w:val="24"/>
        </w:rPr>
        <w:t xml:space="preserve"> měsíců)</w:t>
      </w:r>
      <w:r w:rsidR="00537EA0" w:rsidRPr="0057446C">
        <w:rPr>
          <w:rFonts w:asciiTheme="minorHAnsi" w:hAnsiTheme="minorHAnsi" w:cstheme="minorHAnsi"/>
          <w:szCs w:val="24"/>
        </w:rPr>
        <w:t xml:space="preserve"> </w:t>
      </w:r>
      <w:r w:rsidR="004D4216" w:rsidRPr="0057446C">
        <w:rPr>
          <w:rFonts w:asciiTheme="minorHAnsi" w:hAnsiTheme="minorHAnsi" w:cstheme="minorHAnsi"/>
          <w:szCs w:val="24"/>
        </w:rPr>
        <w:t xml:space="preserve">ve fázi </w:t>
      </w:r>
      <w:r w:rsidR="004D4216" w:rsidRPr="0057446C">
        <w:rPr>
          <w:rFonts w:asciiTheme="minorHAnsi" w:hAnsiTheme="minorHAnsi" w:cstheme="minorHAnsi"/>
          <w:b/>
          <w:szCs w:val="24"/>
        </w:rPr>
        <w:t xml:space="preserve">PŘÍPRAVY </w:t>
      </w:r>
      <w:r w:rsidR="004D4216" w:rsidRPr="0057446C">
        <w:rPr>
          <w:rFonts w:asciiTheme="minorHAnsi" w:hAnsiTheme="minorHAnsi" w:cstheme="minorHAnsi"/>
          <w:b/>
          <w:szCs w:val="24"/>
        </w:rPr>
        <w:lastRenderedPageBreak/>
        <w:t>STAVBY</w:t>
      </w:r>
      <w:r w:rsidR="004D4216" w:rsidRPr="0057446C">
        <w:rPr>
          <w:rFonts w:asciiTheme="minorHAnsi" w:hAnsiTheme="minorHAnsi" w:cstheme="minorHAnsi"/>
          <w:szCs w:val="24"/>
        </w:rPr>
        <w:t xml:space="preserve"> je stanovena ve výši </w:t>
      </w:r>
      <w:r w:rsidR="004D4216" w:rsidRPr="0057446C">
        <w:rPr>
          <w:rFonts w:asciiTheme="minorHAnsi" w:hAnsiTheme="minorHAnsi" w:cstheme="minorHAnsi"/>
          <w:szCs w:val="24"/>
          <w:highlight w:val="yellow"/>
        </w:rPr>
        <w:t>xxx</w:t>
      </w:r>
      <w:r w:rsidR="004D4216" w:rsidRPr="0057446C">
        <w:rPr>
          <w:rFonts w:asciiTheme="minorHAnsi" w:hAnsiTheme="minorHAnsi" w:cstheme="minorHAnsi"/>
          <w:szCs w:val="24"/>
        </w:rPr>
        <w:t xml:space="preserve"> Kč bez DPH, tj. </w:t>
      </w:r>
      <w:r w:rsidR="004D4216" w:rsidRPr="0057446C">
        <w:rPr>
          <w:rFonts w:asciiTheme="minorHAnsi" w:hAnsiTheme="minorHAnsi" w:cstheme="minorHAnsi"/>
          <w:szCs w:val="24"/>
          <w:highlight w:val="yellow"/>
        </w:rPr>
        <w:t>xxx</w:t>
      </w:r>
      <w:r w:rsidR="004D4216" w:rsidRPr="0057446C">
        <w:rPr>
          <w:rFonts w:asciiTheme="minorHAnsi" w:hAnsiTheme="minorHAnsi" w:cstheme="minorHAnsi"/>
          <w:szCs w:val="24"/>
        </w:rPr>
        <w:t xml:space="preserve">  Kč včetně DPH. </w:t>
      </w:r>
    </w:p>
    <w:p w:rsidR="004D4216" w:rsidRPr="0057446C" w:rsidRDefault="004D4216" w:rsidP="0057446C">
      <w:pPr>
        <w:pStyle w:val="Zkladntext"/>
        <w:numPr>
          <w:ilvl w:val="0"/>
          <w:numId w:val="34"/>
        </w:numPr>
        <w:spacing w:before="0" w:after="120"/>
        <w:ind w:left="426" w:hanging="426"/>
        <w:rPr>
          <w:rFonts w:asciiTheme="minorHAnsi" w:hAnsiTheme="minorHAnsi" w:cstheme="minorHAnsi"/>
          <w:szCs w:val="24"/>
        </w:rPr>
      </w:pPr>
      <w:r w:rsidRPr="0057446C">
        <w:rPr>
          <w:rFonts w:asciiTheme="minorHAnsi" w:hAnsiTheme="minorHAnsi" w:cstheme="minorHAnsi"/>
          <w:szCs w:val="24"/>
        </w:rPr>
        <w:t xml:space="preserve">Cena za práce a činnosti Koordinátora ve fázi </w:t>
      </w:r>
      <w:r w:rsidRPr="0057446C">
        <w:rPr>
          <w:rFonts w:asciiTheme="minorHAnsi" w:hAnsiTheme="minorHAnsi" w:cstheme="minorHAnsi"/>
          <w:b/>
          <w:szCs w:val="24"/>
        </w:rPr>
        <w:t>REALIZACE STAVBY</w:t>
      </w:r>
      <w:r w:rsidRPr="0057446C">
        <w:rPr>
          <w:rFonts w:asciiTheme="minorHAnsi" w:hAnsiTheme="minorHAnsi" w:cstheme="minorHAnsi"/>
          <w:szCs w:val="24"/>
        </w:rPr>
        <w:t xml:space="preserve"> </w:t>
      </w:r>
      <w:r w:rsidR="008140B4">
        <w:rPr>
          <w:rFonts w:asciiTheme="minorHAnsi" w:hAnsiTheme="minorHAnsi" w:cstheme="minorHAnsi"/>
          <w:szCs w:val="24"/>
        </w:rPr>
        <w:t>(</w:t>
      </w:r>
      <w:r w:rsidR="007166E1">
        <w:rPr>
          <w:rFonts w:asciiTheme="minorHAnsi" w:hAnsiTheme="minorHAnsi" w:cstheme="minorHAnsi"/>
          <w:szCs w:val="24"/>
        </w:rPr>
        <w:t xml:space="preserve">činnosti koordinátora budou vykonávány min. 40 hodin měsíčně po dobu </w:t>
      </w:r>
      <w:r w:rsidR="008140B4">
        <w:rPr>
          <w:rFonts w:asciiTheme="minorHAnsi" w:hAnsiTheme="minorHAnsi" w:cstheme="minorHAnsi"/>
          <w:szCs w:val="24"/>
        </w:rPr>
        <w:t xml:space="preserve">cca za 25 měsíců) </w:t>
      </w:r>
      <w:r w:rsidRPr="0057446C">
        <w:rPr>
          <w:rFonts w:asciiTheme="minorHAnsi" w:hAnsiTheme="minorHAnsi" w:cstheme="minorHAnsi"/>
          <w:szCs w:val="24"/>
        </w:rPr>
        <w:t xml:space="preserve">je stanovena ve výši </w:t>
      </w:r>
      <w:r w:rsidRPr="0057446C">
        <w:rPr>
          <w:rFonts w:asciiTheme="minorHAnsi" w:hAnsiTheme="minorHAnsi" w:cstheme="minorHAnsi"/>
          <w:szCs w:val="24"/>
          <w:highlight w:val="yellow"/>
        </w:rPr>
        <w:t>xxx xxx</w:t>
      </w:r>
      <w:r w:rsidR="00756094" w:rsidRPr="0057446C">
        <w:rPr>
          <w:rFonts w:asciiTheme="minorHAnsi" w:hAnsiTheme="minorHAnsi" w:cstheme="minorHAnsi"/>
          <w:szCs w:val="24"/>
        </w:rPr>
        <w:t xml:space="preserve"> Kč bez DPH, tj. </w:t>
      </w:r>
      <w:r w:rsidRPr="0057446C">
        <w:rPr>
          <w:rFonts w:asciiTheme="minorHAnsi" w:hAnsiTheme="minorHAnsi" w:cstheme="minorHAnsi"/>
          <w:szCs w:val="24"/>
          <w:highlight w:val="yellow"/>
        </w:rPr>
        <w:t>xxx xxx</w:t>
      </w:r>
      <w:r w:rsidRPr="0057446C">
        <w:rPr>
          <w:rFonts w:asciiTheme="minorHAnsi" w:hAnsiTheme="minorHAnsi" w:cstheme="minorHAnsi"/>
          <w:szCs w:val="24"/>
        </w:rPr>
        <w:t xml:space="preserve"> Kč včetně DPH.</w:t>
      </w:r>
    </w:p>
    <w:p w:rsidR="004D4216" w:rsidRDefault="003F068B" w:rsidP="0057446C">
      <w:pPr>
        <w:pStyle w:val="Zkladntext"/>
        <w:numPr>
          <w:ilvl w:val="0"/>
          <w:numId w:val="34"/>
        </w:numPr>
        <w:spacing w:before="0" w:after="120"/>
        <w:ind w:left="426" w:hanging="426"/>
        <w:rPr>
          <w:rFonts w:asciiTheme="minorHAnsi" w:hAnsiTheme="minorHAnsi" w:cstheme="minorHAnsi"/>
          <w:szCs w:val="24"/>
        </w:rPr>
      </w:pPr>
      <w:r>
        <w:rPr>
          <w:rFonts w:asciiTheme="minorHAnsi" w:hAnsiTheme="minorHAnsi" w:cstheme="minorHAnsi"/>
          <w:szCs w:val="24"/>
        </w:rPr>
        <w:t>Cena za 1 hodinu výkonu činnosti</w:t>
      </w:r>
      <w:r w:rsidR="004D4216" w:rsidRPr="0057446C">
        <w:rPr>
          <w:rFonts w:asciiTheme="minorHAnsi" w:hAnsiTheme="minorHAnsi" w:cstheme="minorHAnsi"/>
          <w:szCs w:val="24"/>
        </w:rPr>
        <w:t xml:space="preserve"> Koordinátora </w:t>
      </w:r>
      <w:r w:rsidR="00537EA0">
        <w:rPr>
          <w:rFonts w:asciiTheme="minorHAnsi" w:hAnsiTheme="minorHAnsi" w:cstheme="minorHAnsi"/>
          <w:szCs w:val="24"/>
        </w:rPr>
        <w:t>(cca za 25 měsíců)</w:t>
      </w:r>
      <w:r w:rsidR="00537EA0" w:rsidRPr="0057446C">
        <w:rPr>
          <w:rFonts w:asciiTheme="minorHAnsi" w:hAnsiTheme="minorHAnsi" w:cstheme="minorHAnsi"/>
          <w:szCs w:val="24"/>
        </w:rPr>
        <w:t xml:space="preserve"> </w:t>
      </w:r>
      <w:r w:rsidR="004D4216" w:rsidRPr="0057446C">
        <w:rPr>
          <w:rFonts w:asciiTheme="minorHAnsi" w:hAnsiTheme="minorHAnsi" w:cstheme="minorHAnsi"/>
          <w:szCs w:val="24"/>
        </w:rPr>
        <w:t xml:space="preserve">ve fázi </w:t>
      </w:r>
      <w:r w:rsidR="00FF786B">
        <w:rPr>
          <w:rFonts w:asciiTheme="minorHAnsi" w:hAnsiTheme="minorHAnsi" w:cstheme="minorHAnsi"/>
          <w:b/>
          <w:szCs w:val="24"/>
        </w:rPr>
        <w:t>REALI</w:t>
      </w:r>
      <w:r w:rsidR="00FF786B" w:rsidRPr="00FF786B">
        <w:rPr>
          <w:rFonts w:asciiTheme="minorHAnsi" w:hAnsiTheme="minorHAnsi" w:cstheme="minorHAnsi"/>
          <w:b/>
          <w:szCs w:val="24"/>
        </w:rPr>
        <w:t>ZACE</w:t>
      </w:r>
      <w:r w:rsidR="004D4216" w:rsidRPr="0057446C">
        <w:rPr>
          <w:rFonts w:asciiTheme="minorHAnsi" w:hAnsiTheme="minorHAnsi" w:cstheme="minorHAnsi"/>
          <w:b/>
          <w:szCs w:val="24"/>
        </w:rPr>
        <w:t xml:space="preserve"> STAVBY</w:t>
      </w:r>
      <w:r w:rsidR="004D4216" w:rsidRPr="0057446C">
        <w:rPr>
          <w:rFonts w:asciiTheme="minorHAnsi" w:hAnsiTheme="minorHAnsi" w:cstheme="minorHAnsi"/>
          <w:szCs w:val="24"/>
        </w:rPr>
        <w:t xml:space="preserve"> je stanovena ve výši </w:t>
      </w:r>
      <w:r w:rsidR="004D4216" w:rsidRPr="0057446C">
        <w:rPr>
          <w:rFonts w:asciiTheme="minorHAnsi" w:hAnsiTheme="minorHAnsi" w:cstheme="minorHAnsi"/>
          <w:szCs w:val="24"/>
          <w:highlight w:val="yellow"/>
        </w:rPr>
        <w:t>xxx</w:t>
      </w:r>
      <w:r w:rsidR="004D4216" w:rsidRPr="0057446C">
        <w:rPr>
          <w:rFonts w:asciiTheme="minorHAnsi" w:hAnsiTheme="minorHAnsi" w:cstheme="minorHAnsi"/>
          <w:szCs w:val="24"/>
        </w:rPr>
        <w:t xml:space="preserve"> Kč bez DPH, tj. </w:t>
      </w:r>
      <w:r w:rsidR="004D4216" w:rsidRPr="0057446C">
        <w:rPr>
          <w:rFonts w:asciiTheme="minorHAnsi" w:hAnsiTheme="minorHAnsi" w:cstheme="minorHAnsi"/>
          <w:szCs w:val="24"/>
          <w:highlight w:val="yellow"/>
        </w:rPr>
        <w:t>xxx</w:t>
      </w:r>
      <w:r w:rsidR="004D4216" w:rsidRPr="0057446C">
        <w:rPr>
          <w:rFonts w:asciiTheme="minorHAnsi" w:hAnsiTheme="minorHAnsi" w:cstheme="minorHAnsi"/>
          <w:szCs w:val="24"/>
        </w:rPr>
        <w:t xml:space="preserve"> Kč včetně DPH. </w:t>
      </w:r>
    </w:p>
    <w:p w:rsidR="004D4216" w:rsidRDefault="004D4216" w:rsidP="0057446C">
      <w:pPr>
        <w:pStyle w:val="Zkladntext"/>
        <w:numPr>
          <w:ilvl w:val="0"/>
          <w:numId w:val="34"/>
        </w:numPr>
        <w:spacing w:before="0" w:after="120"/>
        <w:ind w:left="426" w:hanging="426"/>
        <w:rPr>
          <w:rFonts w:asciiTheme="minorHAnsi" w:hAnsiTheme="minorHAnsi" w:cstheme="minorHAnsi"/>
          <w:szCs w:val="24"/>
        </w:rPr>
      </w:pPr>
      <w:r w:rsidRPr="0057446C">
        <w:rPr>
          <w:rFonts w:asciiTheme="minorHAnsi" w:hAnsiTheme="minorHAnsi" w:cstheme="minorHAnsi"/>
          <w:szCs w:val="24"/>
        </w:rPr>
        <w:t xml:space="preserve">V odměně podle odst. 2 </w:t>
      </w:r>
      <w:r w:rsidR="00742A56">
        <w:rPr>
          <w:rFonts w:asciiTheme="minorHAnsi" w:hAnsiTheme="minorHAnsi" w:cstheme="minorHAnsi"/>
          <w:szCs w:val="24"/>
        </w:rPr>
        <w:t xml:space="preserve">a odst. 4  </w:t>
      </w:r>
      <w:r w:rsidRPr="0057446C">
        <w:rPr>
          <w:rFonts w:asciiTheme="minorHAnsi" w:hAnsiTheme="minorHAnsi" w:cstheme="minorHAnsi"/>
          <w:szCs w:val="24"/>
        </w:rPr>
        <w:t>tohoto článku smlouvy</w:t>
      </w:r>
      <w:r w:rsidR="00756094" w:rsidRPr="0057446C">
        <w:rPr>
          <w:rFonts w:asciiTheme="minorHAnsi" w:hAnsiTheme="minorHAnsi" w:cstheme="minorHAnsi"/>
          <w:szCs w:val="24"/>
        </w:rPr>
        <w:t xml:space="preserve"> jsou obsaženy veškeré náklady p</w:t>
      </w:r>
      <w:r w:rsidRPr="0057446C">
        <w:rPr>
          <w:rFonts w:asciiTheme="minorHAnsi" w:hAnsiTheme="minorHAnsi" w:cstheme="minorHAnsi"/>
          <w:szCs w:val="24"/>
        </w:rPr>
        <w:t xml:space="preserve">říkazníka spojené s jeho činností. K odměně bude připočtena DPH podle sazby aktuálně platné ke dni uskutečnění zdanitelného plnění. </w:t>
      </w:r>
    </w:p>
    <w:p w:rsidR="00756094" w:rsidRPr="0057446C" w:rsidRDefault="00756094" w:rsidP="0057446C">
      <w:pPr>
        <w:pStyle w:val="Zkladntext"/>
        <w:numPr>
          <w:ilvl w:val="0"/>
          <w:numId w:val="34"/>
        </w:numPr>
        <w:spacing w:before="0" w:after="120"/>
        <w:ind w:left="426" w:hanging="426"/>
        <w:rPr>
          <w:rFonts w:asciiTheme="minorHAnsi" w:hAnsiTheme="minorHAnsi" w:cstheme="minorHAnsi"/>
          <w:szCs w:val="24"/>
        </w:rPr>
      </w:pPr>
      <w:r w:rsidRPr="0057446C">
        <w:rPr>
          <w:rFonts w:asciiTheme="minorHAnsi" w:hAnsiTheme="minorHAnsi" w:cstheme="minorHAnsi"/>
          <w:szCs w:val="24"/>
        </w:rPr>
        <w:t>Cena za plnění je stanovena jako nejvýše přípustná a zahrnuje úplné a veškeré i související náklady potřebné pro předmět plnění podle této smlouvy, ke dni podpisu smlouvy. Za podmínek uvedených v této smlouvě je cena předmětu plnění nepřekročitelná.</w:t>
      </w:r>
    </w:p>
    <w:p w:rsidR="00756094" w:rsidRPr="0057446C" w:rsidRDefault="00756094" w:rsidP="0057446C">
      <w:pPr>
        <w:pStyle w:val="Zkladntext"/>
        <w:numPr>
          <w:ilvl w:val="0"/>
          <w:numId w:val="34"/>
        </w:numPr>
        <w:spacing w:before="0" w:after="120"/>
        <w:ind w:left="426" w:hanging="426"/>
        <w:rPr>
          <w:rFonts w:asciiTheme="minorHAnsi" w:hAnsiTheme="minorHAnsi" w:cstheme="minorHAnsi"/>
          <w:szCs w:val="24"/>
        </w:rPr>
      </w:pPr>
      <w:r w:rsidRPr="0057446C">
        <w:rPr>
          <w:rFonts w:asciiTheme="minorHAnsi" w:hAnsiTheme="minorHAnsi" w:cstheme="minorHAnsi"/>
          <w:szCs w:val="24"/>
        </w:rPr>
        <w:t xml:space="preserve">Splatnost faktur </w:t>
      </w:r>
      <w:r w:rsidR="003F068B">
        <w:rPr>
          <w:rFonts w:asciiTheme="minorHAnsi" w:hAnsiTheme="minorHAnsi" w:cstheme="minorHAnsi"/>
          <w:szCs w:val="24"/>
        </w:rPr>
        <w:t xml:space="preserve">se stanoví </w:t>
      </w:r>
      <w:r w:rsidRPr="0057446C">
        <w:rPr>
          <w:rFonts w:asciiTheme="minorHAnsi" w:hAnsiTheme="minorHAnsi" w:cstheme="minorHAnsi"/>
          <w:szCs w:val="24"/>
        </w:rPr>
        <w:t>ve lhůtě 30 dnů.</w:t>
      </w:r>
    </w:p>
    <w:p w:rsidR="00756094" w:rsidRPr="0057446C" w:rsidRDefault="00756094" w:rsidP="0057446C">
      <w:pPr>
        <w:pStyle w:val="Zkladntext"/>
        <w:numPr>
          <w:ilvl w:val="0"/>
          <w:numId w:val="34"/>
        </w:numPr>
        <w:spacing w:before="0" w:after="120"/>
        <w:ind w:left="426" w:hanging="426"/>
        <w:rPr>
          <w:rFonts w:asciiTheme="minorHAnsi" w:hAnsiTheme="minorHAnsi" w:cstheme="minorHAnsi"/>
          <w:szCs w:val="24"/>
        </w:rPr>
      </w:pPr>
      <w:r w:rsidRPr="0057446C">
        <w:rPr>
          <w:rFonts w:asciiTheme="minorHAnsi" w:hAnsiTheme="minorHAnsi" w:cstheme="minorHAnsi"/>
          <w:szCs w:val="24"/>
        </w:rPr>
        <w:t>Příkazce neposkytuje finanční zálohu.</w:t>
      </w:r>
    </w:p>
    <w:p w:rsidR="00756094" w:rsidRDefault="00756094" w:rsidP="000E1B56">
      <w:pPr>
        <w:pStyle w:val="Zkladntext"/>
        <w:numPr>
          <w:ilvl w:val="0"/>
          <w:numId w:val="34"/>
        </w:numPr>
        <w:spacing w:before="0" w:after="120"/>
        <w:ind w:left="426" w:hanging="426"/>
        <w:rPr>
          <w:rFonts w:asciiTheme="minorHAnsi" w:hAnsiTheme="minorHAnsi" w:cstheme="minorHAnsi"/>
          <w:szCs w:val="24"/>
        </w:rPr>
      </w:pPr>
      <w:r w:rsidRPr="0057446C">
        <w:rPr>
          <w:rFonts w:asciiTheme="minorHAnsi" w:hAnsiTheme="minorHAnsi" w:cstheme="minorHAnsi"/>
          <w:szCs w:val="24"/>
        </w:rPr>
        <w:t>Daň z přidané hodnoty bude vypočtena dle příslušných právních předpisů České republiky platných k datu podání nabídky. V případě novelizace právních předpisů o</w:t>
      </w:r>
      <w:r w:rsidR="003F068B">
        <w:rPr>
          <w:rFonts w:asciiTheme="minorHAnsi" w:hAnsiTheme="minorHAnsi" w:cstheme="minorHAnsi"/>
          <w:szCs w:val="24"/>
        </w:rPr>
        <w:t> </w:t>
      </w:r>
      <w:r w:rsidRPr="0057446C">
        <w:rPr>
          <w:rFonts w:asciiTheme="minorHAnsi" w:hAnsiTheme="minorHAnsi" w:cstheme="minorHAnsi"/>
          <w:szCs w:val="24"/>
        </w:rPr>
        <w:t>DPH  po době podání nabídky bude DPH k ceně za část právní služby nerealizovanou k</w:t>
      </w:r>
      <w:r w:rsidR="003F068B">
        <w:rPr>
          <w:rFonts w:asciiTheme="minorHAnsi" w:hAnsiTheme="minorHAnsi" w:cstheme="minorHAnsi"/>
          <w:szCs w:val="24"/>
        </w:rPr>
        <w:t> </w:t>
      </w:r>
      <w:r w:rsidRPr="0057446C">
        <w:rPr>
          <w:rFonts w:asciiTheme="minorHAnsi" w:hAnsiTheme="minorHAnsi" w:cstheme="minorHAnsi"/>
          <w:szCs w:val="24"/>
        </w:rPr>
        <w:t>datu účinnosti případné novely přepočtena podle nově platných právních předpisů.</w:t>
      </w:r>
    </w:p>
    <w:p w:rsidR="0036415E" w:rsidRPr="0036415E" w:rsidRDefault="0036415E" w:rsidP="0036415E">
      <w:pPr>
        <w:pStyle w:val="Zkladntext"/>
        <w:numPr>
          <w:ilvl w:val="0"/>
          <w:numId w:val="34"/>
        </w:numPr>
        <w:spacing w:before="0" w:after="120"/>
        <w:ind w:left="426" w:hanging="426"/>
        <w:rPr>
          <w:rFonts w:asciiTheme="minorHAnsi" w:hAnsiTheme="minorHAnsi" w:cstheme="minorHAnsi"/>
          <w:szCs w:val="24"/>
        </w:rPr>
      </w:pPr>
      <w:r>
        <w:rPr>
          <w:rFonts w:asciiTheme="minorHAnsi" w:hAnsiTheme="minorHAnsi" w:cstheme="minorHAnsi"/>
          <w:szCs w:val="24"/>
        </w:rPr>
        <w:t>Z</w:t>
      </w:r>
      <w:r w:rsidRPr="0036415E">
        <w:rPr>
          <w:rFonts w:asciiTheme="minorHAnsi" w:hAnsiTheme="minorHAnsi" w:cstheme="minorHAnsi"/>
          <w:szCs w:val="24"/>
        </w:rPr>
        <w:t>ajišťování výkonů</w:t>
      </w:r>
      <w:r>
        <w:rPr>
          <w:rFonts w:asciiTheme="minorHAnsi" w:hAnsiTheme="minorHAnsi" w:cstheme="minorHAnsi"/>
          <w:szCs w:val="24"/>
        </w:rPr>
        <w:t xml:space="preserve"> činnosti</w:t>
      </w:r>
      <w:r w:rsidRPr="0036415E">
        <w:rPr>
          <w:rFonts w:asciiTheme="minorHAnsi" w:hAnsiTheme="minorHAnsi" w:cstheme="minorHAnsi"/>
          <w:szCs w:val="24"/>
        </w:rPr>
        <w:t xml:space="preserve"> Koordinátora v časovém detailu se nepředepisuje, obě smluvní strany se však do</w:t>
      </w:r>
      <w:r w:rsidR="00885E8D">
        <w:rPr>
          <w:rFonts w:asciiTheme="minorHAnsi" w:hAnsiTheme="minorHAnsi" w:cstheme="minorHAnsi"/>
          <w:szCs w:val="24"/>
        </w:rPr>
        <w:t>hodly, že výkon Koordinátora ve fázi</w:t>
      </w:r>
      <w:r w:rsidRPr="0036415E">
        <w:rPr>
          <w:rFonts w:asciiTheme="minorHAnsi" w:hAnsiTheme="minorHAnsi" w:cstheme="minorHAnsi"/>
          <w:szCs w:val="24"/>
        </w:rPr>
        <w:t xml:space="preserve"> </w:t>
      </w:r>
      <w:r w:rsidR="00885E8D">
        <w:rPr>
          <w:rFonts w:asciiTheme="minorHAnsi" w:hAnsiTheme="minorHAnsi" w:cstheme="minorHAnsi"/>
          <w:szCs w:val="24"/>
        </w:rPr>
        <w:t xml:space="preserve">přípravy a </w:t>
      </w:r>
      <w:r>
        <w:rPr>
          <w:rFonts w:asciiTheme="minorHAnsi" w:hAnsiTheme="minorHAnsi" w:cstheme="minorHAnsi"/>
          <w:szCs w:val="24"/>
        </w:rPr>
        <w:t xml:space="preserve">realizaci </w:t>
      </w:r>
      <w:r w:rsidRPr="0036415E">
        <w:rPr>
          <w:rFonts w:asciiTheme="minorHAnsi" w:hAnsiTheme="minorHAnsi" w:cstheme="minorHAnsi"/>
          <w:szCs w:val="24"/>
        </w:rPr>
        <w:t>Stavby bude prováděn v návaznosti na charakter, potřeby a postup prací na Stavbě. Termíny svolávání kontrolních dnů BOZP budou upřesněny účastníky Stavby.</w:t>
      </w:r>
    </w:p>
    <w:p w:rsidR="000E1B56" w:rsidRPr="000E1B56" w:rsidRDefault="000E1B56" w:rsidP="000E1B56">
      <w:pPr>
        <w:pStyle w:val="Zkladntext"/>
        <w:spacing w:before="0" w:after="120"/>
        <w:rPr>
          <w:rFonts w:asciiTheme="minorHAnsi" w:hAnsiTheme="minorHAnsi" w:cstheme="minorHAnsi"/>
          <w:szCs w:val="24"/>
        </w:rPr>
      </w:pPr>
    </w:p>
    <w:p w:rsidR="00756094" w:rsidRPr="00756094" w:rsidRDefault="00756094" w:rsidP="00756094">
      <w:pPr>
        <w:spacing w:after="0" w:line="240" w:lineRule="auto"/>
        <w:jc w:val="center"/>
        <w:rPr>
          <w:rFonts w:cstheme="minorHAnsi"/>
          <w:b/>
          <w:sz w:val="24"/>
          <w:szCs w:val="24"/>
        </w:rPr>
      </w:pPr>
      <w:r w:rsidRPr="00756094">
        <w:rPr>
          <w:rFonts w:cstheme="minorHAnsi"/>
          <w:b/>
          <w:sz w:val="24"/>
          <w:szCs w:val="24"/>
        </w:rPr>
        <w:t>III.</w:t>
      </w:r>
    </w:p>
    <w:p w:rsidR="00756094" w:rsidRPr="00D57287" w:rsidRDefault="00756094" w:rsidP="00D57287">
      <w:pPr>
        <w:spacing w:after="0" w:line="240" w:lineRule="auto"/>
        <w:jc w:val="center"/>
        <w:rPr>
          <w:rFonts w:cstheme="minorHAnsi"/>
          <w:b/>
          <w:sz w:val="24"/>
          <w:szCs w:val="24"/>
        </w:rPr>
      </w:pPr>
      <w:r w:rsidRPr="00756094">
        <w:rPr>
          <w:rFonts w:cstheme="minorHAnsi"/>
          <w:b/>
          <w:sz w:val="24"/>
          <w:szCs w:val="24"/>
        </w:rPr>
        <w:t>Platební podmínky</w:t>
      </w:r>
    </w:p>
    <w:p w:rsidR="00096FBA" w:rsidRDefault="00756094" w:rsidP="00013D1F">
      <w:pPr>
        <w:pStyle w:val="Zkladntext"/>
        <w:numPr>
          <w:ilvl w:val="0"/>
          <w:numId w:val="39"/>
        </w:numPr>
        <w:spacing w:before="0" w:after="120"/>
        <w:ind w:left="426" w:hanging="426"/>
        <w:rPr>
          <w:rFonts w:asciiTheme="minorHAnsi" w:hAnsiTheme="minorHAnsi" w:cstheme="minorHAnsi"/>
          <w:szCs w:val="24"/>
        </w:rPr>
      </w:pPr>
      <w:r w:rsidRPr="00756094">
        <w:rPr>
          <w:rFonts w:asciiTheme="minorHAnsi" w:hAnsiTheme="minorHAnsi" w:cstheme="minorHAnsi"/>
          <w:szCs w:val="24"/>
        </w:rPr>
        <w:t xml:space="preserve">Odměna za výkon činnosti </w:t>
      </w:r>
      <w:r w:rsidR="00102708">
        <w:rPr>
          <w:rFonts w:asciiTheme="minorHAnsi" w:hAnsiTheme="minorHAnsi" w:cstheme="minorHAnsi"/>
          <w:szCs w:val="24"/>
        </w:rPr>
        <w:t>p</w:t>
      </w:r>
      <w:r w:rsidRPr="00756094">
        <w:rPr>
          <w:rFonts w:asciiTheme="minorHAnsi" w:hAnsiTheme="minorHAnsi" w:cstheme="minorHAnsi"/>
          <w:szCs w:val="24"/>
        </w:rPr>
        <w:t xml:space="preserve">říkazníka bude hrazena měsíčně ve výši alikvótní části z celkové odměny </w:t>
      </w:r>
      <w:r w:rsidR="00F16953">
        <w:rPr>
          <w:rFonts w:asciiTheme="minorHAnsi" w:hAnsiTheme="minorHAnsi" w:cstheme="minorHAnsi"/>
          <w:szCs w:val="24"/>
        </w:rPr>
        <w:t xml:space="preserve">(za skutečně odpracované hodiny) </w:t>
      </w:r>
      <w:r w:rsidRPr="00756094">
        <w:rPr>
          <w:rFonts w:asciiTheme="minorHAnsi" w:hAnsiTheme="minorHAnsi" w:cstheme="minorHAnsi"/>
          <w:szCs w:val="24"/>
        </w:rPr>
        <w:t xml:space="preserve">v závislosti na délce trvání </w:t>
      </w:r>
      <w:r w:rsidR="00F16953">
        <w:rPr>
          <w:rFonts w:asciiTheme="minorHAnsi" w:hAnsiTheme="minorHAnsi" w:cstheme="minorHAnsi"/>
          <w:szCs w:val="24"/>
        </w:rPr>
        <w:t>S</w:t>
      </w:r>
      <w:r w:rsidRPr="00756094">
        <w:rPr>
          <w:rFonts w:asciiTheme="minorHAnsi" w:hAnsiTheme="minorHAnsi" w:cstheme="minorHAnsi"/>
          <w:szCs w:val="24"/>
        </w:rPr>
        <w:t>tavby v měsících, na základě řádně vystavených daňových dokladů (faktur)</w:t>
      </w:r>
      <w:r w:rsidR="00F16953">
        <w:rPr>
          <w:rFonts w:asciiTheme="minorHAnsi" w:hAnsiTheme="minorHAnsi" w:cstheme="minorHAnsi"/>
          <w:szCs w:val="24"/>
        </w:rPr>
        <w:t>.</w:t>
      </w:r>
    </w:p>
    <w:p w:rsidR="00096FBA" w:rsidRDefault="00096FBA" w:rsidP="00013D1F">
      <w:pPr>
        <w:pStyle w:val="Zkladntext"/>
        <w:numPr>
          <w:ilvl w:val="0"/>
          <w:numId w:val="39"/>
        </w:numPr>
        <w:spacing w:before="0" w:after="120"/>
        <w:ind w:left="426" w:hanging="426"/>
        <w:rPr>
          <w:rFonts w:asciiTheme="minorHAnsi" w:hAnsiTheme="minorHAnsi" w:cstheme="minorHAnsi"/>
          <w:szCs w:val="24"/>
        </w:rPr>
      </w:pPr>
      <w:r w:rsidRPr="00096FBA">
        <w:rPr>
          <w:rFonts w:asciiTheme="minorHAnsi" w:hAnsiTheme="minorHAnsi" w:cstheme="minorHAnsi"/>
          <w:szCs w:val="24"/>
        </w:rPr>
        <w:t>Smluvní strany si ujednal</w:t>
      </w:r>
      <w:r w:rsidR="000E1B56">
        <w:rPr>
          <w:rFonts w:asciiTheme="minorHAnsi" w:hAnsiTheme="minorHAnsi" w:cstheme="minorHAnsi"/>
          <w:szCs w:val="24"/>
        </w:rPr>
        <w:t>y</w:t>
      </w:r>
      <w:r w:rsidRPr="00096FBA">
        <w:rPr>
          <w:rFonts w:asciiTheme="minorHAnsi" w:hAnsiTheme="minorHAnsi" w:cstheme="minorHAnsi"/>
          <w:szCs w:val="24"/>
        </w:rPr>
        <w:t>, že fa</w:t>
      </w:r>
      <w:r w:rsidR="00F16953">
        <w:rPr>
          <w:rFonts w:asciiTheme="minorHAnsi" w:hAnsiTheme="minorHAnsi" w:cstheme="minorHAnsi"/>
          <w:szCs w:val="24"/>
        </w:rPr>
        <w:t>ktury vystavené na dílčí platby</w:t>
      </w:r>
      <w:r w:rsidRPr="00096FBA">
        <w:rPr>
          <w:rFonts w:asciiTheme="minorHAnsi" w:hAnsiTheme="minorHAnsi" w:cstheme="minorHAnsi"/>
          <w:szCs w:val="24"/>
        </w:rPr>
        <w:t xml:space="preserve"> budou zasílány k ruká</w:t>
      </w:r>
      <w:r w:rsidR="00F16953">
        <w:rPr>
          <w:rFonts w:asciiTheme="minorHAnsi" w:hAnsiTheme="minorHAnsi" w:cstheme="minorHAnsi"/>
          <w:szCs w:val="24"/>
        </w:rPr>
        <w:t xml:space="preserve">m osoby oprávněné jednat </w:t>
      </w:r>
      <w:r w:rsidR="00102708">
        <w:rPr>
          <w:rFonts w:asciiTheme="minorHAnsi" w:hAnsiTheme="minorHAnsi" w:cstheme="minorHAnsi"/>
          <w:szCs w:val="24"/>
        </w:rPr>
        <w:t>za p</w:t>
      </w:r>
      <w:r w:rsidRPr="00096FBA">
        <w:rPr>
          <w:rFonts w:asciiTheme="minorHAnsi" w:hAnsiTheme="minorHAnsi" w:cstheme="minorHAnsi"/>
          <w:szCs w:val="24"/>
        </w:rPr>
        <w:t>říkazce</w:t>
      </w:r>
      <w:r w:rsidR="00F16953">
        <w:rPr>
          <w:rFonts w:asciiTheme="minorHAnsi" w:hAnsiTheme="minorHAnsi" w:cstheme="minorHAnsi"/>
          <w:szCs w:val="24"/>
        </w:rPr>
        <w:t xml:space="preserve"> z této smlouvy. Příkazce uhradí p</w:t>
      </w:r>
      <w:r w:rsidRPr="00096FBA">
        <w:rPr>
          <w:rFonts w:asciiTheme="minorHAnsi" w:hAnsiTheme="minorHAnsi" w:cstheme="minorHAnsi"/>
          <w:szCs w:val="24"/>
        </w:rPr>
        <w:t xml:space="preserve">říkazníkovi každou dílčí platbu na základě řádně vystavených faktur, které budou mít náležitosti podle odst. 4 tohoto článku smlouvy. </w:t>
      </w:r>
    </w:p>
    <w:p w:rsidR="00096FBA" w:rsidRPr="00096FBA" w:rsidRDefault="00096FBA" w:rsidP="00013D1F">
      <w:pPr>
        <w:pStyle w:val="Zkladntext"/>
        <w:numPr>
          <w:ilvl w:val="0"/>
          <w:numId w:val="39"/>
        </w:numPr>
        <w:spacing w:before="0" w:after="120"/>
        <w:ind w:left="426" w:hanging="426"/>
        <w:rPr>
          <w:rFonts w:asciiTheme="minorHAnsi" w:hAnsiTheme="minorHAnsi" w:cstheme="minorHAnsi"/>
          <w:szCs w:val="24"/>
        </w:rPr>
      </w:pPr>
      <w:r w:rsidRPr="00096FBA">
        <w:rPr>
          <w:rFonts w:asciiTheme="minorHAnsi" w:hAnsiTheme="minorHAnsi" w:cstheme="minorHAnsi"/>
          <w:szCs w:val="24"/>
        </w:rPr>
        <w:t>Smluvní strany si ujednal</w:t>
      </w:r>
      <w:r w:rsidR="000E1B56">
        <w:rPr>
          <w:rFonts w:asciiTheme="minorHAnsi" w:hAnsiTheme="minorHAnsi" w:cstheme="minorHAnsi"/>
          <w:szCs w:val="24"/>
        </w:rPr>
        <w:t>y</w:t>
      </w:r>
      <w:r w:rsidRPr="00096FBA">
        <w:rPr>
          <w:rFonts w:asciiTheme="minorHAnsi" w:hAnsiTheme="minorHAnsi" w:cstheme="minorHAnsi"/>
          <w:szCs w:val="24"/>
        </w:rPr>
        <w:t xml:space="preserve">, že dílčí platba se považuje za dílčí plnění ve smyslu § 21 odst. 8 zák. č. 235/2004 Sb., o dani z přidané hodnoty, ve znění pozdějších předpisů (dále „jen jako „zákon o dani z přidané hodnoty“). Dnem uskutečnění zdanitelného dílčího plnění je vždy den následující po uplynutí příslušného měsíce, za nějž je fakturováno. </w:t>
      </w:r>
    </w:p>
    <w:p w:rsidR="00096FBA" w:rsidRPr="00096FBA" w:rsidRDefault="00096FBA" w:rsidP="00013D1F">
      <w:pPr>
        <w:pStyle w:val="Zkladntext"/>
        <w:numPr>
          <w:ilvl w:val="0"/>
          <w:numId w:val="39"/>
        </w:numPr>
        <w:spacing w:before="0" w:after="120"/>
        <w:ind w:left="426" w:hanging="426"/>
        <w:rPr>
          <w:rFonts w:asciiTheme="minorHAnsi" w:hAnsiTheme="minorHAnsi" w:cstheme="minorHAnsi"/>
          <w:szCs w:val="24"/>
        </w:rPr>
      </w:pPr>
      <w:r w:rsidRPr="00096FBA">
        <w:rPr>
          <w:rFonts w:asciiTheme="minorHAnsi" w:hAnsiTheme="minorHAnsi" w:cstheme="minorHAnsi"/>
          <w:szCs w:val="24"/>
        </w:rPr>
        <w:t xml:space="preserve">Daňové doklady - faktury musí mít náležitosti daňového a účetního dokladu dle účinných předpisů, </w:t>
      </w:r>
      <w:r w:rsidR="00102708">
        <w:rPr>
          <w:rFonts w:asciiTheme="minorHAnsi" w:hAnsiTheme="minorHAnsi" w:cstheme="minorHAnsi"/>
          <w:szCs w:val="24"/>
        </w:rPr>
        <w:t>budou</w:t>
      </w:r>
      <w:r w:rsidR="009019BF">
        <w:rPr>
          <w:rFonts w:asciiTheme="minorHAnsi" w:hAnsiTheme="minorHAnsi" w:cstheme="minorHAnsi"/>
          <w:szCs w:val="24"/>
        </w:rPr>
        <w:t xml:space="preserve"> </w:t>
      </w:r>
      <w:r w:rsidRPr="00096FBA">
        <w:rPr>
          <w:rFonts w:asciiTheme="minorHAnsi" w:hAnsiTheme="minorHAnsi" w:cstheme="minorHAnsi"/>
          <w:szCs w:val="24"/>
        </w:rPr>
        <w:t>obsahovat požadavek na způsob provedení platby, bankovní spojení, datum splatnosti 30 dnů ode dne jejich pro</w:t>
      </w:r>
      <w:r w:rsidR="00102708">
        <w:rPr>
          <w:rFonts w:asciiTheme="minorHAnsi" w:hAnsiTheme="minorHAnsi" w:cstheme="minorHAnsi"/>
          <w:szCs w:val="24"/>
        </w:rPr>
        <w:t>kazatelného doručení p</w:t>
      </w:r>
      <w:r w:rsidRPr="00096FBA">
        <w:rPr>
          <w:rFonts w:asciiTheme="minorHAnsi" w:hAnsiTheme="minorHAnsi" w:cstheme="minorHAnsi"/>
          <w:szCs w:val="24"/>
        </w:rPr>
        <w:t xml:space="preserve">říkazci formou a obsahem odpovídat zákonu č. 563/1991 Sb., o účetnictví, v účinném znění a zákonu o dani z přidané hodnoty v účinném znění a mít náležitosti obchodní listiny dle § 435 </w:t>
      </w:r>
      <w:r w:rsidRPr="00096FBA">
        <w:rPr>
          <w:rFonts w:asciiTheme="minorHAnsi" w:hAnsiTheme="minorHAnsi" w:cstheme="minorHAnsi"/>
          <w:szCs w:val="24"/>
        </w:rPr>
        <w:lastRenderedPageBreak/>
        <w:t xml:space="preserve">občanského zákoníku. Každá faktura bude také označena číslem této smlouvy. </w:t>
      </w:r>
    </w:p>
    <w:p w:rsidR="00096FBA" w:rsidRPr="00096FBA" w:rsidRDefault="00096FBA" w:rsidP="00013D1F">
      <w:pPr>
        <w:pStyle w:val="Zkladntext"/>
        <w:numPr>
          <w:ilvl w:val="0"/>
          <w:numId w:val="39"/>
        </w:numPr>
        <w:spacing w:before="0" w:after="120"/>
        <w:ind w:left="426" w:hanging="426"/>
        <w:rPr>
          <w:rFonts w:asciiTheme="minorHAnsi" w:hAnsiTheme="minorHAnsi" w:cstheme="minorHAnsi"/>
          <w:szCs w:val="24"/>
        </w:rPr>
      </w:pPr>
      <w:r w:rsidRPr="00096FBA">
        <w:rPr>
          <w:rFonts w:asciiTheme="minorHAnsi" w:hAnsiTheme="minorHAnsi" w:cstheme="minorHAnsi"/>
          <w:szCs w:val="24"/>
        </w:rPr>
        <w:t>Povinnost poskytno</w:t>
      </w:r>
      <w:r w:rsidR="00F16953">
        <w:rPr>
          <w:rFonts w:asciiTheme="minorHAnsi" w:hAnsiTheme="minorHAnsi" w:cstheme="minorHAnsi"/>
          <w:szCs w:val="24"/>
        </w:rPr>
        <w:t>ut odměnu, popř. její část, je p</w:t>
      </w:r>
      <w:r w:rsidRPr="00096FBA">
        <w:rPr>
          <w:rFonts w:asciiTheme="minorHAnsi" w:hAnsiTheme="minorHAnsi" w:cstheme="minorHAnsi"/>
          <w:szCs w:val="24"/>
        </w:rPr>
        <w:t xml:space="preserve">říkazcem splněna dnem odepsání fakturované částky z účtu </w:t>
      </w:r>
      <w:r w:rsidR="00F16953">
        <w:rPr>
          <w:rFonts w:asciiTheme="minorHAnsi" w:hAnsiTheme="minorHAnsi" w:cstheme="minorHAnsi"/>
          <w:szCs w:val="24"/>
        </w:rPr>
        <w:t>příkazce ve prospěch účtu p</w:t>
      </w:r>
      <w:r w:rsidRPr="00096FBA">
        <w:rPr>
          <w:rFonts w:asciiTheme="minorHAnsi" w:hAnsiTheme="minorHAnsi" w:cstheme="minorHAnsi"/>
          <w:szCs w:val="24"/>
        </w:rPr>
        <w:t xml:space="preserve">říkazníka uvedeného v záhlaví smlouvy. </w:t>
      </w:r>
    </w:p>
    <w:p w:rsidR="004D4216" w:rsidRPr="00F33B08" w:rsidRDefault="00096FBA" w:rsidP="00013D1F">
      <w:pPr>
        <w:pStyle w:val="Zkladntext"/>
        <w:numPr>
          <w:ilvl w:val="0"/>
          <w:numId w:val="39"/>
        </w:numPr>
        <w:spacing w:before="0" w:after="120"/>
        <w:ind w:left="426" w:hanging="426"/>
        <w:rPr>
          <w:rFonts w:asciiTheme="minorHAnsi" w:hAnsiTheme="minorHAnsi" w:cstheme="minorHAnsi"/>
          <w:szCs w:val="24"/>
        </w:rPr>
      </w:pPr>
      <w:r w:rsidRPr="00096FBA">
        <w:rPr>
          <w:rFonts w:asciiTheme="minorHAnsi" w:hAnsiTheme="minorHAnsi" w:cstheme="minorHAnsi"/>
          <w:szCs w:val="24"/>
        </w:rPr>
        <w:t xml:space="preserve">V případě, že faktura nebude vystavena oprávněně, či nebude obsahovat náležitosti uvedené ve smlouvě či požadované právními předpisy, </w:t>
      </w:r>
      <w:r w:rsidR="00F16953">
        <w:rPr>
          <w:rFonts w:asciiTheme="minorHAnsi" w:hAnsiTheme="minorHAnsi" w:cstheme="minorHAnsi"/>
          <w:szCs w:val="24"/>
        </w:rPr>
        <w:t>zejm. zákonem o účetnictví, je p</w:t>
      </w:r>
      <w:r w:rsidRPr="00096FBA">
        <w:rPr>
          <w:rFonts w:asciiTheme="minorHAnsi" w:hAnsiTheme="minorHAnsi" w:cstheme="minorHAnsi"/>
          <w:szCs w:val="24"/>
        </w:rPr>
        <w:t>říkazce oprávněn ji vrátit k doplnění. V takovém případě se přeruší plynutí lhůty splatnosti a nová lhůta splatnosti začne plynout dnem doručené opravené, či oprávn</w:t>
      </w:r>
      <w:r w:rsidR="00F33B08">
        <w:rPr>
          <w:rFonts w:asciiTheme="minorHAnsi" w:hAnsiTheme="minorHAnsi" w:cstheme="minorHAnsi"/>
          <w:szCs w:val="24"/>
        </w:rPr>
        <w:t>ěně vystavené fa</w:t>
      </w:r>
      <w:r w:rsidR="00F16953">
        <w:rPr>
          <w:rFonts w:asciiTheme="minorHAnsi" w:hAnsiTheme="minorHAnsi" w:cstheme="minorHAnsi"/>
          <w:szCs w:val="24"/>
        </w:rPr>
        <w:t>ktury p</w:t>
      </w:r>
      <w:r w:rsidR="00F33B08">
        <w:rPr>
          <w:rFonts w:asciiTheme="minorHAnsi" w:hAnsiTheme="minorHAnsi" w:cstheme="minorHAnsi"/>
          <w:szCs w:val="24"/>
        </w:rPr>
        <w:t>říkazci.</w:t>
      </w:r>
    </w:p>
    <w:p w:rsidR="004D4216" w:rsidRDefault="00F33B08" w:rsidP="00AF371C">
      <w:pPr>
        <w:spacing w:after="0" w:line="240" w:lineRule="auto"/>
        <w:jc w:val="center"/>
        <w:rPr>
          <w:rFonts w:cstheme="minorHAnsi"/>
          <w:b/>
          <w:sz w:val="24"/>
          <w:szCs w:val="24"/>
        </w:rPr>
      </w:pPr>
      <w:r>
        <w:rPr>
          <w:rFonts w:cstheme="minorHAnsi"/>
          <w:b/>
          <w:sz w:val="24"/>
          <w:szCs w:val="24"/>
        </w:rPr>
        <w:t>IV.</w:t>
      </w:r>
    </w:p>
    <w:p w:rsidR="00E658A5" w:rsidRPr="006200A6" w:rsidRDefault="001570AA" w:rsidP="00AF371C">
      <w:pPr>
        <w:spacing w:after="0" w:line="240" w:lineRule="auto"/>
        <w:jc w:val="center"/>
        <w:rPr>
          <w:rFonts w:cstheme="minorHAnsi"/>
          <w:b/>
          <w:sz w:val="24"/>
          <w:szCs w:val="24"/>
        </w:rPr>
      </w:pPr>
      <w:r>
        <w:rPr>
          <w:rFonts w:cstheme="minorHAnsi"/>
          <w:b/>
          <w:sz w:val="24"/>
          <w:szCs w:val="24"/>
        </w:rPr>
        <w:t>P</w:t>
      </w:r>
      <w:r w:rsidR="007F5469">
        <w:rPr>
          <w:rFonts w:cstheme="minorHAnsi"/>
          <w:b/>
          <w:sz w:val="24"/>
          <w:szCs w:val="24"/>
        </w:rPr>
        <w:t>ovinnosti příkazníka</w:t>
      </w:r>
    </w:p>
    <w:p w:rsidR="007F5469" w:rsidRDefault="007F5469" w:rsidP="00215F6A">
      <w:pPr>
        <w:pStyle w:val="Zkladntext"/>
        <w:numPr>
          <w:ilvl w:val="0"/>
          <w:numId w:val="40"/>
        </w:numPr>
        <w:spacing w:before="0" w:after="120"/>
        <w:ind w:left="426" w:hanging="426"/>
        <w:rPr>
          <w:rFonts w:asciiTheme="minorHAnsi" w:hAnsiTheme="minorHAnsi" w:cstheme="minorHAnsi"/>
          <w:szCs w:val="24"/>
        </w:rPr>
      </w:pPr>
      <w:r>
        <w:rPr>
          <w:rFonts w:asciiTheme="minorHAnsi" w:hAnsiTheme="minorHAnsi" w:cstheme="minorHAnsi"/>
          <w:szCs w:val="24"/>
        </w:rPr>
        <w:t xml:space="preserve">Příkazník se zavazuje uskutečňovat činnosti podle této smlouvy poctivě, pečlivě, </w:t>
      </w:r>
      <w:r w:rsidR="003B5307">
        <w:rPr>
          <w:rFonts w:asciiTheme="minorHAnsi" w:hAnsiTheme="minorHAnsi" w:cstheme="minorHAnsi"/>
          <w:szCs w:val="24"/>
        </w:rPr>
        <w:t xml:space="preserve">s vynaložením potřebné odborné </w:t>
      </w:r>
      <w:r>
        <w:rPr>
          <w:rFonts w:asciiTheme="minorHAnsi" w:hAnsiTheme="minorHAnsi" w:cstheme="minorHAnsi"/>
          <w:szCs w:val="24"/>
        </w:rPr>
        <w:t xml:space="preserve">péče ve smyslu </w:t>
      </w:r>
      <w:r w:rsidR="00CC5352">
        <w:rPr>
          <w:rFonts w:asciiTheme="minorHAnsi" w:hAnsiTheme="minorHAnsi" w:cstheme="minorHAnsi"/>
          <w:szCs w:val="24"/>
        </w:rPr>
        <w:t xml:space="preserve">ustanovení </w:t>
      </w:r>
      <w:r>
        <w:rPr>
          <w:rFonts w:asciiTheme="minorHAnsi" w:hAnsiTheme="minorHAnsi" w:cstheme="minorHAnsi"/>
          <w:szCs w:val="24"/>
        </w:rPr>
        <w:t>§ 5 odst</w:t>
      </w:r>
      <w:r w:rsidR="00770AD9">
        <w:rPr>
          <w:rFonts w:asciiTheme="minorHAnsi" w:hAnsiTheme="minorHAnsi" w:cstheme="minorHAnsi"/>
          <w:szCs w:val="24"/>
        </w:rPr>
        <w:t>. 1 obča</w:t>
      </w:r>
      <w:r>
        <w:rPr>
          <w:rFonts w:asciiTheme="minorHAnsi" w:hAnsiTheme="minorHAnsi" w:cstheme="minorHAnsi"/>
          <w:szCs w:val="24"/>
        </w:rPr>
        <w:t>n</w:t>
      </w:r>
      <w:r w:rsidR="00770AD9">
        <w:rPr>
          <w:rFonts w:asciiTheme="minorHAnsi" w:hAnsiTheme="minorHAnsi" w:cstheme="minorHAnsi"/>
          <w:szCs w:val="24"/>
        </w:rPr>
        <w:t>s</w:t>
      </w:r>
      <w:r>
        <w:rPr>
          <w:rFonts w:asciiTheme="minorHAnsi" w:hAnsiTheme="minorHAnsi" w:cstheme="minorHAnsi"/>
          <w:szCs w:val="24"/>
        </w:rPr>
        <w:t>kého zákoníku a v dobré víře.</w:t>
      </w:r>
    </w:p>
    <w:p w:rsidR="007F5469" w:rsidRDefault="007F5469" w:rsidP="00215F6A">
      <w:pPr>
        <w:pStyle w:val="Zkladntext"/>
        <w:numPr>
          <w:ilvl w:val="0"/>
          <w:numId w:val="40"/>
        </w:numPr>
        <w:spacing w:before="0" w:after="120"/>
        <w:ind w:left="426" w:hanging="426"/>
        <w:rPr>
          <w:rFonts w:asciiTheme="minorHAnsi" w:hAnsiTheme="minorHAnsi" w:cstheme="minorHAnsi"/>
          <w:szCs w:val="24"/>
        </w:rPr>
      </w:pPr>
      <w:r w:rsidRPr="00215F6A">
        <w:rPr>
          <w:rFonts w:asciiTheme="minorHAnsi" w:hAnsiTheme="minorHAnsi" w:cstheme="minorHAnsi"/>
          <w:szCs w:val="24"/>
        </w:rPr>
        <w:t>Příkazník se zavazuje řídit se p</w:t>
      </w:r>
      <w:r w:rsidR="00CC5352" w:rsidRPr="00215F6A">
        <w:rPr>
          <w:rFonts w:asciiTheme="minorHAnsi" w:hAnsiTheme="minorHAnsi" w:cstheme="minorHAnsi"/>
          <w:szCs w:val="24"/>
        </w:rPr>
        <w:t>ři své činnosti pokyny příkazce</w:t>
      </w:r>
      <w:r w:rsidRPr="00215F6A">
        <w:rPr>
          <w:rFonts w:asciiTheme="minorHAnsi" w:hAnsiTheme="minorHAnsi" w:cstheme="minorHAnsi"/>
          <w:szCs w:val="24"/>
        </w:rPr>
        <w:t xml:space="preserve"> a vše</w:t>
      </w:r>
      <w:r w:rsidR="00770AD9" w:rsidRPr="00215F6A">
        <w:rPr>
          <w:rFonts w:asciiTheme="minorHAnsi" w:hAnsiTheme="minorHAnsi" w:cstheme="minorHAnsi"/>
          <w:szCs w:val="24"/>
        </w:rPr>
        <w:t>s</w:t>
      </w:r>
      <w:r w:rsidRPr="00215F6A">
        <w:rPr>
          <w:rFonts w:asciiTheme="minorHAnsi" w:hAnsiTheme="minorHAnsi" w:cstheme="minorHAnsi"/>
          <w:szCs w:val="24"/>
        </w:rPr>
        <w:t>tranně chránit jeho zájmy i dobré jméno.</w:t>
      </w:r>
    </w:p>
    <w:p w:rsidR="00770AD9" w:rsidRDefault="007F5469" w:rsidP="00215F6A">
      <w:pPr>
        <w:pStyle w:val="Zkladntext"/>
        <w:numPr>
          <w:ilvl w:val="0"/>
          <w:numId w:val="40"/>
        </w:numPr>
        <w:spacing w:before="0" w:after="120"/>
        <w:ind w:left="426" w:hanging="426"/>
        <w:rPr>
          <w:rFonts w:asciiTheme="minorHAnsi" w:hAnsiTheme="minorHAnsi" w:cstheme="minorHAnsi"/>
          <w:szCs w:val="24"/>
        </w:rPr>
      </w:pPr>
      <w:r w:rsidRPr="00215F6A">
        <w:rPr>
          <w:rFonts w:asciiTheme="minorHAnsi" w:hAnsiTheme="minorHAnsi" w:cstheme="minorHAnsi"/>
          <w:szCs w:val="24"/>
        </w:rPr>
        <w:t xml:space="preserve">Příkazník </w:t>
      </w:r>
      <w:r w:rsidR="00770AD9" w:rsidRPr="00215F6A">
        <w:rPr>
          <w:rFonts w:asciiTheme="minorHAnsi" w:hAnsiTheme="minorHAnsi" w:cstheme="minorHAnsi"/>
          <w:szCs w:val="24"/>
        </w:rPr>
        <w:t>se zavazuje poskytovat příkazci z vlastního podnětu či na žádost příkazce informace potřebné pro jeho rozhodnutí při provádění Stavby a údaje a návrhy postupů zpracované v podrobnostech nezbytných pro zajištění bezpeč</w:t>
      </w:r>
      <w:r w:rsidR="00CC5352" w:rsidRPr="00215F6A">
        <w:rPr>
          <w:rFonts w:asciiTheme="minorHAnsi" w:hAnsiTheme="minorHAnsi" w:cstheme="minorHAnsi"/>
          <w:szCs w:val="24"/>
        </w:rPr>
        <w:t>né a zdraví neohrožující práce na Stavbě.</w:t>
      </w:r>
    </w:p>
    <w:p w:rsidR="00770AD9" w:rsidRDefault="00770AD9" w:rsidP="00215F6A">
      <w:pPr>
        <w:pStyle w:val="Zkladntext"/>
        <w:numPr>
          <w:ilvl w:val="0"/>
          <w:numId w:val="40"/>
        </w:numPr>
        <w:spacing w:before="0" w:after="120"/>
        <w:ind w:left="426" w:hanging="426"/>
        <w:rPr>
          <w:rFonts w:asciiTheme="minorHAnsi" w:hAnsiTheme="minorHAnsi" w:cstheme="minorHAnsi"/>
          <w:szCs w:val="24"/>
        </w:rPr>
      </w:pPr>
      <w:r w:rsidRPr="00215F6A">
        <w:rPr>
          <w:rFonts w:asciiTheme="minorHAnsi" w:hAnsiTheme="minorHAnsi" w:cstheme="minorHAnsi"/>
          <w:szCs w:val="24"/>
        </w:rPr>
        <w:t>Příkazník je povinen mít zajištěnou 100</w:t>
      </w:r>
      <w:r w:rsidR="00D6546A" w:rsidRPr="00215F6A">
        <w:rPr>
          <w:rFonts w:asciiTheme="minorHAnsi" w:hAnsiTheme="minorHAnsi" w:cstheme="minorHAnsi"/>
          <w:szCs w:val="24"/>
        </w:rPr>
        <w:t xml:space="preserve"> </w:t>
      </w:r>
      <w:r w:rsidRPr="00215F6A">
        <w:rPr>
          <w:rFonts w:asciiTheme="minorHAnsi" w:hAnsiTheme="minorHAnsi" w:cstheme="minorHAnsi"/>
          <w:szCs w:val="24"/>
        </w:rPr>
        <w:t>% náhradu fyzické osoby Koordinátora</w:t>
      </w:r>
      <w:r w:rsidR="00CC5352" w:rsidRPr="00215F6A">
        <w:rPr>
          <w:rFonts w:asciiTheme="minorHAnsi" w:hAnsiTheme="minorHAnsi" w:cstheme="minorHAnsi"/>
          <w:szCs w:val="24"/>
        </w:rPr>
        <w:t xml:space="preserve"> se stejnou </w:t>
      </w:r>
      <w:r w:rsidR="00F16953" w:rsidRPr="00215F6A">
        <w:rPr>
          <w:rFonts w:asciiTheme="minorHAnsi" w:hAnsiTheme="minorHAnsi" w:cstheme="minorHAnsi"/>
          <w:szCs w:val="24"/>
        </w:rPr>
        <w:t xml:space="preserve">odbornou </w:t>
      </w:r>
      <w:r w:rsidR="00CC5352" w:rsidRPr="00215F6A">
        <w:rPr>
          <w:rFonts w:asciiTheme="minorHAnsi" w:hAnsiTheme="minorHAnsi" w:cstheme="minorHAnsi"/>
          <w:szCs w:val="24"/>
        </w:rPr>
        <w:t>kvalifikací</w:t>
      </w:r>
      <w:r w:rsidRPr="00215F6A">
        <w:rPr>
          <w:rFonts w:asciiTheme="minorHAnsi" w:hAnsiTheme="minorHAnsi" w:cstheme="minorHAnsi"/>
          <w:szCs w:val="24"/>
        </w:rPr>
        <w:t xml:space="preserve"> pro případ, že sjednanou činnost z prokazatelně objektivních důvodů nebude schopen po určitou dobu vykonávat (např. pracovní neschopnost apod.) a tyto důvody doložit formou čestného prohlášení.</w:t>
      </w:r>
    </w:p>
    <w:p w:rsidR="00215F6A" w:rsidRDefault="00770AD9" w:rsidP="00215F6A">
      <w:pPr>
        <w:pStyle w:val="Zkladntext"/>
        <w:numPr>
          <w:ilvl w:val="0"/>
          <w:numId w:val="40"/>
        </w:numPr>
        <w:spacing w:before="0" w:after="120"/>
        <w:ind w:left="426" w:hanging="426"/>
        <w:rPr>
          <w:rFonts w:asciiTheme="minorHAnsi" w:hAnsiTheme="minorHAnsi" w:cstheme="minorHAnsi"/>
          <w:szCs w:val="24"/>
        </w:rPr>
      </w:pPr>
      <w:r w:rsidRPr="00215F6A">
        <w:rPr>
          <w:rFonts w:asciiTheme="minorHAnsi" w:hAnsiTheme="minorHAnsi" w:cstheme="minorHAnsi"/>
          <w:szCs w:val="24"/>
        </w:rPr>
        <w:t>P</w:t>
      </w:r>
      <w:r w:rsidR="003B5307" w:rsidRPr="00215F6A">
        <w:rPr>
          <w:rFonts w:asciiTheme="minorHAnsi" w:hAnsiTheme="minorHAnsi" w:cstheme="minorHAnsi"/>
          <w:szCs w:val="24"/>
        </w:rPr>
        <w:t>říkazník je povinen poskytovat p</w:t>
      </w:r>
      <w:r w:rsidRPr="00215F6A">
        <w:rPr>
          <w:rFonts w:asciiTheme="minorHAnsi" w:hAnsiTheme="minorHAnsi" w:cstheme="minorHAnsi"/>
          <w:szCs w:val="24"/>
        </w:rPr>
        <w:t>říkazci konzultace a další odbornou podpor</w:t>
      </w:r>
      <w:r w:rsidR="00F75065" w:rsidRPr="00215F6A">
        <w:rPr>
          <w:rFonts w:asciiTheme="minorHAnsi" w:hAnsiTheme="minorHAnsi" w:cstheme="minorHAnsi"/>
          <w:szCs w:val="24"/>
        </w:rPr>
        <w:t>u při jednáních se zhotoviteli S</w:t>
      </w:r>
      <w:r w:rsidRPr="00215F6A">
        <w:rPr>
          <w:rFonts w:asciiTheme="minorHAnsi" w:hAnsiTheme="minorHAnsi" w:cstheme="minorHAnsi"/>
          <w:szCs w:val="24"/>
        </w:rPr>
        <w:t>tavby, orgány státní sp</w:t>
      </w:r>
      <w:r w:rsidR="003B5307" w:rsidRPr="00215F6A">
        <w:rPr>
          <w:rFonts w:asciiTheme="minorHAnsi" w:hAnsiTheme="minorHAnsi" w:cstheme="minorHAnsi"/>
          <w:szCs w:val="24"/>
        </w:rPr>
        <w:t xml:space="preserve">rávy a samosprávy ve věcech bezpečnosti a ochrany zdraví při práci (dále jen </w:t>
      </w:r>
      <w:r w:rsidR="00F75065" w:rsidRPr="00215F6A">
        <w:rPr>
          <w:rFonts w:asciiTheme="minorHAnsi" w:hAnsiTheme="minorHAnsi" w:cstheme="minorHAnsi"/>
          <w:szCs w:val="24"/>
        </w:rPr>
        <w:t>„</w:t>
      </w:r>
      <w:r w:rsidR="003B5307" w:rsidRPr="00215F6A">
        <w:rPr>
          <w:rFonts w:asciiTheme="minorHAnsi" w:hAnsiTheme="minorHAnsi" w:cstheme="minorHAnsi"/>
          <w:szCs w:val="24"/>
        </w:rPr>
        <w:t>BOZP“) a účastnit se na žádost p</w:t>
      </w:r>
      <w:r w:rsidRPr="00215F6A">
        <w:rPr>
          <w:rFonts w:asciiTheme="minorHAnsi" w:hAnsiTheme="minorHAnsi" w:cstheme="minorHAnsi"/>
          <w:szCs w:val="24"/>
        </w:rPr>
        <w:t>říkazce těchto jednání.</w:t>
      </w:r>
    </w:p>
    <w:p w:rsidR="00770AD9" w:rsidRPr="00215F6A" w:rsidRDefault="00770AD9" w:rsidP="00215F6A">
      <w:pPr>
        <w:pStyle w:val="Zkladntext"/>
        <w:numPr>
          <w:ilvl w:val="0"/>
          <w:numId w:val="40"/>
        </w:numPr>
        <w:spacing w:before="0" w:after="120"/>
        <w:ind w:left="426" w:hanging="426"/>
        <w:rPr>
          <w:rFonts w:asciiTheme="minorHAnsi" w:hAnsiTheme="minorHAnsi" w:cstheme="minorHAnsi"/>
          <w:szCs w:val="24"/>
        </w:rPr>
      </w:pPr>
      <w:r w:rsidRPr="00215F6A">
        <w:rPr>
          <w:rFonts w:asciiTheme="minorHAnsi" w:hAnsiTheme="minorHAnsi" w:cstheme="minorHAnsi"/>
          <w:szCs w:val="24"/>
        </w:rPr>
        <w:t>Pro případ, že se pro příkazníka stane nemožným vykonávat činnost podle této smlouvy, zavazuje se oznámit toto bez zbytečného odkladu příkazci.</w:t>
      </w:r>
      <w:r w:rsidRPr="00215F6A">
        <w:rPr>
          <w:rFonts w:cstheme="minorHAnsi"/>
          <w:szCs w:val="24"/>
        </w:rPr>
        <w:t xml:space="preserve"> </w:t>
      </w:r>
    </w:p>
    <w:p w:rsidR="00D75C0D" w:rsidRDefault="00770AD9" w:rsidP="00215F6A">
      <w:pPr>
        <w:pStyle w:val="Zkladntext"/>
        <w:numPr>
          <w:ilvl w:val="0"/>
          <w:numId w:val="40"/>
        </w:numPr>
        <w:spacing w:before="0" w:after="120"/>
        <w:ind w:left="426" w:hanging="426"/>
        <w:rPr>
          <w:rFonts w:asciiTheme="minorHAnsi" w:hAnsiTheme="minorHAnsi" w:cstheme="minorHAnsi"/>
          <w:szCs w:val="24"/>
        </w:rPr>
      </w:pPr>
      <w:r w:rsidRPr="00215F6A">
        <w:rPr>
          <w:rFonts w:asciiTheme="minorHAnsi" w:hAnsiTheme="minorHAnsi" w:cstheme="minorHAnsi"/>
          <w:szCs w:val="24"/>
        </w:rPr>
        <w:t>Příkazník je povinen pečlivě uschovat a opatrovat podklady, které během trvání prá</w:t>
      </w:r>
      <w:r w:rsidR="00D03C68">
        <w:rPr>
          <w:rFonts w:asciiTheme="minorHAnsi" w:hAnsiTheme="minorHAnsi" w:cstheme="minorHAnsi"/>
          <w:szCs w:val="24"/>
        </w:rPr>
        <w:t xml:space="preserve">vního vztahu </w:t>
      </w:r>
      <w:r w:rsidRPr="00215F6A">
        <w:rPr>
          <w:rFonts w:asciiTheme="minorHAnsi" w:hAnsiTheme="minorHAnsi" w:cstheme="minorHAnsi"/>
          <w:szCs w:val="24"/>
        </w:rPr>
        <w:t>založeného touto smlouvou, obdrží od příkazce, a do 15-ti dnů po ukončení tohoto právního vztahu příkazci uvedené podklady a pomůcky vrátit.</w:t>
      </w:r>
    </w:p>
    <w:p w:rsidR="001101E3" w:rsidRDefault="001101E3" w:rsidP="00215F6A">
      <w:pPr>
        <w:pStyle w:val="Zkladntext"/>
        <w:numPr>
          <w:ilvl w:val="0"/>
          <w:numId w:val="40"/>
        </w:numPr>
        <w:spacing w:before="0" w:after="120"/>
        <w:ind w:left="426" w:hanging="426"/>
        <w:rPr>
          <w:rFonts w:asciiTheme="minorHAnsi" w:hAnsiTheme="minorHAnsi" w:cstheme="minorHAnsi"/>
          <w:szCs w:val="24"/>
        </w:rPr>
      </w:pPr>
      <w:r>
        <w:rPr>
          <w:rFonts w:asciiTheme="minorHAnsi" w:hAnsiTheme="minorHAnsi" w:cstheme="minorHAnsi"/>
          <w:szCs w:val="24"/>
        </w:rPr>
        <w:t>Příkazník se zavazuje vykonáva</w:t>
      </w:r>
      <w:r w:rsidR="00D03C68">
        <w:rPr>
          <w:rFonts w:asciiTheme="minorHAnsi" w:hAnsiTheme="minorHAnsi" w:cstheme="minorHAnsi"/>
          <w:szCs w:val="24"/>
        </w:rPr>
        <w:t xml:space="preserve">t činnosti podle této smlouvy </w:t>
      </w:r>
      <w:r>
        <w:rPr>
          <w:rFonts w:asciiTheme="minorHAnsi" w:hAnsiTheme="minorHAnsi" w:cstheme="minorHAnsi"/>
          <w:szCs w:val="24"/>
        </w:rPr>
        <w:t>v souladu se zákonem č. 309/2006 Sb. a dalšími prováděcími předpisy.</w:t>
      </w:r>
    </w:p>
    <w:p w:rsidR="00770AD9" w:rsidRDefault="00770AD9" w:rsidP="00215F6A">
      <w:pPr>
        <w:pStyle w:val="Zkladntext"/>
        <w:numPr>
          <w:ilvl w:val="0"/>
          <w:numId w:val="40"/>
        </w:numPr>
        <w:spacing w:before="0" w:after="120"/>
        <w:ind w:left="426" w:hanging="426"/>
        <w:rPr>
          <w:rFonts w:asciiTheme="minorHAnsi" w:hAnsiTheme="minorHAnsi" w:cstheme="minorHAnsi"/>
          <w:szCs w:val="24"/>
        </w:rPr>
      </w:pPr>
      <w:r w:rsidRPr="00215F6A">
        <w:rPr>
          <w:rFonts w:asciiTheme="minorHAnsi" w:hAnsiTheme="minorHAnsi" w:cstheme="minorHAnsi"/>
          <w:szCs w:val="24"/>
        </w:rPr>
        <w:t>Příkazník spolupracuje na kompletaci dokumentace Stavby k archivaci po jejím dokončení.</w:t>
      </w:r>
    </w:p>
    <w:p w:rsidR="00CD0E21" w:rsidRPr="00215F6A" w:rsidRDefault="00F75065" w:rsidP="00215F6A">
      <w:pPr>
        <w:pStyle w:val="Zkladntext"/>
        <w:numPr>
          <w:ilvl w:val="0"/>
          <w:numId w:val="40"/>
        </w:numPr>
        <w:spacing w:before="0" w:after="120"/>
        <w:ind w:left="426" w:hanging="426"/>
        <w:rPr>
          <w:rFonts w:asciiTheme="minorHAnsi" w:hAnsiTheme="minorHAnsi" w:cstheme="minorHAnsi"/>
          <w:szCs w:val="24"/>
        </w:rPr>
      </w:pPr>
      <w:r w:rsidRPr="00215F6A">
        <w:rPr>
          <w:rFonts w:asciiTheme="minorHAnsi" w:hAnsiTheme="minorHAnsi" w:cstheme="minorHAnsi"/>
          <w:szCs w:val="24"/>
        </w:rPr>
        <w:t>Příkazn</w:t>
      </w:r>
      <w:r w:rsidR="001570AA" w:rsidRPr="00215F6A">
        <w:rPr>
          <w:rFonts w:asciiTheme="minorHAnsi" w:hAnsiTheme="minorHAnsi" w:cstheme="minorHAnsi"/>
          <w:szCs w:val="24"/>
        </w:rPr>
        <w:t>í</w:t>
      </w:r>
      <w:r w:rsidRPr="00215F6A">
        <w:rPr>
          <w:rFonts w:asciiTheme="minorHAnsi" w:hAnsiTheme="minorHAnsi" w:cstheme="minorHAnsi"/>
          <w:szCs w:val="24"/>
        </w:rPr>
        <w:t>k je povin</w:t>
      </w:r>
      <w:r w:rsidR="00CD0E21" w:rsidRPr="00215F6A">
        <w:rPr>
          <w:rFonts w:asciiTheme="minorHAnsi" w:hAnsiTheme="minorHAnsi" w:cstheme="minorHAnsi"/>
          <w:szCs w:val="24"/>
        </w:rPr>
        <w:t xml:space="preserve">en ve fázi přípravy </w:t>
      </w:r>
      <w:r w:rsidRPr="00215F6A">
        <w:rPr>
          <w:rFonts w:asciiTheme="minorHAnsi" w:hAnsiTheme="minorHAnsi" w:cstheme="minorHAnsi"/>
          <w:szCs w:val="24"/>
        </w:rPr>
        <w:t xml:space="preserve">Stavby </w:t>
      </w:r>
      <w:r w:rsidR="00CD0E21" w:rsidRPr="00215F6A">
        <w:rPr>
          <w:rFonts w:asciiTheme="minorHAnsi" w:hAnsiTheme="minorHAnsi" w:cstheme="minorHAnsi"/>
          <w:szCs w:val="24"/>
        </w:rPr>
        <w:t>a realizace Stavby vykonávat především tyto činnosti:</w:t>
      </w:r>
    </w:p>
    <w:p w:rsidR="00770AD9" w:rsidRPr="00013D1F" w:rsidRDefault="00CD0E21" w:rsidP="00096FBA">
      <w:pPr>
        <w:pStyle w:val="Odstavecseseznamem"/>
        <w:numPr>
          <w:ilvl w:val="0"/>
          <w:numId w:val="25"/>
        </w:numPr>
        <w:autoSpaceDE w:val="0"/>
        <w:autoSpaceDN w:val="0"/>
        <w:adjustRightInd w:val="0"/>
        <w:spacing w:after="0" w:line="240" w:lineRule="auto"/>
        <w:ind w:left="851" w:hanging="425"/>
        <w:jc w:val="both"/>
        <w:rPr>
          <w:rFonts w:cstheme="minorHAnsi"/>
          <w:color w:val="000000"/>
          <w:sz w:val="24"/>
          <w:szCs w:val="24"/>
          <w:u w:val="single"/>
        </w:rPr>
      </w:pPr>
      <w:r w:rsidRPr="00013D1F">
        <w:rPr>
          <w:rFonts w:cstheme="minorHAnsi"/>
          <w:color w:val="000000"/>
          <w:sz w:val="24"/>
          <w:szCs w:val="24"/>
          <w:u w:val="single"/>
        </w:rPr>
        <w:t>zpracovat a předat p</w:t>
      </w:r>
      <w:r w:rsidR="00770AD9" w:rsidRPr="00013D1F">
        <w:rPr>
          <w:rFonts w:cstheme="minorHAnsi"/>
          <w:color w:val="000000"/>
          <w:sz w:val="24"/>
          <w:szCs w:val="24"/>
          <w:u w:val="single"/>
        </w:rPr>
        <w:t xml:space="preserve">říkazci: </w:t>
      </w:r>
    </w:p>
    <w:p w:rsidR="00770AD9" w:rsidRPr="00D75C0D" w:rsidRDefault="00770AD9" w:rsidP="00096FBA">
      <w:pPr>
        <w:pStyle w:val="Odstavecseseznamem"/>
        <w:numPr>
          <w:ilvl w:val="1"/>
          <w:numId w:val="27"/>
        </w:numPr>
        <w:autoSpaceDE w:val="0"/>
        <w:autoSpaceDN w:val="0"/>
        <w:adjustRightInd w:val="0"/>
        <w:spacing w:afterLines="120" w:after="288" w:line="240" w:lineRule="auto"/>
        <w:ind w:left="1276" w:hanging="425"/>
        <w:jc w:val="both"/>
        <w:rPr>
          <w:rFonts w:cstheme="minorHAnsi"/>
          <w:color w:val="000000"/>
          <w:sz w:val="24"/>
          <w:szCs w:val="24"/>
        </w:rPr>
      </w:pPr>
      <w:r w:rsidRPr="00D75C0D">
        <w:rPr>
          <w:rFonts w:cstheme="minorHAnsi"/>
          <w:color w:val="000000"/>
          <w:sz w:val="24"/>
          <w:szCs w:val="24"/>
        </w:rPr>
        <w:t>plán bezpečnosti</w:t>
      </w:r>
      <w:r w:rsidR="009A6B77">
        <w:rPr>
          <w:rFonts w:cstheme="minorHAnsi"/>
          <w:color w:val="000000"/>
          <w:sz w:val="24"/>
          <w:szCs w:val="24"/>
        </w:rPr>
        <w:t xml:space="preserve"> a ochrany zdraví při práci na S</w:t>
      </w:r>
      <w:r w:rsidRPr="00D75C0D">
        <w:rPr>
          <w:rFonts w:cstheme="minorHAnsi"/>
          <w:color w:val="000000"/>
          <w:sz w:val="24"/>
          <w:szCs w:val="24"/>
        </w:rPr>
        <w:t>taveništi</w:t>
      </w:r>
      <w:r w:rsidR="00CD0E21" w:rsidRPr="00D75C0D">
        <w:rPr>
          <w:rFonts w:cstheme="minorHAnsi"/>
          <w:color w:val="000000"/>
          <w:sz w:val="24"/>
          <w:szCs w:val="24"/>
        </w:rPr>
        <w:t xml:space="preserve"> (dále jen „Plán BOZP“), včetně</w:t>
      </w:r>
      <w:r w:rsidRPr="00D75C0D">
        <w:rPr>
          <w:rFonts w:cstheme="minorHAnsi"/>
          <w:color w:val="000000"/>
          <w:sz w:val="24"/>
          <w:szCs w:val="24"/>
        </w:rPr>
        <w:t xml:space="preserve"> přehledu rizik při </w:t>
      </w:r>
      <w:r w:rsidR="00F75065" w:rsidRPr="00D75C0D">
        <w:rPr>
          <w:rFonts w:cstheme="minorHAnsi"/>
          <w:color w:val="000000"/>
          <w:sz w:val="24"/>
          <w:szCs w:val="24"/>
        </w:rPr>
        <w:t>provádění Stavby</w:t>
      </w:r>
      <w:r w:rsidRPr="00D75C0D">
        <w:rPr>
          <w:rFonts w:cstheme="minorHAnsi"/>
          <w:color w:val="000000"/>
          <w:sz w:val="24"/>
          <w:szCs w:val="24"/>
        </w:rPr>
        <w:t xml:space="preserve">, který musí odpovídat přiměřeně </w:t>
      </w:r>
      <w:r w:rsidRPr="00D75C0D">
        <w:rPr>
          <w:rFonts w:cstheme="minorHAnsi"/>
          <w:color w:val="000000"/>
          <w:sz w:val="24"/>
          <w:szCs w:val="24"/>
        </w:rPr>
        <w:lastRenderedPageBreak/>
        <w:t xml:space="preserve">povaze a rozsahu </w:t>
      </w:r>
      <w:r w:rsidR="00CD0E21" w:rsidRPr="00D75C0D">
        <w:rPr>
          <w:rFonts w:cstheme="minorHAnsi"/>
          <w:color w:val="000000"/>
          <w:sz w:val="24"/>
          <w:szCs w:val="24"/>
        </w:rPr>
        <w:t>S</w:t>
      </w:r>
      <w:r w:rsidRPr="00D75C0D">
        <w:rPr>
          <w:rFonts w:cstheme="minorHAnsi"/>
          <w:color w:val="000000"/>
          <w:sz w:val="24"/>
          <w:szCs w:val="24"/>
        </w:rPr>
        <w:t xml:space="preserve">tavby </w:t>
      </w:r>
      <w:r w:rsidR="00CD0E21" w:rsidRPr="00D75C0D">
        <w:rPr>
          <w:rFonts w:cstheme="minorHAnsi"/>
          <w:color w:val="000000"/>
          <w:sz w:val="24"/>
          <w:szCs w:val="24"/>
        </w:rPr>
        <w:t>a místním a provozním podmínkám S</w:t>
      </w:r>
      <w:r w:rsidRPr="00D75C0D">
        <w:rPr>
          <w:rFonts w:cstheme="minorHAnsi"/>
          <w:color w:val="000000"/>
          <w:sz w:val="24"/>
          <w:szCs w:val="24"/>
        </w:rPr>
        <w:t>taveniště a který musí být v závislosti na postu</w:t>
      </w:r>
      <w:r w:rsidR="00CD0E21" w:rsidRPr="00D75C0D">
        <w:rPr>
          <w:rFonts w:cstheme="minorHAnsi"/>
          <w:color w:val="000000"/>
          <w:sz w:val="24"/>
          <w:szCs w:val="24"/>
        </w:rPr>
        <w:t>pu prací a změnách podmínek na S</w:t>
      </w:r>
      <w:r w:rsidRPr="00D75C0D">
        <w:rPr>
          <w:rFonts w:cstheme="minorHAnsi"/>
          <w:color w:val="000000"/>
          <w:sz w:val="24"/>
          <w:szCs w:val="24"/>
        </w:rPr>
        <w:t>taveništi pravidelně aktualizován</w:t>
      </w:r>
      <w:r w:rsidR="00CD0E21" w:rsidRPr="00D75C0D">
        <w:rPr>
          <w:rFonts w:cstheme="minorHAnsi"/>
          <w:color w:val="000000"/>
          <w:sz w:val="24"/>
          <w:szCs w:val="24"/>
        </w:rPr>
        <w:t>,</w:t>
      </w:r>
    </w:p>
    <w:p w:rsidR="00770AD9" w:rsidRPr="001570AA" w:rsidRDefault="00770AD9" w:rsidP="00096FBA">
      <w:pPr>
        <w:pStyle w:val="Odstavecseseznamem"/>
        <w:numPr>
          <w:ilvl w:val="1"/>
          <w:numId w:val="27"/>
        </w:numPr>
        <w:autoSpaceDE w:val="0"/>
        <w:autoSpaceDN w:val="0"/>
        <w:adjustRightInd w:val="0"/>
        <w:spacing w:afterLines="120" w:after="288" w:line="240" w:lineRule="auto"/>
        <w:ind w:left="1276" w:hanging="425"/>
        <w:jc w:val="both"/>
        <w:rPr>
          <w:rFonts w:cstheme="minorHAnsi"/>
          <w:color w:val="000000"/>
          <w:sz w:val="24"/>
          <w:szCs w:val="24"/>
        </w:rPr>
      </w:pPr>
      <w:r w:rsidRPr="001570AA">
        <w:rPr>
          <w:rFonts w:cstheme="minorHAnsi"/>
          <w:color w:val="000000"/>
          <w:sz w:val="24"/>
          <w:szCs w:val="24"/>
        </w:rPr>
        <w:t>zajistit zaslání ohláše</w:t>
      </w:r>
      <w:r w:rsidR="00F75065" w:rsidRPr="001570AA">
        <w:rPr>
          <w:rFonts w:cstheme="minorHAnsi"/>
          <w:color w:val="000000"/>
          <w:sz w:val="24"/>
          <w:szCs w:val="24"/>
        </w:rPr>
        <w:t>ní zahájení Stavby (stavebních prací) na S</w:t>
      </w:r>
      <w:r w:rsidRPr="001570AA">
        <w:rPr>
          <w:rFonts w:cstheme="minorHAnsi"/>
          <w:color w:val="000000"/>
          <w:sz w:val="24"/>
          <w:szCs w:val="24"/>
        </w:rPr>
        <w:t>taveništi ve stanoveném termínu příslušném</w:t>
      </w:r>
      <w:r w:rsidR="00F75065" w:rsidRPr="001570AA">
        <w:rPr>
          <w:rFonts w:cstheme="minorHAnsi"/>
          <w:color w:val="000000"/>
          <w:sz w:val="24"/>
          <w:szCs w:val="24"/>
        </w:rPr>
        <w:t>u oblastnímu inspektorátu práce</w:t>
      </w:r>
      <w:r w:rsidR="001570AA" w:rsidRPr="001570AA">
        <w:rPr>
          <w:rFonts w:cstheme="minorHAnsi"/>
          <w:color w:val="000000"/>
          <w:sz w:val="24"/>
          <w:szCs w:val="24"/>
        </w:rPr>
        <w:t>,</w:t>
      </w:r>
    </w:p>
    <w:p w:rsidR="009A6B77" w:rsidRDefault="00770AD9" w:rsidP="00D03C68">
      <w:pPr>
        <w:pStyle w:val="Odstavecseseznamem"/>
        <w:numPr>
          <w:ilvl w:val="1"/>
          <w:numId w:val="27"/>
        </w:numPr>
        <w:autoSpaceDE w:val="0"/>
        <w:autoSpaceDN w:val="0"/>
        <w:adjustRightInd w:val="0"/>
        <w:spacing w:afterLines="120" w:after="288" w:line="240" w:lineRule="auto"/>
        <w:ind w:left="1276" w:hanging="425"/>
        <w:jc w:val="both"/>
        <w:rPr>
          <w:rFonts w:cstheme="minorHAnsi"/>
          <w:color w:val="000000"/>
          <w:sz w:val="24"/>
          <w:szCs w:val="24"/>
        </w:rPr>
      </w:pPr>
      <w:r w:rsidRPr="001570AA">
        <w:rPr>
          <w:rFonts w:cstheme="minorHAnsi"/>
          <w:color w:val="000000"/>
          <w:sz w:val="24"/>
          <w:szCs w:val="24"/>
        </w:rPr>
        <w:t>údaje, informace a postupy zpracované v podrobnostech nezbytných pro zajištění bezpečné a zdraví neohrožující práce</w:t>
      </w:r>
      <w:r w:rsidR="002748CA">
        <w:rPr>
          <w:rFonts w:cstheme="minorHAnsi"/>
          <w:color w:val="000000"/>
          <w:sz w:val="24"/>
          <w:szCs w:val="24"/>
        </w:rPr>
        <w:t>,</w:t>
      </w:r>
    </w:p>
    <w:p w:rsidR="00D03C68" w:rsidRPr="00D03C68" w:rsidRDefault="00D03C68" w:rsidP="00D03C68">
      <w:pPr>
        <w:pStyle w:val="Odstavecseseznamem"/>
        <w:autoSpaceDE w:val="0"/>
        <w:autoSpaceDN w:val="0"/>
        <w:adjustRightInd w:val="0"/>
        <w:spacing w:afterLines="120" w:after="288" w:line="240" w:lineRule="auto"/>
        <w:ind w:left="1276"/>
        <w:jc w:val="both"/>
        <w:rPr>
          <w:rFonts w:cstheme="minorHAnsi"/>
          <w:color w:val="000000"/>
          <w:sz w:val="24"/>
          <w:szCs w:val="24"/>
        </w:rPr>
      </w:pPr>
    </w:p>
    <w:p w:rsidR="001570AA" w:rsidRPr="00013D1F" w:rsidRDefault="001570AA" w:rsidP="00096FBA">
      <w:pPr>
        <w:pStyle w:val="Odstavecseseznamem"/>
        <w:numPr>
          <w:ilvl w:val="0"/>
          <w:numId w:val="25"/>
        </w:numPr>
        <w:autoSpaceDE w:val="0"/>
        <w:autoSpaceDN w:val="0"/>
        <w:adjustRightInd w:val="0"/>
        <w:spacing w:after="0" w:line="240" w:lineRule="auto"/>
        <w:ind w:left="851" w:hanging="425"/>
        <w:jc w:val="both"/>
        <w:rPr>
          <w:rFonts w:cstheme="minorHAnsi"/>
          <w:color w:val="000000"/>
          <w:sz w:val="24"/>
          <w:szCs w:val="24"/>
          <w:u w:val="single"/>
        </w:rPr>
      </w:pPr>
      <w:r w:rsidRPr="00013D1F">
        <w:rPr>
          <w:rFonts w:cstheme="minorHAnsi"/>
          <w:color w:val="000000"/>
          <w:sz w:val="24"/>
          <w:szCs w:val="24"/>
          <w:u w:val="single"/>
        </w:rPr>
        <w:t>navrhnout p</w:t>
      </w:r>
      <w:r w:rsidR="00770AD9" w:rsidRPr="00013D1F">
        <w:rPr>
          <w:rFonts w:cstheme="minorHAnsi"/>
          <w:color w:val="000000"/>
          <w:sz w:val="24"/>
          <w:szCs w:val="24"/>
          <w:u w:val="single"/>
        </w:rPr>
        <w:t>ří</w:t>
      </w:r>
      <w:r w:rsidRPr="00013D1F">
        <w:rPr>
          <w:rFonts w:cstheme="minorHAnsi"/>
          <w:color w:val="000000"/>
          <w:sz w:val="24"/>
          <w:szCs w:val="24"/>
          <w:u w:val="single"/>
        </w:rPr>
        <w:t>kazci:</w:t>
      </w:r>
    </w:p>
    <w:p w:rsidR="00770AD9" w:rsidRPr="001570AA" w:rsidRDefault="00770AD9" w:rsidP="00096FBA">
      <w:pPr>
        <w:pStyle w:val="Odstavecseseznamem"/>
        <w:numPr>
          <w:ilvl w:val="1"/>
          <w:numId w:val="27"/>
        </w:numPr>
        <w:autoSpaceDE w:val="0"/>
        <w:autoSpaceDN w:val="0"/>
        <w:adjustRightInd w:val="0"/>
        <w:spacing w:afterLines="120" w:after="288" w:line="240" w:lineRule="auto"/>
        <w:ind w:left="1276" w:hanging="425"/>
        <w:jc w:val="both"/>
        <w:rPr>
          <w:rFonts w:cstheme="minorHAnsi"/>
          <w:color w:val="000000"/>
          <w:sz w:val="24"/>
          <w:szCs w:val="24"/>
        </w:rPr>
      </w:pPr>
      <w:r w:rsidRPr="001570AA">
        <w:rPr>
          <w:rFonts w:cstheme="minorHAnsi"/>
          <w:color w:val="000000"/>
          <w:sz w:val="24"/>
          <w:szCs w:val="24"/>
        </w:rPr>
        <w:t>nejvhodnější bezpečnostní řešení pro zabezpečení jednotlivých druhů postupu prací, včetně plánu navrhovaných a pojmenovaných opatření, technická řešení nebo organizační opatření, která jsou z hlediska zajištění bezpečného a zdraví neohrožujícího pracovního prostředí a podmínek výkonu práce vhodná pro plánování jednotlivých prací, zejména těch, které se uskutečň</w:t>
      </w:r>
      <w:r w:rsidR="002748CA">
        <w:rPr>
          <w:rFonts w:cstheme="minorHAnsi"/>
          <w:color w:val="000000"/>
          <w:sz w:val="24"/>
          <w:szCs w:val="24"/>
        </w:rPr>
        <w:t>ují současně nebo v návaznosti,</w:t>
      </w:r>
    </w:p>
    <w:p w:rsidR="001570AA" w:rsidRPr="001570AA" w:rsidRDefault="001570AA" w:rsidP="001570AA">
      <w:pPr>
        <w:pStyle w:val="Odstavecseseznamem"/>
        <w:autoSpaceDE w:val="0"/>
        <w:autoSpaceDN w:val="0"/>
        <w:adjustRightInd w:val="0"/>
        <w:spacing w:after="0" w:line="240" w:lineRule="auto"/>
        <w:ind w:left="993" w:hanging="207"/>
        <w:jc w:val="both"/>
        <w:rPr>
          <w:rFonts w:cstheme="minorHAnsi"/>
          <w:color w:val="000000"/>
          <w:sz w:val="24"/>
          <w:szCs w:val="24"/>
        </w:rPr>
      </w:pPr>
    </w:p>
    <w:p w:rsidR="00770AD9" w:rsidRPr="00013D1F" w:rsidRDefault="001570AA" w:rsidP="00096FBA">
      <w:pPr>
        <w:pStyle w:val="Odstavecseseznamem"/>
        <w:numPr>
          <w:ilvl w:val="0"/>
          <w:numId w:val="25"/>
        </w:numPr>
        <w:autoSpaceDE w:val="0"/>
        <w:autoSpaceDN w:val="0"/>
        <w:adjustRightInd w:val="0"/>
        <w:spacing w:after="0" w:line="240" w:lineRule="auto"/>
        <w:ind w:left="851" w:hanging="425"/>
        <w:jc w:val="both"/>
        <w:rPr>
          <w:rFonts w:cstheme="minorHAnsi"/>
          <w:color w:val="000000"/>
          <w:sz w:val="24"/>
          <w:szCs w:val="24"/>
          <w:u w:val="single"/>
        </w:rPr>
      </w:pPr>
      <w:r w:rsidRPr="00013D1F">
        <w:rPr>
          <w:rFonts w:cstheme="minorHAnsi"/>
          <w:color w:val="000000"/>
          <w:sz w:val="24"/>
          <w:szCs w:val="24"/>
          <w:u w:val="single"/>
        </w:rPr>
        <w:t>poskytnout příkazci:</w:t>
      </w:r>
    </w:p>
    <w:p w:rsidR="001570AA" w:rsidRDefault="00770AD9"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sidRPr="001570AA">
        <w:rPr>
          <w:rFonts w:cstheme="minorHAnsi"/>
          <w:color w:val="000000"/>
          <w:sz w:val="24"/>
          <w:szCs w:val="24"/>
        </w:rPr>
        <w:t>odbornou podpor</w:t>
      </w:r>
      <w:r w:rsidR="001570AA" w:rsidRPr="001570AA">
        <w:rPr>
          <w:rFonts w:cstheme="minorHAnsi"/>
          <w:color w:val="000000"/>
          <w:sz w:val="24"/>
          <w:szCs w:val="24"/>
        </w:rPr>
        <w:t>u při jednáních se zhotoviteli S</w:t>
      </w:r>
      <w:r w:rsidRPr="001570AA">
        <w:rPr>
          <w:rFonts w:cstheme="minorHAnsi"/>
          <w:color w:val="000000"/>
          <w:sz w:val="24"/>
          <w:szCs w:val="24"/>
        </w:rPr>
        <w:t>tavby, orgány státní správy a sam</w:t>
      </w:r>
      <w:r w:rsidR="001570AA" w:rsidRPr="001570AA">
        <w:rPr>
          <w:rFonts w:cstheme="minorHAnsi"/>
          <w:color w:val="000000"/>
          <w:sz w:val="24"/>
          <w:szCs w:val="24"/>
        </w:rPr>
        <w:t>osprávy ve věcech BOZP</w:t>
      </w:r>
      <w:r w:rsidR="002748CA">
        <w:rPr>
          <w:rFonts w:cstheme="minorHAnsi"/>
          <w:color w:val="000000"/>
          <w:sz w:val="24"/>
          <w:szCs w:val="24"/>
        </w:rPr>
        <w:t>,</w:t>
      </w:r>
    </w:p>
    <w:p w:rsidR="002748CA" w:rsidRPr="001570AA" w:rsidRDefault="002748CA" w:rsidP="002748CA">
      <w:pPr>
        <w:pStyle w:val="Odstavecseseznamem"/>
        <w:autoSpaceDE w:val="0"/>
        <w:autoSpaceDN w:val="0"/>
        <w:adjustRightInd w:val="0"/>
        <w:spacing w:after="0" w:line="240" w:lineRule="auto"/>
        <w:ind w:left="1276"/>
        <w:jc w:val="both"/>
        <w:rPr>
          <w:rFonts w:cstheme="minorHAnsi"/>
          <w:color w:val="000000"/>
          <w:sz w:val="24"/>
          <w:szCs w:val="24"/>
        </w:rPr>
      </w:pPr>
    </w:p>
    <w:p w:rsidR="00742A56" w:rsidRPr="00D6546A" w:rsidRDefault="00770AD9" w:rsidP="00231C02">
      <w:pPr>
        <w:pStyle w:val="Odstavecseseznamem"/>
        <w:autoSpaceDE w:val="0"/>
        <w:autoSpaceDN w:val="0"/>
        <w:adjustRightInd w:val="0"/>
        <w:spacing w:after="0" w:line="240" w:lineRule="auto"/>
        <w:ind w:left="851" w:hanging="425"/>
        <w:jc w:val="both"/>
        <w:rPr>
          <w:rFonts w:cstheme="minorHAnsi"/>
          <w:color w:val="000000"/>
          <w:sz w:val="24"/>
          <w:szCs w:val="24"/>
          <w:u w:val="single"/>
        </w:rPr>
      </w:pPr>
      <w:r w:rsidRPr="001570AA">
        <w:rPr>
          <w:rFonts w:cstheme="minorHAnsi"/>
          <w:color w:val="000000"/>
          <w:sz w:val="24"/>
          <w:szCs w:val="24"/>
        </w:rPr>
        <w:t xml:space="preserve">d) </w:t>
      </w:r>
      <w:r w:rsidR="00231C02">
        <w:rPr>
          <w:rFonts w:cstheme="minorHAnsi"/>
          <w:color w:val="000000"/>
          <w:sz w:val="24"/>
          <w:szCs w:val="24"/>
        </w:rPr>
        <w:tab/>
      </w:r>
      <w:r w:rsidRPr="00742A56">
        <w:rPr>
          <w:rFonts w:cstheme="minorHAnsi"/>
          <w:color w:val="000000"/>
          <w:sz w:val="24"/>
          <w:szCs w:val="24"/>
          <w:u w:val="single"/>
        </w:rPr>
        <w:t>koordinovat</w:t>
      </w:r>
      <w:r w:rsidRPr="00D6546A">
        <w:rPr>
          <w:rFonts w:cstheme="minorHAnsi"/>
          <w:color w:val="000000"/>
          <w:sz w:val="24"/>
          <w:szCs w:val="24"/>
          <w:u w:val="single"/>
        </w:rPr>
        <w:t xml:space="preserve"> spolupráci</w:t>
      </w:r>
      <w:r w:rsidR="00742A56">
        <w:rPr>
          <w:rFonts w:cstheme="minorHAnsi"/>
          <w:color w:val="000000"/>
          <w:sz w:val="24"/>
          <w:szCs w:val="24"/>
          <w:u w:val="single"/>
        </w:rPr>
        <w:t>:</w:t>
      </w:r>
    </w:p>
    <w:p w:rsidR="00770AD9" w:rsidRDefault="00770AD9" w:rsidP="00D6546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sidRPr="009A6B77">
        <w:rPr>
          <w:rFonts w:cstheme="minorHAnsi"/>
          <w:color w:val="000000"/>
          <w:sz w:val="24"/>
          <w:szCs w:val="24"/>
        </w:rPr>
        <w:t xml:space="preserve">zhotovitele a jeho poddodavatelů </w:t>
      </w:r>
      <w:r w:rsidRPr="001570AA">
        <w:rPr>
          <w:rFonts w:cstheme="minorHAnsi"/>
          <w:color w:val="000000"/>
          <w:sz w:val="24"/>
          <w:szCs w:val="24"/>
        </w:rPr>
        <w:t>nebo osob jimi pověřených při přijímání opatření k zajišt</w:t>
      </w:r>
      <w:r w:rsidR="00F16953">
        <w:rPr>
          <w:rFonts w:cstheme="minorHAnsi"/>
          <w:color w:val="000000"/>
          <w:sz w:val="24"/>
          <w:szCs w:val="24"/>
        </w:rPr>
        <w:t>ění BOZP se zřetelem na povahu S</w:t>
      </w:r>
      <w:r w:rsidRPr="001570AA">
        <w:rPr>
          <w:rFonts w:cstheme="minorHAnsi"/>
          <w:color w:val="000000"/>
          <w:sz w:val="24"/>
          <w:szCs w:val="24"/>
        </w:rPr>
        <w:t>tavby a na všeobecné zásady prevence</w:t>
      </w:r>
      <w:r w:rsidR="00F16953">
        <w:rPr>
          <w:rFonts w:cstheme="minorHAnsi"/>
          <w:color w:val="000000"/>
          <w:sz w:val="24"/>
          <w:szCs w:val="24"/>
        </w:rPr>
        <w:t xml:space="preserve"> rizik a činnosti prováděné na S</w:t>
      </w:r>
      <w:r w:rsidRPr="001570AA">
        <w:rPr>
          <w:rFonts w:cstheme="minorHAnsi"/>
          <w:color w:val="000000"/>
          <w:sz w:val="24"/>
          <w:szCs w:val="24"/>
        </w:rPr>
        <w:t xml:space="preserve">taveništi současně, popř. v těsné návaznosti, s cílem chránit zdraví fyzických osob, zabraňovat pracovním úrazům a předcházet vzniku nemocí z povolání, </w:t>
      </w:r>
    </w:p>
    <w:p w:rsidR="00231C02" w:rsidRPr="001570AA" w:rsidRDefault="00231C02" w:rsidP="00231C02">
      <w:pPr>
        <w:pStyle w:val="Odstavecseseznamem"/>
        <w:autoSpaceDE w:val="0"/>
        <w:autoSpaceDN w:val="0"/>
        <w:adjustRightInd w:val="0"/>
        <w:spacing w:after="0" w:line="240" w:lineRule="auto"/>
        <w:ind w:left="993" w:hanging="207"/>
        <w:jc w:val="both"/>
        <w:rPr>
          <w:rFonts w:cstheme="minorHAnsi"/>
          <w:color w:val="000000"/>
          <w:sz w:val="24"/>
          <w:szCs w:val="24"/>
        </w:rPr>
      </w:pPr>
    </w:p>
    <w:p w:rsidR="00770AD9" w:rsidRPr="001570AA" w:rsidRDefault="00770AD9" w:rsidP="00231C02">
      <w:pPr>
        <w:autoSpaceDE w:val="0"/>
        <w:autoSpaceDN w:val="0"/>
        <w:adjustRightInd w:val="0"/>
        <w:spacing w:after="0" w:line="240" w:lineRule="auto"/>
        <w:ind w:left="851" w:hanging="425"/>
        <w:jc w:val="both"/>
        <w:rPr>
          <w:rFonts w:cstheme="minorHAnsi"/>
          <w:color w:val="000000"/>
          <w:sz w:val="24"/>
          <w:szCs w:val="24"/>
        </w:rPr>
      </w:pPr>
      <w:r w:rsidRPr="001570AA">
        <w:rPr>
          <w:rFonts w:cstheme="minorHAnsi"/>
          <w:color w:val="000000"/>
          <w:sz w:val="24"/>
          <w:szCs w:val="24"/>
        </w:rPr>
        <w:t xml:space="preserve">e) </w:t>
      </w:r>
      <w:r w:rsidR="00231C02">
        <w:rPr>
          <w:rFonts w:cstheme="minorHAnsi"/>
          <w:color w:val="000000"/>
          <w:sz w:val="24"/>
          <w:szCs w:val="24"/>
        </w:rPr>
        <w:tab/>
      </w:r>
      <w:r w:rsidRPr="00013D1F">
        <w:rPr>
          <w:rFonts w:cstheme="minorHAnsi"/>
          <w:color w:val="000000"/>
          <w:sz w:val="24"/>
          <w:szCs w:val="24"/>
          <w:u w:val="single"/>
        </w:rPr>
        <w:t>sledovat s ohledem na BOZP:</w:t>
      </w:r>
      <w:r w:rsidRPr="001570AA">
        <w:rPr>
          <w:rFonts w:cstheme="minorHAnsi"/>
          <w:color w:val="000000"/>
          <w:sz w:val="24"/>
          <w:szCs w:val="24"/>
        </w:rPr>
        <w:t xml:space="preserve"> </w:t>
      </w:r>
    </w:p>
    <w:p w:rsidR="00770AD9" w:rsidRPr="00231C02" w:rsidRDefault="00F16953"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Pr>
          <w:rFonts w:cstheme="minorHAnsi"/>
          <w:color w:val="000000"/>
          <w:sz w:val="24"/>
          <w:szCs w:val="24"/>
        </w:rPr>
        <w:t>dodržování P</w:t>
      </w:r>
      <w:r w:rsidR="00770AD9" w:rsidRPr="00231C02">
        <w:rPr>
          <w:rFonts w:cstheme="minorHAnsi"/>
          <w:color w:val="000000"/>
          <w:sz w:val="24"/>
          <w:szCs w:val="24"/>
        </w:rPr>
        <w:t xml:space="preserve">lánu </w:t>
      </w:r>
      <w:r>
        <w:rPr>
          <w:rFonts w:cstheme="minorHAnsi"/>
          <w:color w:val="000000"/>
          <w:sz w:val="24"/>
          <w:szCs w:val="24"/>
        </w:rPr>
        <w:t>BOZP na S</w:t>
      </w:r>
      <w:r w:rsidR="00770AD9" w:rsidRPr="00231C02">
        <w:rPr>
          <w:rFonts w:cstheme="minorHAnsi"/>
          <w:color w:val="000000"/>
          <w:sz w:val="24"/>
          <w:szCs w:val="24"/>
        </w:rPr>
        <w:t xml:space="preserve">taveništi zhotovitelem </w:t>
      </w:r>
      <w:r>
        <w:rPr>
          <w:rFonts w:cstheme="minorHAnsi"/>
          <w:color w:val="000000"/>
          <w:sz w:val="24"/>
          <w:szCs w:val="24"/>
        </w:rPr>
        <w:t xml:space="preserve">Stavby </w:t>
      </w:r>
      <w:r w:rsidR="00770AD9" w:rsidRPr="00231C02">
        <w:rPr>
          <w:rFonts w:cstheme="minorHAnsi"/>
          <w:color w:val="000000"/>
          <w:sz w:val="24"/>
          <w:szCs w:val="24"/>
        </w:rPr>
        <w:t xml:space="preserve">a jeho poddodavateli a projednávat s nimi přijetí opatření a termínů k nápravě zjištěných nedostatků, </w:t>
      </w:r>
    </w:p>
    <w:p w:rsidR="00770AD9" w:rsidRDefault="00770AD9"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sidRPr="001570AA">
        <w:rPr>
          <w:rFonts w:cstheme="minorHAnsi"/>
          <w:color w:val="000000"/>
          <w:sz w:val="24"/>
          <w:szCs w:val="24"/>
        </w:rPr>
        <w:t>plnění navržených technických a organizačních preventivních opatření a jejich soulad s platnými právními předpisy a dbát na to, aby navržená opatření byla ekonomicky přijatelná s př</w:t>
      </w:r>
      <w:r w:rsidR="00231C02">
        <w:rPr>
          <w:rFonts w:cstheme="minorHAnsi"/>
          <w:color w:val="000000"/>
          <w:sz w:val="24"/>
          <w:szCs w:val="24"/>
        </w:rPr>
        <w:t>ihlédnutí</w:t>
      </w:r>
      <w:r w:rsidR="002748CA">
        <w:rPr>
          <w:rFonts w:cstheme="minorHAnsi"/>
          <w:color w:val="000000"/>
          <w:sz w:val="24"/>
          <w:szCs w:val="24"/>
        </w:rPr>
        <w:t>m k účelu stanovenému příkazcem,</w:t>
      </w:r>
    </w:p>
    <w:p w:rsidR="002748CA" w:rsidRPr="001570AA" w:rsidRDefault="002748CA" w:rsidP="002748CA">
      <w:pPr>
        <w:pStyle w:val="Odstavecseseznamem"/>
        <w:autoSpaceDE w:val="0"/>
        <w:autoSpaceDN w:val="0"/>
        <w:adjustRightInd w:val="0"/>
        <w:spacing w:after="0" w:line="240" w:lineRule="auto"/>
        <w:ind w:left="1276"/>
        <w:jc w:val="both"/>
        <w:rPr>
          <w:rFonts w:cstheme="minorHAnsi"/>
          <w:color w:val="000000"/>
          <w:sz w:val="24"/>
          <w:szCs w:val="24"/>
        </w:rPr>
      </w:pPr>
    </w:p>
    <w:p w:rsidR="00770AD9" w:rsidRPr="001570AA" w:rsidRDefault="00231C02" w:rsidP="00231C02">
      <w:pPr>
        <w:pStyle w:val="Default"/>
        <w:ind w:left="851" w:hanging="425"/>
        <w:jc w:val="both"/>
        <w:rPr>
          <w:rFonts w:asciiTheme="minorHAnsi" w:hAnsiTheme="minorHAnsi" w:cstheme="minorHAnsi"/>
        </w:rPr>
      </w:pPr>
      <w:r>
        <w:rPr>
          <w:rFonts w:asciiTheme="minorHAnsi" w:hAnsiTheme="minorHAnsi" w:cstheme="minorHAnsi"/>
        </w:rPr>
        <w:t>f</w:t>
      </w:r>
      <w:r w:rsidR="00770AD9" w:rsidRPr="001570AA">
        <w:rPr>
          <w:rFonts w:asciiTheme="minorHAnsi" w:hAnsiTheme="minorHAnsi" w:cstheme="minorHAnsi"/>
        </w:rPr>
        <w:t xml:space="preserve">) </w:t>
      </w:r>
      <w:r>
        <w:rPr>
          <w:rFonts w:asciiTheme="minorHAnsi" w:hAnsiTheme="minorHAnsi" w:cstheme="minorHAnsi"/>
        </w:rPr>
        <w:tab/>
      </w:r>
      <w:r w:rsidR="00770AD9" w:rsidRPr="00013D1F">
        <w:rPr>
          <w:rFonts w:asciiTheme="minorHAnsi" w:hAnsiTheme="minorHAnsi" w:cstheme="minorHAnsi"/>
          <w:u w:val="single"/>
        </w:rPr>
        <w:t>kontrolovat:</w:t>
      </w:r>
      <w:r w:rsidR="00770AD9" w:rsidRPr="001570AA">
        <w:rPr>
          <w:rFonts w:asciiTheme="minorHAnsi" w:hAnsiTheme="minorHAnsi" w:cstheme="minorHAnsi"/>
        </w:rPr>
        <w:t xml:space="preserve"> </w:t>
      </w:r>
    </w:p>
    <w:p w:rsidR="00770AD9" w:rsidRPr="00231C02" w:rsidRDefault="00770AD9"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sidRPr="00231C02">
        <w:rPr>
          <w:rFonts w:cstheme="minorHAnsi"/>
          <w:color w:val="000000"/>
          <w:sz w:val="24"/>
          <w:szCs w:val="24"/>
        </w:rPr>
        <w:t xml:space="preserve">realizaci nápravných opatření u příslušných odpovědných osob kontrolovaných subjektů, </w:t>
      </w:r>
    </w:p>
    <w:p w:rsidR="00770AD9" w:rsidRPr="00231C02" w:rsidRDefault="00231C02"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Pr>
          <w:rFonts w:cstheme="minorHAnsi"/>
          <w:color w:val="000000"/>
          <w:sz w:val="24"/>
          <w:szCs w:val="24"/>
        </w:rPr>
        <w:t>zabezpečení obvodu S</w:t>
      </w:r>
      <w:r w:rsidR="00770AD9" w:rsidRPr="00231C02">
        <w:rPr>
          <w:rFonts w:cstheme="minorHAnsi"/>
          <w:color w:val="000000"/>
          <w:sz w:val="24"/>
          <w:szCs w:val="24"/>
        </w:rPr>
        <w:t>taveni</w:t>
      </w:r>
      <w:r w:rsidR="00F16953">
        <w:rPr>
          <w:rFonts w:cstheme="minorHAnsi"/>
          <w:color w:val="000000"/>
          <w:sz w:val="24"/>
          <w:szCs w:val="24"/>
        </w:rPr>
        <w:t>ště, včetně vstupu a vjezdu na S</w:t>
      </w:r>
      <w:r w:rsidR="00770AD9" w:rsidRPr="00231C02">
        <w:rPr>
          <w:rFonts w:cstheme="minorHAnsi"/>
          <w:color w:val="000000"/>
          <w:sz w:val="24"/>
          <w:szCs w:val="24"/>
        </w:rPr>
        <w:t xml:space="preserve">taveniště s cílem zamezit vstupu nepovolaných osob, </w:t>
      </w:r>
    </w:p>
    <w:p w:rsidR="00770AD9" w:rsidRPr="00231C02" w:rsidRDefault="00231C02"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Pr>
          <w:rFonts w:cstheme="minorHAnsi"/>
          <w:color w:val="000000"/>
          <w:sz w:val="24"/>
          <w:szCs w:val="24"/>
        </w:rPr>
        <w:t>označení S</w:t>
      </w:r>
      <w:r w:rsidR="00770AD9" w:rsidRPr="00231C02">
        <w:rPr>
          <w:rFonts w:cstheme="minorHAnsi"/>
          <w:color w:val="000000"/>
          <w:sz w:val="24"/>
          <w:szCs w:val="24"/>
        </w:rPr>
        <w:t>taveniště, zveřejnění a aktualizaci oznámení o zahájení prací n</w:t>
      </w:r>
      <w:r w:rsidR="00F16953">
        <w:rPr>
          <w:rFonts w:cstheme="minorHAnsi"/>
          <w:color w:val="000000"/>
          <w:sz w:val="24"/>
          <w:szCs w:val="24"/>
        </w:rPr>
        <w:t>a viditelném místě u vstupu na S</w:t>
      </w:r>
      <w:r w:rsidR="00770AD9" w:rsidRPr="00231C02">
        <w:rPr>
          <w:rFonts w:cstheme="minorHAnsi"/>
          <w:color w:val="000000"/>
          <w:sz w:val="24"/>
          <w:szCs w:val="24"/>
        </w:rPr>
        <w:t>taveniště, a to po celou dobu prov</w:t>
      </w:r>
      <w:r>
        <w:rPr>
          <w:rFonts w:cstheme="minorHAnsi"/>
          <w:color w:val="000000"/>
          <w:sz w:val="24"/>
          <w:szCs w:val="24"/>
        </w:rPr>
        <w:t>ádění prací až do doby předání S</w:t>
      </w:r>
      <w:r w:rsidR="00770AD9" w:rsidRPr="00231C02">
        <w:rPr>
          <w:rFonts w:cstheme="minorHAnsi"/>
          <w:color w:val="000000"/>
          <w:sz w:val="24"/>
          <w:szCs w:val="24"/>
        </w:rPr>
        <w:t xml:space="preserve">tavby do užívání, </w:t>
      </w:r>
    </w:p>
    <w:p w:rsidR="00770AD9" w:rsidRDefault="00770AD9"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sidRPr="00231C02">
        <w:rPr>
          <w:rFonts w:cstheme="minorHAnsi"/>
          <w:color w:val="000000"/>
          <w:sz w:val="24"/>
          <w:szCs w:val="24"/>
        </w:rPr>
        <w:t>dodržování schválených pracovních a technologických postupů pro jednotlivé práce a činnosti</w:t>
      </w:r>
      <w:r w:rsidR="002748CA">
        <w:rPr>
          <w:rFonts w:cstheme="minorHAnsi"/>
          <w:color w:val="000000"/>
          <w:sz w:val="24"/>
          <w:szCs w:val="24"/>
        </w:rPr>
        <w:t>,</w:t>
      </w:r>
    </w:p>
    <w:p w:rsidR="002748CA" w:rsidRPr="00231C02" w:rsidRDefault="002748CA" w:rsidP="002748CA">
      <w:pPr>
        <w:pStyle w:val="Odstavecseseznamem"/>
        <w:autoSpaceDE w:val="0"/>
        <w:autoSpaceDN w:val="0"/>
        <w:adjustRightInd w:val="0"/>
        <w:spacing w:after="0" w:line="240" w:lineRule="auto"/>
        <w:ind w:left="1276"/>
        <w:jc w:val="both"/>
        <w:rPr>
          <w:rFonts w:cstheme="minorHAnsi"/>
          <w:color w:val="000000"/>
          <w:sz w:val="24"/>
          <w:szCs w:val="24"/>
        </w:rPr>
      </w:pPr>
    </w:p>
    <w:p w:rsidR="00770AD9" w:rsidRPr="001570AA" w:rsidRDefault="00231C02" w:rsidP="00231C02">
      <w:pPr>
        <w:pStyle w:val="Default"/>
        <w:ind w:left="851" w:hanging="425"/>
        <w:jc w:val="both"/>
        <w:rPr>
          <w:rFonts w:asciiTheme="minorHAnsi" w:hAnsiTheme="minorHAnsi" w:cstheme="minorHAnsi"/>
        </w:rPr>
      </w:pPr>
      <w:r>
        <w:rPr>
          <w:rFonts w:asciiTheme="minorHAnsi" w:hAnsiTheme="minorHAnsi" w:cstheme="minorHAnsi"/>
        </w:rPr>
        <w:t>g</w:t>
      </w:r>
      <w:r w:rsidR="00770AD9" w:rsidRPr="001570AA">
        <w:rPr>
          <w:rFonts w:asciiTheme="minorHAnsi" w:hAnsiTheme="minorHAnsi" w:cstheme="minorHAnsi"/>
        </w:rPr>
        <w:t xml:space="preserve">) </w:t>
      </w:r>
      <w:r>
        <w:rPr>
          <w:rFonts w:asciiTheme="minorHAnsi" w:hAnsiTheme="minorHAnsi" w:cstheme="minorHAnsi"/>
        </w:rPr>
        <w:tab/>
      </w:r>
      <w:r w:rsidR="00770AD9" w:rsidRPr="00013D1F">
        <w:rPr>
          <w:rFonts w:asciiTheme="minorHAnsi" w:hAnsiTheme="minorHAnsi" w:cstheme="minorHAnsi"/>
          <w:u w:val="single"/>
        </w:rPr>
        <w:t>spolupracovat:</w:t>
      </w:r>
      <w:r w:rsidR="00770AD9" w:rsidRPr="001570AA">
        <w:rPr>
          <w:rFonts w:asciiTheme="minorHAnsi" w:hAnsiTheme="minorHAnsi" w:cstheme="minorHAnsi"/>
        </w:rPr>
        <w:t xml:space="preserve"> </w:t>
      </w:r>
    </w:p>
    <w:p w:rsidR="00770AD9" w:rsidRPr="00231C02" w:rsidRDefault="00231C02"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Pr>
          <w:rFonts w:cstheme="minorHAnsi"/>
          <w:color w:val="000000"/>
          <w:sz w:val="24"/>
          <w:szCs w:val="24"/>
        </w:rPr>
        <w:lastRenderedPageBreak/>
        <w:t>se zhotovitelem S</w:t>
      </w:r>
      <w:r w:rsidR="00770AD9" w:rsidRPr="00231C02">
        <w:rPr>
          <w:rFonts w:cstheme="minorHAnsi"/>
          <w:color w:val="000000"/>
          <w:sz w:val="24"/>
          <w:szCs w:val="24"/>
        </w:rPr>
        <w:t xml:space="preserve">tavby při stanovení času potřebného k bezpečnému provádění jednotlivých prací nebo činností, </w:t>
      </w:r>
    </w:p>
    <w:p w:rsidR="00770AD9" w:rsidRPr="00231C02" w:rsidRDefault="00770AD9"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sidRPr="00231C02">
        <w:rPr>
          <w:rFonts w:cstheme="minorHAnsi"/>
          <w:color w:val="000000"/>
          <w:sz w:val="24"/>
          <w:szCs w:val="24"/>
        </w:rPr>
        <w:t xml:space="preserve">se zástupci zhotovitele </w:t>
      </w:r>
      <w:r w:rsidR="00F16953">
        <w:rPr>
          <w:rFonts w:cstheme="minorHAnsi"/>
          <w:color w:val="000000"/>
          <w:sz w:val="24"/>
          <w:szCs w:val="24"/>
        </w:rPr>
        <w:t xml:space="preserve">Stavby </w:t>
      </w:r>
      <w:r w:rsidRPr="00231C02">
        <w:rPr>
          <w:rFonts w:cstheme="minorHAnsi"/>
          <w:color w:val="000000"/>
          <w:sz w:val="24"/>
          <w:szCs w:val="24"/>
        </w:rPr>
        <w:t xml:space="preserve">pro oblast BOZP, </w:t>
      </w:r>
    </w:p>
    <w:p w:rsidR="00770AD9" w:rsidRDefault="00231C02"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Pr>
          <w:rFonts w:cstheme="minorHAnsi"/>
          <w:color w:val="000000"/>
          <w:sz w:val="24"/>
          <w:szCs w:val="24"/>
        </w:rPr>
        <w:t>s koordi</w:t>
      </w:r>
      <w:r w:rsidR="00D03C68">
        <w:rPr>
          <w:rFonts w:cstheme="minorHAnsi"/>
          <w:color w:val="000000"/>
          <w:sz w:val="24"/>
          <w:szCs w:val="24"/>
        </w:rPr>
        <w:t>nátory BOZP případných dalších s</w:t>
      </w:r>
      <w:r w:rsidR="00770AD9" w:rsidRPr="00231C02">
        <w:rPr>
          <w:rFonts w:cstheme="minorHAnsi"/>
          <w:color w:val="000000"/>
          <w:sz w:val="24"/>
          <w:szCs w:val="24"/>
        </w:rPr>
        <w:t>taveb současně realizovaných v</w:t>
      </w:r>
      <w:r w:rsidR="002748CA">
        <w:rPr>
          <w:rFonts w:cstheme="minorHAnsi"/>
          <w:color w:val="000000"/>
          <w:sz w:val="24"/>
          <w:szCs w:val="24"/>
        </w:rPr>
        <w:t> </w:t>
      </w:r>
      <w:r w:rsidR="00770AD9" w:rsidRPr="00231C02">
        <w:rPr>
          <w:rFonts w:cstheme="minorHAnsi"/>
          <w:color w:val="000000"/>
          <w:sz w:val="24"/>
          <w:szCs w:val="24"/>
        </w:rPr>
        <w:t>areálu</w:t>
      </w:r>
      <w:r w:rsidR="002748CA">
        <w:rPr>
          <w:rFonts w:cstheme="minorHAnsi"/>
          <w:color w:val="000000"/>
          <w:sz w:val="24"/>
          <w:szCs w:val="24"/>
        </w:rPr>
        <w:t>,</w:t>
      </w:r>
    </w:p>
    <w:p w:rsidR="002748CA" w:rsidRPr="00231C02" w:rsidRDefault="002748CA" w:rsidP="002748CA">
      <w:pPr>
        <w:pStyle w:val="Odstavecseseznamem"/>
        <w:autoSpaceDE w:val="0"/>
        <w:autoSpaceDN w:val="0"/>
        <w:adjustRightInd w:val="0"/>
        <w:spacing w:after="0" w:line="240" w:lineRule="auto"/>
        <w:ind w:left="1276"/>
        <w:jc w:val="both"/>
        <w:rPr>
          <w:rFonts w:cstheme="minorHAnsi"/>
          <w:color w:val="000000"/>
          <w:sz w:val="24"/>
          <w:szCs w:val="24"/>
        </w:rPr>
      </w:pPr>
    </w:p>
    <w:p w:rsidR="00770AD9" w:rsidRPr="001570AA" w:rsidRDefault="00231C02" w:rsidP="00CF7964">
      <w:pPr>
        <w:pStyle w:val="Default"/>
        <w:ind w:left="851" w:hanging="425"/>
        <w:jc w:val="both"/>
        <w:rPr>
          <w:rFonts w:asciiTheme="minorHAnsi" w:hAnsiTheme="minorHAnsi" w:cstheme="minorHAnsi"/>
        </w:rPr>
      </w:pPr>
      <w:r>
        <w:rPr>
          <w:rFonts w:asciiTheme="minorHAnsi" w:hAnsiTheme="minorHAnsi" w:cstheme="minorHAnsi"/>
        </w:rPr>
        <w:t>h</w:t>
      </w:r>
      <w:r w:rsidR="00770AD9" w:rsidRPr="001570AA">
        <w:rPr>
          <w:rFonts w:asciiTheme="minorHAnsi" w:hAnsiTheme="minorHAnsi" w:cstheme="minorHAnsi"/>
        </w:rPr>
        <w:t xml:space="preserve">) </w:t>
      </w:r>
      <w:r w:rsidR="00CF7964">
        <w:rPr>
          <w:rFonts w:asciiTheme="minorHAnsi" w:hAnsiTheme="minorHAnsi" w:cstheme="minorHAnsi"/>
        </w:rPr>
        <w:tab/>
      </w:r>
      <w:r w:rsidR="00770AD9" w:rsidRPr="00013D1F">
        <w:rPr>
          <w:rFonts w:asciiTheme="minorHAnsi" w:hAnsiTheme="minorHAnsi" w:cstheme="minorHAnsi"/>
          <w:u w:val="single"/>
        </w:rPr>
        <w:t>účastnit se:</w:t>
      </w:r>
      <w:r w:rsidR="00770AD9" w:rsidRPr="001570AA">
        <w:rPr>
          <w:rFonts w:asciiTheme="minorHAnsi" w:hAnsiTheme="minorHAnsi" w:cstheme="minorHAnsi"/>
        </w:rPr>
        <w:t xml:space="preserve"> </w:t>
      </w:r>
    </w:p>
    <w:p w:rsidR="00770AD9" w:rsidRPr="00231C02" w:rsidRDefault="002748CA"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Pr>
          <w:rFonts w:cstheme="minorHAnsi"/>
          <w:color w:val="000000"/>
          <w:sz w:val="24"/>
          <w:szCs w:val="24"/>
        </w:rPr>
        <w:t>kontrolních prohlídek S</w:t>
      </w:r>
      <w:r w:rsidR="00770AD9" w:rsidRPr="00231C02">
        <w:rPr>
          <w:rFonts w:cstheme="minorHAnsi"/>
          <w:color w:val="000000"/>
          <w:sz w:val="24"/>
          <w:szCs w:val="24"/>
        </w:rPr>
        <w:t xml:space="preserve">tavby, k nimž byl </w:t>
      </w:r>
      <w:r w:rsidR="00F16953">
        <w:rPr>
          <w:rFonts w:cstheme="minorHAnsi"/>
          <w:color w:val="000000"/>
          <w:sz w:val="24"/>
          <w:szCs w:val="24"/>
        </w:rPr>
        <w:t xml:space="preserve">Koordinátor </w:t>
      </w:r>
      <w:r w:rsidR="00770AD9" w:rsidRPr="00231C02">
        <w:rPr>
          <w:rFonts w:cstheme="minorHAnsi"/>
          <w:color w:val="000000"/>
          <w:sz w:val="24"/>
          <w:szCs w:val="24"/>
        </w:rPr>
        <w:t xml:space="preserve">přizván </w:t>
      </w:r>
      <w:r w:rsidR="00221FD9">
        <w:rPr>
          <w:rFonts w:cstheme="minorHAnsi"/>
          <w:color w:val="000000"/>
          <w:sz w:val="24"/>
          <w:szCs w:val="24"/>
        </w:rPr>
        <w:t xml:space="preserve">příslušným </w:t>
      </w:r>
      <w:r w:rsidR="00770AD9" w:rsidRPr="00231C02">
        <w:rPr>
          <w:rFonts w:cstheme="minorHAnsi"/>
          <w:color w:val="000000"/>
          <w:sz w:val="24"/>
          <w:szCs w:val="24"/>
        </w:rPr>
        <w:t xml:space="preserve">stavebním úřadem podle stavebního zákona, </w:t>
      </w:r>
    </w:p>
    <w:p w:rsidR="002748CA" w:rsidRDefault="002748CA"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Pr>
          <w:rFonts w:cstheme="minorHAnsi"/>
          <w:color w:val="000000"/>
          <w:sz w:val="24"/>
          <w:szCs w:val="24"/>
        </w:rPr>
        <w:t xml:space="preserve">kontrolních dnů </w:t>
      </w:r>
      <w:r w:rsidR="009A6B77">
        <w:rPr>
          <w:rFonts w:cstheme="minorHAnsi"/>
          <w:color w:val="000000"/>
          <w:sz w:val="24"/>
          <w:szCs w:val="24"/>
        </w:rPr>
        <w:t xml:space="preserve">BOZP </w:t>
      </w:r>
      <w:r>
        <w:rPr>
          <w:rFonts w:cstheme="minorHAnsi"/>
          <w:color w:val="000000"/>
          <w:sz w:val="24"/>
          <w:szCs w:val="24"/>
        </w:rPr>
        <w:t>a porad vedení S</w:t>
      </w:r>
      <w:r w:rsidR="00770AD9" w:rsidRPr="00231C02">
        <w:rPr>
          <w:rFonts w:cstheme="minorHAnsi"/>
          <w:color w:val="000000"/>
          <w:sz w:val="24"/>
          <w:szCs w:val="24"/>
        </w:rPr>
        <w:t>tavby,</w:t>
      </w:r>
    </w:p>
    <w:p w:rsidR="00770AD9" w:rsidRPr="00231C02" w:rsidRDefault="00770AD9" w:rsidP="002748CA">
      <w:pPr>
        <w:pStyle w:val="Odstavecseseznamem"/>
        <w:autoSpaceDE w:val="0"/>
        <w:autoSpaceDN w:val="0"/>
        <w:adjustRightInd w:val="0"/>
        <w:spacing w:after="0" w:line="240" w:lineRule="auto"/>
        <w:ind w:left="1276"/>
        <w:jc w:val="both"/>
        <w:rPr>
          <w:rFonts w:cstheme="minorHAnsi"/>
          <w:color w:val="000000"/>
          <w:sz w:val="24"/>
          <w:szCs w:val="24"/>
        </w:rPr>
      </w:pPr>
      <w:r w:rsidRPr="00231C02">
        <w:rPr>
          <w:rFonts w:cstheme="minorHAnsi"/>
          <w:color w:val="000000"/>
          <w:sz w:val="24"/>
          <w:szCs w:val="24"/>
        </w:rPr>
        <w:t xml:space="preserve"> </w:t>
      </w:r>
    </w:p>
    <w:p w:rsidR="00770AD9" w:rsidRPr="001570AA" w:rsidRDefault="002748CA" w:rsidP="002748CA">
      <w:pPr>
        <w:pStyle w:val="Default"/>
        <w:ind w:left="851" w:hanging="425"/>
        <w:jc w:val="both"/>
        <w:rPr>
          <w:rFonts w:asciiTheme="minorHAnsi" w:hAnsiTheme="minorHAnsi" w:cstheme="minorHAnsi"/>
        </w:rPr>
      </w:pPr>
      <w:r>
        <w:rPr>
          <w:rFonts w:asciiTheme="minorHAnsi" w:hAnsiTheme="minorHAnsi" w:cstheme="minorHAnsi"/>
        </w:rPr>
        <w:t>i</w:t>
      </w:r>
      <w:r w:rsidR="00770AD9" w:rsidRPr="001570AA">
        <w:rPr>
          <w:rFonts w:asciiTheme="minorHAnsi" w:hAnsiTheme="minorHAnsi" w:cstheme="minorHAnsi"/>
        </w:rPr>
        <w:t xml:space="preserve">) </w:t>
      </w:r>
      <w:r w:rsidR="00CF7964">
        <w:rPr>
          <w:rFonts w:asciiTheme="minorHAnsi" w:hAnsiTheme="minorHAnsi" w:cstheme="minorHAnsi"/>
        </w:rPr>
        <w:tab/>
      </w:r>
      <w:r w:rsidR="00770AD9" w:rsidRPr="00013D1F">
        <w:rPr>
          <w:rFonts w:asciiTheme="minorHAnsi" w:hAnsiTheme="minorHAnsi" w:cstheme="minorHAnsi"/>
          <w:u w:val="single"/>
        </w:rPr>
        <w:t>vést dokumentaci:</w:t>
      </w:r>
      <w:r w:rsidR="00770AD9" w:rsidRPr="001570AA">
        <w:rPr>
          <w:rFonts w:asciiTheme="minorHAnsi" w:hAnsiTheme="minorHAnsi" w:cstheme="minorHAnsi"/>
        </w:rPr>
        <w:t xml:space="preserve"> </w:t>
      </w:r>
    </w:p>
    <w:p w:rsidR="00770AD9" w:rsidRPr="002748CA" w:rsidRDefault="00770AD9"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sidRPr="002748CA">
        <w:rPr>
          <w:rFonts w:cstheme="minorHAnsi"/>
          <w:color w:val="000000"/>
          <w:sz w:val="24"/>
          <w:szCs w:val="24"/>
        </w:rPr>
        <w:t>se záznamy o prováděné činnosti, o výsledcích kontrol, o zjištěných závadách, o výsledcích projednávané kontrolní činnosti a údajích o tom, zda a jakým způsobem byly případné nedostatky odstraněny nebo př</w:t>
      </w:r>
      <w:r w:rsidR="002748CA">
        <w:rPr>
          <w:rFonts w:cstheme="minorHAnsi"/>
          <w:color w:val="000000"/>
          <w:sz w:val="24"/>
          <w:szCs w:val="24"/>
        </w:rPr>
        <w:t>etrvávají-li i přes upozornění p</w:t>
      </w:r>
      <w:r w:rsidRPr="002748CA">
        <w:rPr>
          <w:rFonts w:cstheme="minorHAnsi"/>
          <w:color w:val="000000"/>
          <w:sz w:val="24"/>
          <w:szCs w:val="24"/>
        </w:rPr>
        <w:t xml:space="preserve">říkazníka, </w:t>
      </w:r>
    </w:p>
    <w:p w:rsidR="00770AD9" w:rsidRPr="002748CA" w:rsidRDefault="00770AD9"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sidRPr="002748CA">
        <w:rPr>
          <w:rFonts w:cstheme="minorHAnsi"/>
          <w:color w:val="000000"/>
          <w:sz w:val="24"/>
          <w:szCs w:val="24"/>
        </w:rPr>
        <w:t>ve formě písemných výstupů z</w:t>
      </w:r>
      <w:r w:rsidR="00F16953">
        <w:rPr>
          <w:rFonts w:cstheme="minorHAnsi"/>
          <w:color w:val="000000"/>
          <w:sz w:val="24"/>
          <w:szCs w:val="24"/>
        </w:rPr>
        <w:t>e své činnosti, které předloží p</w:t>
      </w:r>
      <w:r w:rsidRPr="002748CA">
        <w:rPr>
          <w:rFonts w:cstheme="minorHAnsi"/>
          <w:color w:val="000000"/>
          <w:sz w:val="24"/>
          <w:szCs w:val="24"/>
        </w:rPr>
        <w:t xml:space="preserve">říkazník 1 x měsíčně </w:t>
      </w:r>
      <w:r w:rsidR="00F16953">
        <w:rPr>
          <w:rFonts w:cstheme="minorHAnsi"/>
          <w:color w:val="000000"/>
          <w:sz w:val="24"/>
          <w:szCs w:val="24"/>
        </w:rPr>
        <w:t>příkazci a dále po ukončení S</w:t>
      </w:r>
      <w:r w:rsidRPr="002748CA">
        <w:rPr>
          <w:rFonts w:cstheme="minorHAnsi"/>
          <w:color w:val="000000"/>
          <w:sz w:val="24"/>
          <w:szCs w:val="24"/>
        </w:rPr>
        <w:t xml:space="preserve">tavby, tj. po vydání kolaudačního souhlasu, ve formě závěrečného zhodnocení, </w:t>
      </w:r>
    </w:p>
    <w:p w:rsidR="00770AD9" w:rsidRDefault="00770AD9" w:rsidP="00096FBA">
      <w:pPr>
        <w:pStyle w:val="Odstavecseseznamem"/>
        <w:numPr>
          <w:ilvl w:val="2"/>
          <w:numId w:val="28"/>
        </w:numPr>
        <w:autoSpaceDE w:val="0"/>
        <w:autoSpaceDN w:val="0"/>
        <w:adjustRightInd w:val="0"/>
        <w:spacing w:after="0" w:line="240" w:lineRule="auto"/>
        <w:ind w:left="1276" w:hanging="425"/>
        <w:jc w:val="both"/>
        <w:rPr>
          <w:rFonts w:cstheme="minorHAnsi"/>
          <w:color w:val="000000"/>
          <w:sz w:val="24"/>
          <w:szCs w:val="24"/>
        </w:rPr>
      </w:pPr>
      <w:r w:rsidRPr="002748CA">
        <w:rPr>
          <w:rFonts w:cstheme="minorHAnsi"/>
          <w:color w:val="000000"/>
          <w:sz w:val="24"/>
          <w:szCs w:val="24"/>
        </w:rPr>
        <w:t>o zjištěných závadách včetně do</w:t>
      </w:r>
      <w:r w:rsidR="002748CA">
        <w:rPr>
          <w:rFonts w:cstheme="minorHAnsi"/>
          <w:color w:val="000000"/>
          <w:sz w:val="24"/>
          <w:szCs w:val="24"/>
        </w:rPr>
        <w:t>ložení průkazné fotodokumentace,</w:t>
      </w:r>
    </w:p>
    <w:p w:rsidR="002748CA" w:rsidRPr="002748CA" w:rsidRDefault="002748CA" w:rsidP="002748CA">
      <w:pPr>
        <w:pStyle w:val="Odstavecseseznamem"/>
        <w:autoSpaceDE w:val="0"/>
        <w:autoSpaceDN w:val="0"/>
        <w:adjustRightInd w:val="0"/>
        <w:spacing w:after="0" w:line="240" w:lineRule="auto"/>
        <w:ind w:left="1276"/>
        <w:jc w:val="both"/>
        <w:rPr>
          <w:rFonts w:cstheme="minorHAnsi"/>
          <w:color w:val="000000"/>
          <w:sz w:val="24"/>
          <w:szCs w:val="24"/>
        </w:rPr>
      </w:pPr>
    </w:p>
    <w:p w:rsidR="002748CA" w:rsidRPr="001570AA" w:rsidRDefault="002748CA" w:rsidP="00AD1E75">
      <w:pPr>
        <w:pStyle w:val="Default"/>
        <w:spacing w:after="120"/>
        <w:ind w:left="850" w:hanging="425"/>
        <w:jc w:val="both"/>
        <w:rPr>
          <w:rFonts w:asciiTheme="minorHAnsi" w:hAnsiTheme="minorHAnsi" w:cstheme="minorHAnsi"/>
        </w:rPr>
      </w:pPr>
      <w:r>
        <w:rPr>
          <w:rFonts w:asciiTheme="minorHAnsi" w:hAnsiTheme="minorHAnsi" w:cstheme="minorHAnsi"/>
        </w:rPr>
        <w:t>j</w:t>
      </w:r>
      <w:r w:rsidR="00770AD9" w:rsidRPr="001570AA">
        <w:rPr>
          <w:rFonts w:asciiTheme="minorHAnsi" w:hAnsiTheme="minorHAnsi" w:cstheme="minorHAnsi"/>
        </w:rPr>
        <w:t xml:space="preserve">) </w:t>
      </w:r>
      <w:r w:rsidR="00CF7964">
        <w:rPr>
          <w:rFonts w:asciiTheme="minorHAnsi" w:hAnsiTheme="minorHAnsi" w:cstheme="minorHAnsi"/>
        </w:rPr>
        <w:tab/>
      </w:r>
      <w:r w:rsidR="00770AD9" w:rsidRPr="001570AA">
        <w:rPr>
          <w:rFonts w:asciiTheme="minorHAnsi" w:hAnsiTheme="minorHAnsi" w:cstheme="minorHAnsi"/>
        </w:rPr>
        <w:t>poskytovat další odbornou pomoc v problematice BOZP výš</w:t>
      </w:r>
      <w:r>
        <w:rPr>
          <w:rFonts w:asciiTheme="minorHAnsi" w:hAnsiTheme="minorHAnsi" w:cstheme="minorHAnsi"/>
        </w:rPr>
        <w:t>e nespecifikovanou na vyžádání p</w:t>
      </w:r>
      <w:r w:rsidR="00770AD9" w:rsidRPr="001570AA">
        <w:rPr>
          <w:rFonts w:asciiTheme="minorHAnsi" w:hAnsiTheme="minorHAnsi" w:cstheme="minorHAnsi"/>
        </w:rPr>
        <w:t xml:space="preserve">říkazce, </w:t>
      </w:r>
    </w:p>
    <w:p w:rsidR="00770AD9" w:rsidRPr="001570AA" w:rsidRDefault="002748CA" w:rsidP="00AD1E75">
      <w:pPr>
        <w:pStyle w:val="Default"/>
        <w:spacing w:after="120"/>
        <w:ind w:left="850" w:hanging="425"/>
        <w:jc w:val="both"/>
        <w:rPr>
          <w:rFonts w:asciiTheme="minorHAnsi" w:hAnsiTheme="minorHAnsi" w:cstheme="minorHAnsi"/>
        </w:rPr>
      </w:pPr>
      <w:r>
        <w:rPr>
          <w:rFonts w:asciiTheme="minorHAnsi" w:hAnsiTheme="minorHAnsi" w:cstheme="minorHAnsi"/>
        </w:rPr>
        <w:t>k</w:t>
      </w:r>
      <w:r w:rsidR="00770AD9" w:rsidRPr="001570AA">
        <w:rPr>
          <w:rFonts w:asciiTheme="minorHAnsi" w:hAnsiTheme="minorHAnsi" w:cstheme="minorHAnsi"/>
        </w:rPr>
        <w:t xml:space="preserve">) </w:t>
      </w:r>
      <w:r w:rsidR="00CF7964">
        <w:rPr>
          <w:rFonts w:asciiTheme="minorHAnsi" w:hAnsiTheme="minorHAnsi" w:cstheme="minorHAnsi"/>
        </w:rPr>
        <w:tab/>
      </w:r>
      <w:r w:rsidR="00AD1E75">
        <w:rPr>
          <w:rFonts w:asciiTheme="minorHAnsi" w:hAnsiTheme="minorHAnsi" w:cstheme="minorHAnsi"/>
        </w:rPr>
        <w:t>činnost K</w:t>
      </w:r>
      <w:r w:rsidR="00E225B1">
        <w:rPr>
          <w:rFonts w:asciiTheme="minorHAnsi" w:hAnsiTheme="minorHAnsi" w:cstheme="minorHAnsi"/>
        </w:rPr>
        <w:t xml:space="preserve">oordinátora </w:t>
      </w:r>
      <w:r w:rsidR="00770AD9" w:rsidRPr="001570AA">
        <w:rPr>
          <w:rFonts w:asciiTheme="minorHAnsi" w:hAnsiTheme="minorHAnsi" w:cstheme="minorHAnsi"/>
        </w:rPr>
        <w:t>vykonávat soustavně a pra</w:t>
      </w:r>
      <w:r>
        <w:rPr>
          <w:rFonts w:asciiTheme="minorHAnsi" w:hAnsiTheme="minorHAnsi" w:cstheme="minorHAnsi"/>
        </w:rPr>
        <w:t xml:space="preserve">videlně po celou dobu </w:t>
      </w:r>
      <w:r w:rsidR="00AD1E75">
        <w:rPr>
          <w:rFonts w:asciiTheme="minorHAnsi" w:hAnsiTheme="minorHAnsi" w:cstheme="minorHAnsi"/>
        </w:rPr>
        <w:t xml:space="preserve">přípravy Stavby (min. 8 hodin měsíčně) a po celou dobu </w:t>
      </w:r>
      <w:r>
        <w:rPr>
          <w:rFonts w:asciiTheme="minorHAnsi" w:hAnsiTheme="minorHAnsi" w:cstheme="minorHAnsi"/>
        </w:rPr>
        <w:t xml:space="preserve">realizace </w:t>
      </w:r>
      <w:r w:rsidRPr="00AD1E75">
        <w:rPr>
          <w:rFonts w:asciiTheme="minorHAnsi" w:hAnsiTheme="minorHAnsi" w:cstheme="minorHAnsi"/>
        </w:rPr>
        <w:t>S</w:t>
      </w:r>
      <w:r w:rsidR="00B438E4">
        <w:rPr>
          <w:rFonts w:asciiTheme="minorHAnsi" w:hAnsiTheme="minorHAnsi" w:cstheme="minorHAnsi"/>
        </w:rPr>
        <w:t>tavby (min. 40</w:t>
      </w:r>
      <w:r w:rsidR="00AD1E75">
        <w:rPr>
          <w:rFonts w:asciiTheme="minorHAnsi" w:hAnsiTheme="minorHAnsi" w:cstheme="minorHAnsi"/>
        </w:rPr>
        <w:t xml:space="preserve"> hodin měsíčně</w:t>
      </w:r>
      <w:r w:rsidR="00770AD9" w:rsidRPr="00AD1E75">
        <w:rPr>
          <w:rFonts w:asciiTheme="minorHAnsi" w:hAnsiTheme="minorHAnsi" w:cstheme="minorHAnsi"/>
        </w:rPr>
        <w:t>),</w:t>
      </w:r>
      <w:bookmarkStart w:id="0" w:name="_GoBack"/>
      <w:bookmarkEnd w:id="0"/>
    </w:p>
    <w:p w:rsidR="002748CA" w:rsidRPr="002748CA" w:rsidRDefault="002748CA" w:rsidP="009A6B77">
      <w:pPr>
        <w:pStyle w:val="Default"/>
        <w:spacing w:after="120"/>
        <w:ind w:left="850" w:hanging="425"/>
        <w:jc w:val="both"/>
        <w:rPr>
          <w:rFonts w:asciiTheme="minorHAnsi" w:hAnsiTheme="minorHAnsi" w:cstheme="minorHAnsi"/>
        </w:rPr>
      </w:pPr>
      <w:r w:rsidRPr="002748CA">
        <w:rPr>
          <w:rFonts w:asciiTheme="minorHAnsi" w:hAnsiTheme="minorHAnsi" w:cstheme="minorHAnsi"/>
        </w:rPr>
        <w:t>l</w:t>
      </w:r>
      <w:r w:rsidR="00770AD9" w:rsidRPr="002748CA">
        <w:rPr>
          <w:rFonts w:asciiTheme="minorHAnsi" w:hAnsiTheme="minorHAnsi" w:cstheme="minorHAnsi"/>
        </w:rPr>
        <w:t xml:space="preserve">) </w:t>
      </w:r>
      <w:r>
        <w:rPr>
          <w:rFonts w:asciiTheme="minorHAnsi" w:hAnsiTheme="minorHAnsi" w:cstheme="minorHAnsi"/>
        </w:rPr>
        <w:tab/>
        <w:t xml:space="preserve">při realizaci </w:t>
      </w:r>
      <w:r w:rsidRPr="002748CA">
        <w:rPr>
          <w:rFonts w:asciiTheme="minorHAnsi" w:hAnsiTheme="minorHAnsi" w:cstheme="minorHAnsi"/>
        </w:rPr>
        <w:t xml:space="preserve">veřejné zakázky postupovat v souladu s právními předpisy vztahujícími se k předmětu plnění této smlouvy, a to zejména: </w:t>
      </w:r>
    </w:p>
    <w:p w:rsidR="002748CA" w:rsidRPr="002748CA" w:rsidRDefault="002748CA" w:rsidP="00096FBA">
      <w:pPr>
        <w:pStyle w:val="Default"/>
        <w:numPr>
          <w:ilvl w:val="1"/>
          <w:numId w:val="29"/>
        </w:numPr>
        <w:ind w:left="1276" w:hanging="425"/>
        <w:jc w:val="both"/>
        <w:rPr>
          <w:rFonts w:asciiTheme="minorHAnsi" w:hAnsiTheme="minorHAnsi" w:cstheme="minorHAnsi"/>
        </w:rPr>
      </w:pPr>
      <w:r w:rsidRPr="002748CA">
        <w:rPr>
          <w:rFonts w:asciiTheme="minorHAnsi" w:hAnsiTheme="minorHAnsi" w:cstheme="minorHAnsi"/>
        </w:rPr>
        <w:t>zákon č. 183/2006 Sb.</w:t>
      </w:r>
      <w:r w:rsidR="0029026E">
        <w:rPr>
          <w:rFonts w:asciiTheme="minorHAnsi" w:hAnsiTheme="minorHAnsi" w:cstheme="minorHAnsi"/>
        </w:rPr>
        <w:t xml:space="preserve">, </w:t>
      </w:r>
      <w:r w:rsidR="0029026E" w:rsidRPr="0029026E">
        <w:rPr>
          <w:rFonts w:asciiTheme="minorHAnsi" w:hAnsiTheme="minorHAnsi" w:cstheme="minorHAnsi"/>
        </w:rPr>
        <w:t>o územním plánová</w:t>
      </w:r>
      <w:r w:rsidR="0029026E">
        <w:rPr>
          <w:rFonts w:asciiTheme="minorHAnsi" w:hAnsiTheme="minorHAnsi" w:cstheme="minorHAnsi"/>
        </w:rPr>
        <w:t xml:space="preserve">ní a stavebním řádu </w:t>
      </w:r>
      <w:r w:rsidR="0029026E" w:rsidRPr="0029026E">
        <w:rPr>
          <w:rFonts w:asciiTheme="minorHAnsi" w:hAnsiTheme="minorHAnsi" w:cstheme="minorHAnsi"/>
        </w:rPr>
        <w:t>(stavební zákon)</w:t>
      </w:r>
      <w:r w:rsidR="0029026E">
        <w:rPr>
          <w:rFonts w:asciiTheme="minorHAnsi" w:hAnsiTheme="minorHAnsi" w:cstheme="minorHAnsi"/>
        </w:rPr>
        <w:t>, ve znění pozdějších předpisů,</w:t>
      </w:r>
      <w:r w:rsidRPr="002748CA">
        <w:rPr>
          <w:rFonts w:asciiTheme="minorHAnsi" w:hAnsiTheme="minorHAnsi" w:cstheme="minorHAnsi"/>
        </w:rPr>
        <w:t xml:space="preserve"> </w:t>
      </w:r>
    </w:p>
    <w:p w:rsidR="00EF065A" w:rsidRDefault="002748CA" w:rsidP="00096FBA">
      <w:pPr>
        <w:pStyle w:val="Default"/>
        <w:numPr>
          <w:ilvl w:val="1"/>
          <w:numId w:val="29"/>
        </w:numPr>
        <w:ind w:left="1276" w:hanging="425"/>
        <w:jc w:val="both"/>
        <w:rPr>
          <w:rFonts w:asciiTheme="minorHAnsi" w:hAnsiTheme="minorHAnsi" w:cstheme="minorHAnsi"/>
        </w:rPr>
      </w:pPr>
      <w:r w:rsidRPr="002748CA">
        <w:rPr>
          <w:rFonts w:asciiTheme="minorHAnsi" w:hAnsiTheme="minorHAnsi" w:cstheme="minorHAnsi"/>
        </w:rPr>
        <w:t>zákon č. 13/1997 Sb.</w:t>
      </w:r>
      <w:r w:rsidR="0029026E">
        <w:rPr>
          <w:rFonts w:asciiTheme="minorHAnsi" w:hAnsiTheme="minorHAnsi" w:cstheme="minorHAnsi"/>
        </w:rPr>
        <w:t xml:space="preserve">, </w:t>
      </w:r>
      <w:r w:rsidR="0029026E" w:rsidRPr="0029026E">
        <w:rPr>
          <w:rFonts w:asciiTheme="minorHAnsi" w:hAnsiTheme="minorHAnsi" w:cstheme="minorHAnsi"/>
        </w:rPr>
        <w:t>o pozemních komunikacích</w:t>
      </w:r>
      <w:r w:rsidR="0029026E">
        <w:rPr>
          <w:rFonts w:asciiTheme="minorHAnsi" w:hAnsiTheme="minorHAnsi" w:cstheme="minorHAnsi"/>
        </w:rPr>
        <w:t>, ve znění pozdějších předpisů,</w:t>
      </w:r>
    </w:p>
    <w:p w:rsidR="00AD1E75" w:rsidRDefault="002748CA" w:rsidP="00096FBA">
      <w:pPr>
        <w:pStyle w:val="Default"/>
        <w:numPr>
          <w:ilvl w:val="1"/>
          <w:numId w:val="29"/>
        </w:numPr>
        <w:ind w:left="1276" w:hanging="425"/>
        <w:jc w:val="both"/>
        <w:rPr>
          <w:rFonts w:asciiTheme="minorHAnsi" w:hAnsiTheme="minorHAnsi" w:cstheme="minorHAnsi"/>
        </w:rPr>
      </w:pPr>
      <w:r w:rsidRPr="00E225B1">
        <w:rPr>
          <w:rFonts w:asciiTheme="minorHAnsi" w:hAnsiTheme="minorHAnsi" w:cstheme="minorHAnsi"/>
        </w:rPr>
        <w:t xml:space="preserve">zákon č. 309/2006 Sb. </w:t>
      </w:r>
      <w:r w:rsidR="0029026E" w:rsidRPr="00E225B1">
        <w:rPr>
          <w:rFonts w:asciiTheme="minorHAnsi" w:hAnsiTheme="minorHAnsi" w:cstheme="minorHAnsi"/>
        </w:rPr>
        <w:t>(zákon o zajištění dalších podmínek bezpečnosti a ochrany zdraví při práci)</w:t>
      </w:r>
      <w:r w:rsidR="001F3B83" w:rsidRPr="00E225B1">
        <w:rPr>
          <w:rFonts w:asciiTheme="minorHAnsi" w:hAnsiTheme="minorHAnsi" w:cstheme="minorHAnsi"/>
        </w:rPr>
        <w:t>,</w:t>
      </w:r>
      <w:r w:rsidR="00EF065A" w:rsidRPr="009B20D7">
        <w:rPr>
          <w:rFonts w:asciiTheme="minorHAnsi" w:hAnsiTheme="minorHAnsi" w:cstheme="minorHAnsi"/>
        </w:rPr>
        <w:t xml:space="preserve"> </w:t>
      </w:r>
      <w:r w:rsidR="00AD1E75">
        <w:rPr>
          <w:rFonts w:asciiTheme="minorHAnsi" w:hAnsiTheme="minorHAnsi" w:cstheme="minorHAnsi"/>
        </w:rPr>
        <w:t>ve znění pozdějších předpisů,</w:t>
      </w:r>
    </w:p>
    <w:p w:rsidR="00AD1E75" w:rsidRDefault="002748CA" w:rsidP="00096FBA">
      <w:pPr>
        <w:pStyle w:val="Default"/>
        <w:numPr>
          <w:ilvl w:val="1"/>
          <w:numId w:val="29"/>
        </w:numPr>
        <w:ind w:left="1276" w:hanging="425"/>
        <w:jc w:val="both"/>
        <w:rPr>
          <w:rFonts w:asciiTheme="minorHAnsi" w:hAnsiTheme="minorHAnsi" w:cstheme="minorHAnsi"/>
        </w:rPr>
      </w:pPr>
      <w:r w:rsidRPr="00E225B1">
        <w:rPr>
          <w:rFonts w:asciiTheme="minorHAnsi" w:hAnsiTheme="minorHAnsi" w:cstheme="minorHAnsi"/>
        </w:rPr>
        <w:t>nařízení vlády č. 591/2006 Sb.,</w:t>
      </w:r>
      <w:r w:rsidR="001F3B83" w:rsidRPr="00E225B1">
        <w:rPr>
          <w:rFonts w:asciiTheme="minorHAnsi" w:hAnsiTheme="minorHAnsi" w:cstheme="minorHAnsi"/>
        </w:rPr>
        <w:t xml:space="preserve"> (o bližších minimálních požadavcích na bezpečnost a ochranu zdraví při práci na staveništích)</w:t>
      </w:r>
      <w:r w:rsidR="00AD1E75">
        <w:rPr>
          <w:rFonts w:asciiTheme="minorHAnsi" w:hAnsiTheme="minorHAnsi" w:cstheme="minorHAnsi"/>
        </w:rPr>
        <w:t>.</w:t>
      </w:r>
      <w:r w:rsidRPr="00E225B1">
        <w:rPr>
          <w:rFonts w:asciiTheme="minorHAnsi" w:hAnsiTheme="minorHAnsi" w:cstheme="minorHAnsi"/>
        </w:rPr>
        <w:t xml:space="preserve"> </w:t>
      </w:r>
    </w:p>
    <w:p w:rsidR="006219D8" w:rsidRDefault="00AD1E75" w:rsidP="00AD1E75">
      <w:pPr>
        <w:pStyle w:val="Default"/>
        <w:ind w:left="851"/>
        <w:jc w:val="both"/>
        <w:rPr>
          <w:rFonts w:asciiTheme="minorHAnsi" w:hAnsiTheme="minorHAnsi" w:cstheme="minorHAnsi"/>
        </w:rPr>
      </w:pPr>
      <w:r>
        <w:rPr>
          <w:rFonts w:asciiTheme="minorHAnsi" w:hAnsiTheme="minorHAnsi" w:cstheme="minorHAnsi"/>
        </w:rPr>
        <w:t xml:space="preserve">V </w:t>
      </w:r>
      <w:r w:rsidR="002748CA" w:rsidRPr="00E225B1">
        <w:rPr>
          <w:rFonts w:asciiTheme="minorHAnsi" w:hAnsiTheme="minorHAnsi" w:cstheme="minorHAnsi"/>
        </w:rPr>
        <w:t>případě, že v průběhu plnění nabude účinnosti novela některého z výše uvedených právních předpisů, popř. nabude účinnosti jiný právní předpis vztah</w:t>
      </w:r>
      <w:r w:rsidR="00CF7964" w:rsidRPr="00E225B1">
        <w:rPr>
          <w:rFonts w:asciiTheme="minorHAnsi" w:hAnsiTheme="minorHAnsi" w:cstheme="minorHAnsi"/>
        </w:rPr>
        <w:t>ující se k předmětu plnění, je p</w:t>
      </w:r>
      <w:r w:rsidR="002748CA" w:rsidRPr="00E225B1">
        <w:rPr>
          <w:rFonts w:asciiTheme="minorHAnsi" w:hAnsiTheme="minorHAnsi" w:cstheme="minorHAnsi"/>
        </w:rPr>
        <w:t>říkazník povinen se řídit těmito novými právními předpisy.</w:t>
      </w:r>
    </w:p>
    <w:p w:rsidR="00E225B1" w:rsidRPr="00E225B1" w:rsidRDefault="002748CA" w:rsidP="006219D8">
      <w:pPr>
        <w:pStyle w:val="Default"/>
        <w:ind w:left="1276"/>
        <w:jc w:val="both"/>
        <w:rPr>
          <w:rFonts w:asciiTheme="minorHAnsi" w:hAnsiTheme="minorHAnsi" w:cstheme="minorHAnsi"/>
        </w:rPr>
      </w:pPr>
      <w:r w:rsidRPr="00E225B1">
        <w:rPr>
          <w:rFonts w:asciiTheme="minorHAnsi" w:hAnsiTheme="minorHAnsi" w:cstheme="minorHAnsi"/>
        </w:rPr>
        <w:t xml:space="preserve"> </w:t>
      </w:r>
    </w:p>
    <w:p w:rsidR="00CF7964" w:rsidRPr="00E225B1" w:rsidRDefault="002748CA" w:rsidP="00215F6A">
      <w:pPr>
        <w:pStyle w:val="Zkladntext"/>
        <w:numPr>
          <w:ilvl w:val="0"/>
          <w:numId w:val="40"/>
        </w:numPr>
        <w:spacing w:before="0" w:after="120"/>
        <w:ind w:left="426" w:hanging="426"/>
        <w:rPr>
          <w:rFonts w:cstheme="minorHAnsi"/>
          <w:color w:val="000000"/>
          <w:szCs w:val="24"/>
        </w:rPr>
      </w:pPr>
      <w:r w:rsidRPr="00E225B1">
        <w:rPr>
          <w:rFonts w:asciiTheme="minorHAnsi" w:hAnsiTheme="minorHAnsi" w:cstheme="minorHAnsi"/>
          <w:szCs w:val="24"/>
        </w:rPr>
        <w:t>Výstupem práce příkazníka při realizaci St</w:t>
      </w:r>
      <w:r w:rsidR="00770AD9" w:rsidRPr="00E225B1">
        <w:rPr>
          <w:rFonts w:asciiTheme="minorHAnsi" w:hAnsiTheme="minorHAnsi" w:cstheme="minorHAnsi"/>
          <w:szCs w:val="24"/>
        </w:rPr>
        <w:t>avby je souhrn dokumentů, které</w:t>
      </w:r>
      <w:r w:rsidRPr="00E225B1">
        <w:rPr>
          <w:rFonts w:asciiTheme="minorHAnsi" w:hAnsiTheme="minorHAnsi" w:cstheme="minorHAnsi"/>
          <w:szCs w:val="24"/>
        </w:rPr>
        <w:t xml:space="preserve"> představují informační systém p</w:t>
      </w:r>
      <w:r w:rsidR="00770AD9" w:rsidRPr="00E225B1">
        <w:rPr>
          <w:rFonts w:asciiTheme="minorHAnsi" w:hAnsiTheme="minorHAnsi" w:cstheme="minorHAnsi"/>
          <w:szCs w:val="24"/>
        </w:rPr>
        <w:t>říkazníka, jejic</w:t>
      </w:r>
      <w:r w:rsidR="000E1B56">
        <w:rPr>
          <w:rFonts w:asciiTheme="minorHAnsi" w:hAnsiTheme="minorHAnsi" w:cstheme="minorHAnsi"/>
          <w:szCs w:val="24"/>
        </w:rPr>
        <w:t>hž nedílnou součástí jsou „zápisy z kontrolních dnů BOZP</w:t>
      </w:r>
      <w:r w:rsidRPr="00E225B1">
        <w:rPr>
          <w:rFonts w:asciiTheme="minorHAnsi" w:hAnsiTheme="minorHAnsi" w:cstheme="minorHAnsi"/>
          <w:szCs w:val="24"/>
        </w:rPr>
        <w:t xml:space="preserve">“ a „závěrečná zpráva </w:t>
      </w:r>
      <w:r w:rsidR="000E1B56">
        <w:rPr>
          <w:rFonts w:asciiTheme="minorHAnsi" w:hAnsiTheme="minorHAnsi" w:cstheme="minorHAnsi"/>
          <w:szCs w:val="24"/>
        </w:rPr>
        <w:t xml:space="preserve">BOZP </w:t>
      </w:r>
      <w:r w:rsidR="009A6B77">
        <w:rPr>
          <w:rFonts w:asciiTheme="minorHAnsi" w:hAnsiTheme="minorHAnsi" w:cstheme="minorHAnsi"/>
          <w:szCs w:val="24"/>
        </w:rPr>
        <w:t>Koordinátora</w:t>
      </w:r>
      <w:r w:rsidR="00770AD9" w:rsidRPr="00E225B1">
        <w:rPr>
          <w:rFonts w:asciiTheme="minorHAnsi" w:hAnsiTheme="minorHAnsi" w:cstheme="minorHAnsi"/>
          <w:szCs w:val="24"/>
        </w:rPr>
        <w:t>“.</w:t>
      </w:r>
      <w:r w:rsidR="00770AD9" w:rsidRPr="00E225B1">
        <w:rPr>
          <w:rFonts w:asciiTheme="minorHAnsi" w:hAnsiTheme="minorHAnsi" w:cstheme="minorHAnsi"/>
          <w:color w:val="000000"/>
          <w:szCs w:val="24"/>
        </w:rPr>
        <w:t xml:space="preserve"> Informační systém sestává zejména </w:t>
      </w:r>
      <w:r w:rsidR="009A6B77">
        <w:rPr>
          <w:rFonts w:asciiTheme="minorHAnsi" w:hAnsiTheme="minorHAnsi" w:cstheme="minorHAnsi"/>
          <w:color w:val="000000"/>
          <w:szCs w:val="24"/>
        </w:rPr>
        <w:t> </w:t>
      </w:r>
      <w:r w:rsidR="00770AD9" w:rsidRPr="00E225B1">
        <w:rPr>
          <w:rFonts w:asciiTheme="minorHAnsi" w:hAnsiTheme="minorHAnsi" w:cstheme="minorHAnsi"/>
          <w:color w:val="000000"/>
          <w:szCs w:val="24"/>
        </w:rPr>
        <w:t xml:space="preserve"> těchto záznamů:</w:t>
      </w:r>
    </w:p>
    <w:p w:rsidR="00E225B1" w:rsidRDefault="00AD1E75" w:rsidP="00096FBA">
      <w:pPr>
        <w:pStyle w:val="Default"/>
        <w:numPr>
          <w:ilvl w:val="1"/>
          <w:numId w:val="29"/>
        </w:numPr>
        <w:ind w:left="851" w:hanging="425"/>
        <w:jc w:val="both"/>
        <w:rPr>
          <w:rFonts w:asciiTheme="minorHAnsi" w:hAnsiTheme="minorHAnsi" w:cstheme="minorHAnsi"/>
        </w:rPr>
      </w:pPr>
      <w:r>
        <w:rPr>
          <w:rFonts w:asciiTheme="minorHAnsi" w:hAnsiTheme="minorHAnsi" w:cstheme="minorHAnsi"/>
        </w:rPr>
        <w:lastRenderedPageBreak/>
        <w:t xml:space="preserve">prováděné činnosti Koordinátora </w:t>
      </w:r>
      <w:r w:rsidR="00CF7964" w:rsidRPr="00E225B1">
        <w:rPr>
          <w:rFonts w:asciiTheme="minorHAnsi" w:hAnsiTheme="minorHAnsi" w:cstheme="minorHAnsi"/>
        </w:rPr>
        <w:t xml:space="preserve">o zjištěných nedostatcích v </w:t>
      </w:r>
      <w:r w:rsidR="009B20D7">
        <w:rPr>
          <w:rFonts w:asciiTheme="minorHAnsi" w:hAnsiTheme="minorHAnsi" w:cstheme="minorHAnsi"/>
        </w:rPr>
        <w:t>BOZP</w:t>
      </w:r>
      <w:r w:rsidR="00CF7964" w:rsidRPr="00E225B1">
        <w:rPr>
          <w:rFonts w:asciiTheme="minorHAnsi" w:hAnsiTheme="minorHAnsi" w:cstheme="minorHAnsi"/>
        </w:rPr>
        <w:t>, na něž prok</w:t>
      </w:r>
      <w:r w:rsidR="009B20D7">
        <w:rPr>
          <w:rFonts w:asciiTheme="minorHAnsi" w:hAnsiTheme="minorHAnsi" w:cstheme="minorHAnsi"/>
        </w:rPr>
        <w:t>azatelně upozornil zhotovitele S</w:t>
      </w:r>
      <w:r>
        <w:rPr>
          <w:rFonts w:asciiTheme="minorHAnsi" w:hAnsiTheme="minorHAnsi" w:cstheme="minorHAnsi"/>
        </w:rPr>
        <w:t xml:space="preserve">tavby, Koordinátor </w:t>
      </w:r>
      <w:r w:rsidR="00CF7964" w:rsidRPr="00E225B1">
        <w:rPr>
          <w:rFonts w:asciiTheme="minorHAnsi" w:hAnsiTheme="minorHAnsi" w:cstheme="minorHAnsi"/>
        </w:rPr>
        <w:t xml:space="preserve">zapisuje údaje o tom, zda a jakým způsobem byly tyto nedostatky odstraněny, </w:t>
      </w:r>
    </w:p>
    <w:p w:rsidR="00CF7964" w:rsidRPr="00E225B1" w:rsidRDefault="00CF7964" w:rsidP="00096FBA">
      <w:pPr>
        <w:pStyle w:val="Default"/>
        <w:numPr>
          <w:ilvl w:val="1"/>
          <w:numId w:val="29"/>
        </w:numPr>
        <w:ind w:left="851" w:hanging="425"/>
        <w:jc w:val="both"/>
        <w:rPr>
          <w:rFonts w:asciiTheme="minorHAnsi" w:hAnsiTheme="minorHAnsi" w:cstheme="minorHAnsi"/>
        </w:rPr>
      </w:pPr>
      <w:r w:rsidRPr="00E225B1">
        <w:rPr>
          <w:rFonts w:asciiTheme="minorHAnsi" w:hAnsiTheme="minorHAnsi" w:cstheme="minorHAnsi"/>
        </w:rPr>
        <w:t xml:space="preserve">databázi zjištěných závad v oblasti BOZP, </w:t>
      </w:r>
      <w:r w:rsidR="00AD1E75">
        <w:rPr>
          <w:rFonts w:asciiTheme="minorHAnsi" w:hAnsiTheme="minorHAnsi" w:cstheme="minorHAnsi"/>
        </w:rPr>
        <w:t xml:space="preserve">Koordinátor </w:t>
      </w:r>
      <w:r w:rsidRPr="00E225B1">
        <w:rPr>
          <w:rFonts w:asciiTheme="minorHAnsi" w:hAnsiTheme="minorHAnsi" w:cstheme="minorHAnsi"/>
        </w:rPr>
        <w:t xml:space="preserve">vytváří přehledové listy zjištěných závad pro různé úrovně řízení </w:t>
      </w:r>
      <w:r w:rsidR="00AD1E75">
        <w:rPr>
          <w:rFonts w:asciiTheme="minorHAnsi" w:hAnsiTheme="minorHAnsi" w:cstheme="minorHAnsi"/>
        </w:rPr>
        <w:t>S</w:t>
      </w:r>
      <w:r w:rsidRPr="00E225B1">
        <w:rPr>
          <w:rFonts w:asciiTheme="minorHAnsi" w:hAnsiTheme="minorHAnsi" w:cstheme="minorHAnsi"/>
        </w:rPr>
        <w:t>tavby</w:t>
      </w:r>
      <w:r w:rsidR="00AD1E75">
        <w:rPr>
          <w:rFonts w:asciiTheme="minorHAnsi" w:hAnsiTheme="minorHAnsi" w:cstheme="minorHAnsi"/>
        </w:rPr>
        <w:t>,</w:t>
      </w:r>
      <w:r w:rsidRPr="00E225B1">
        <w:rPr>
          <w:rFonts w:asciiTheme="minorHAnsi" w:hAnsiTheme="minorHAnsi" w:cstheme="minorHAnsi"/>
        </w:rPr>
        <w:t xml:space="preserve"> včetně průkazné fotodokumentace, </w:t>
      </w:r>
    </w:p>
    <w:p w:rsidR="00CF7964" w:rsidRPr="00E225B1" w:rsidRDefault="00CF7964" w:rsidP="00096FBA">
      <w:pPr>
        <w:pStyle w:val="Default"/>
        <w:numPr>
          <w:ilvl w:val="1"/>
          <w:numId w:val="29"/>
        </w:numPr>
        <w:ind w:left="851" w:hanging="425"/>
        <w:jc w:val="both"/>
        <w:rPr>
          <w:rFonts w:asciiTheme="minorHAnsi" w:hAnsiTheme="minorHAnsi" w:cstheme="minorHAnsi"/>
        </w:rPr>
      </w:pPr>
      <w:r w:rsidRPr="00E225B1">
        <w:rPr>
          <w:rFonts w:asciiTheme="minorHAnsi" w:hAnsiTheme="minorHAnsi" w:cstheme="minorHAnsi"/>
        </w:rPr>
        <w:t xml:space="preserve">analýza výše uvedených zjištěných údajů v měsíčních intervalech, posouzení jednotlivých subjektů v dodržování předpisů </w:t>
      </w:r>
      <w:r w:rsidR="00AD1E75">
        <w:rPr>
          <w:rFonts w:asciiTheme="minorHAnsi" w:hAnsiTheme="minorHAnsi" w:cstheme="minorHAnsi"/>
        </w:rPr>
        <w:t>BOZP,</w:t>
      </w:r>
      <w:r w:rsidRPr="00E225B1">
        <w:rPr>
          <w:rFonts w:asciiTheme="minorHAnsi" w:hAnsiTheme="minorHAnsi" w:cstheme="minorHAnsi"/>
        </w:rPr>
        <w:t xml:space="preserve"> </w:t>
      </w:r>
    </w:p>
    <w:p w:rsidR="00CF7964" w:rsidRPr="00E225B1" w:rsidRDefault="00CF7964" w:rsidP="00096FBA">
      <w:pPr>
        <w:pStyle w:val="Default"/>
        <w:numPr>
          <w:ilvl w:val="1"/>
          <w:numId w:val="29"/>
        </w:numPr>
        <w:ind w:left="851" w:hanging="425"/>
        <w:jc w:val="both"/>
        <w:rPr>
          <w:rFonts w:asciiTheme="minorHAnsi" w:hAnsiTheme="minorHAnsi" w:cstheme="minorHAnsi"/>
        </w:rPr>
      </w:pPr>
      <w:r w:rsidRPr="00E225B1">
        <w:rPr>
          <w:rFonts w:asciiTheme="minorHAnsi" w:hAnsiTheme="minorHAnsi" w:cstheme="minorHAnsi"/>
        </w:rPr>
        <w:t xml:space="preserve">vyhodnocení zjištěných závad z hlediska míry závažnosti, </w:t>
      </w:r>
    </w:p>
    <w:p w:rsidR="00CF7964" w:rsidRPr="00801A1E" w:rsidRDefault="00CF7964" w:rsidP="00096FBA">
      <w:pPr>
        <w:pStyle w:val="Default"/>
        <w:numPr>
          <w:ilvl w:val="1"/>
          <w:numId w:val="29"/>
        </w:numPr>
        <w:ind w:left="851" w:hanging="425"/>
        <w:jc w:val="both"/>
        <w:rPr>
          <w:rFonts w:asciiTheme="minorHAnsi" w:hAnsiTheme="minorHAnsi" w:cstheme="minorHAnsi"/>
        </w:rPr>
      </w:pPr>
      <w:r w:rsidRPr="00E225B1">
        <w:rPr>
          <w:rFonts w:asciiTheme="minorHAnsi" w:hAnsiTheme="minorHAnsi" w:cstheme="minorHAnsi"/>
        </w:rPr>
        <w:t>měsíční písem</w:t>
      </w:r>
      <w:r w:rsidR="009B20D7">
        <w:rPr>
          <w:rFonts w:asciiTheme="minorHAnsi" w:hAnsiTheme="minorHAnsi" w:cstheme="minorHAnsi"/>
        </w:rPr>
        <w:t>ná zpráva o dodržování BOZP na S</w:t>
      </w:r>
      <w:r w:rsidRPr="00E225B1">
        <w:rPr>
          <w:rFonts w:asciiTheme="minorHAnsi" w:hAnsiTheme="minorHAnsi" w:cstheme="minorHAnsi"/>
        </w:rPr>
        <w:t>taveništi</w:t>
      </w:r>
      <w:r w:rsidR="009B20D7">
        <w:rPr>
          <w:rFonts w:asciiTheme="minorHAnsi" w:hAnsiTheme="minorHAnsi" w:cstheme="minorHAnsi"/>
        </w:rPr>
        <w:t>.</w:t>
      </w:r>
    </w:p>
    <w:p w:rsidR="00CF7964" w:rsidRPr="00CF7964" w:rsidRDefault="00CF7964" w:rsidP="00CF7964">
      <w:pPr>
        <w:pStyle w:val="Odstavecseseznamem"/>
        <w:autoSpaceDE w:val="0"/>
        <w:autoSpaceDN w:val="0"/>
        <w:adjustRightInd w:val="0"/>
        <w:spacing w:after="0" w:line="240" w:lineRule="auto"/>
        <w:rPr>
          <w:rFonts w:cstheme="minorHAnsi"/>
          <w:color w:val="000000"/>
          <w:sz w:val="24"/>
          <w:szCs w:val="24"/>
        </w:rPr>
      </w:pPr>
      <w:r w:rsidRPr="00CF7964">
        <w:rPr>
          <w:rFonts w:cstheme="minorHAnsi"/>
          <w:color w:val="000000"/>
          <w:sz w:val="24"/>
          <w:szCs w:val="24"/>
        </w:rPr>
        <w:t xml:space="preserve"> </w:t>
      </w:r>
    </w:p>
    <w:p w:rsidR="00801A1E" w:rsidRPr="00801A1E" w:rsidRDefault="00CF7964" w:rsidP="00215F6A">
      <w:pPr>
        <w:pStyle w:val="Zkladntext"/>
        <w:numPr>
          <w:ilvl w:val="0"/>
          <w:numId w:val="40"/>
        </w:numPr>
        <w:tabs>
          <w:tab w:val="left" w:pos="426"/>
        </w:tabs>
        <w:spacing w:before="0" w:after="120"/>
        <w:ind w:left="425" w:hanging="425"/>
        <w:rPr>
          <w:rFonts w:asciiTheme="minorHAnsi" w:hAnsiTheme="minorHAnsi" w:cstheme="minorHAnsi"/>
          <w:szCs w:val="24"/>
        </w:rPr>
      </w:pPr>
      <w:r w:rsidRPr="00801A1E">
        <w:rPr>
          <w:rFonts w:asciiTheme="minorHAnsi" w:hAnsiTheme="minorHAnsi" w:cstheme="minorHAnsi"/>
          <w:szCs w:val="24"/>
        </w:rPr>
        <w:t>Výše uvedené písemn</w:t>
      </w:r>
      <w:r w:rsidR="00801A1E" w:rsidRPr="00801A1E">
        <w:rPr>
          <w:rFonts w:asciiTheme="minorHAnsi" w:hAnsiTheme="minorHAnsi" w:cstheme="minorHAnsi"/>
          <w:szCs w:val="24"/>
        </w:rPr>
        <w:t>é výstupy ze své činnosti bude p</w:t>
      </w:r>
      <w:r w:rsidRPr="00801A1E">
        <w:rPr>
          <w:rFonts w:asciiTheme="minorHAnsi" w:hAnsiTheme="minorHAnsi" w:cstheme="minorHAnsi"/>
          <w:szCs w:val="24"/>
        </w:rPr>
        <w:t xml:space="preserve">říkazník předkládat nejméně 1 x měsíčně </w:t>
      </w:r>
      <w:r w:rsidR="00FB5868">
        <w:rPr>
          <w:rFonts w:asciiTheme="minorHAnsi" w:hAnsiTheme="minorHAnsi" w:cstheme="minorHAnsi"/>
          <w:szCs w:val="24"/>
        </w:rPr>
        <w:t>pověřené</w:t>
      </w:r>
      <w:r w:rsidRPr="00801A1E">
        <w:rPr>
          <w:rFonts w:asciiTheme="minorHAnsi" w:hAnsiTheme="minorHAnsi" w:cstheme="minorHAnsi"/>
          <w:szCs w:val="24"/>
        </w:rPr>
        <w:t xml:space="preserve"> </w:t>
      </w:r>
      <w:r w:rsidR="00FB5868" w:rsidRPr="00801A1E">
        <w:rPr>
          <w:rFonts w:asciiTheme="minorHAnsi" w:hAnsiTheme="minorHAnsi" w:cstheme="minorHAnsi"/>
          <w:szCs w:val="24"/>
        </w:rPr>
        <w:t xml:space="preserve">osobě </w:t>
      </w:r>
      <w:r w:rsidRPr="00801A1E">
        <w:rPr>
          <w:rFonts w:asciiTheme="minorHAnsi" w:hAnsiTheme="minorHAnsi" w:cstheme="minorHAnsi"/>
          <w:szCs w:val="24"/>
        </w:rPr>
        <w:t>j</w:t>
      </w:r>
      <w:r w:rsidR="00801A1E" w:rsidRPr="00801A1E">
        <w:rPr>
          <w:rFonts w:asciiTheme="minorHAnsi" w:hAnsiTheme="minorHAnsi" w:cstheme="minorHAnsi"/>
          <w:szCs w:val="24"/>
        </w:rPr>
        <w:t xml:space="preserve">ednat ve věcech </w:t>
      </w:r>
      <w:r w:rsidR="00AD1E75">
        <w:rPr>
          <w:rFonts w:asciiTheme="minorHAnsi" w:hAnsiTheme="minorHAnsi" w:cstheme="minorHAnsi"/>
          <w:szCs w:val="24"/>
        </w:rPr>
        <w:t>z této smlouvy</w:t>
      </w:r>
      <w:r w:rsidR="00801A1E" w:rsidRPr="00801A1E">
        <w:rPr>
          <w:rFonts w:asciiTheme="minorHAnsi" w:hAnsiTheme="minorHAnsi" w:cstheme="minorHAnsi"/>
          <w:szCs w:val="24"/>
        </w:rPr>
        <w:t xml:space="preserve"> za p</w:t>
      </w:r>
      <w:r w:rsidRPr="00801A1E">
        <w:rPr>
          <w:rFonts w:asciiTheme="minorHAnsi" w:hAnsiTheme="minorHAnsi" w:cstheme="minorHAnsi"/>
          <w:szCs w:val="24"/>
        </w:rPr>
        <w:t>říkazce</w:t>
      </w:r>
      <w:r w:rsidR="00AD1E75">
        <w:rPr>
          <w:rFonts w:asciiTheme="minorHAnsi" w:hAnsiTheme="minorHAnsi" w:cstheme="minorHAnsi"/>
          <w:szCs w:val="24"/>
        </w:rPr>
        <w:t>.</w:t>
      </w:r>
      <w:r w:rsidR="00801A1E" w:rsidRPr="00801A1E">
        <w:rPr>
          <w:rFonts w:asciiTheme="minorHAnsi" w:hAnsiTheme="minorHAnsi" w:cstheme="minorHAnsi"/>
          <w:szCs w:val="24"/>
        </w:rPr>
        <w:t xml:space="preserve"> Závěrečnou zprávu příkazníka se p</w:t>
      </w:r>
      <w:r w:rsidRPr="00801A1E">
        <w:rPr>
          <w:rFonts w:asciiTheme="minorHAnsi" w:hAnsiTheme="minorHAnsi" w:cstheme="minorHAnsi"/>
          <w:szCs w:val="24"/>
        </w:rPr>
        <w:t>říkazn</w:t>
      </w:r>
      <w:r w:rsidR="009A6B77">
        <w:rPr>
          <w:rFonts w:asciiTheme="minorHAnsi" w:hAnsiTheme="minorHAnsi" w:cstheme="minorHAnsi"/>
          <w:szCs w:val="24"/>
        </w:rPr>
        <w:t xml:space="preserve">ík zavazuje předat </w:t>
      </w:r>
      <w:r w:rsidR="00AD1E75">
        <w:rPr>
          <w:rFonts w:asciiTheme="minorHAnsi" w:hAnsiTheme="minorHAnsi" w:cstheme="minorHAnsi"/>
          <w:szCs w:val="24"/>
        </w:rPr>
        <w:t xml:space="preserve">oprávněné </w:t>
      </w:r>
      <w:r w:rsidRPr="00801A1E">
        <w:rPr>
          <w:rFonts w:asciiTheme="minorHAnsi" w:hAnsiTheme="minorHAnsi" w:cstheme="minorHAnsi"/>
          <w:szCs w:val="24"/>
        </w:rPr>
        <w:t xml:space="preserve">osobě </w:t>
      </w:r>
      <w:r w:rsidR="009A6B77">
        <w:rPr>
          <w:rFonts w:asciiTheme="minorHAnsi" w:hAnsiTheme="minorHAnsi" w:cstheme="minorHAnsi"/>
          <w:szCs w:val="24"/>
        </w:rPr>
        <w:t xml:space="preserve">příkazce </w:t>
      </w:r>
      <w:r w:rsidRPr="00801A1E">
        <w:rPr>
          <w:rFonts w:asciiTheme="minorHAnsi" w:hAnsiTheme="minorHAnsi" w:cstheme="minorHAnsi"/>
          <w:szCs w:val="24"/>
        </w:rPr>
        <w:t>bez zbytečného odkladu po v</w:t>
      </w:r>
      <w:r w:rsidR="00AD1E75">
        <w:rPr>
          <w:rFonts w:asciiTheme="minorHAnsi" w:hAnsiTheme="minorHAnsi" w:cstheme="minorHAnsi"/>
          <w:szCs w:val="24"/>
        </w:rPr>
        <w:t>ydání kolaudačního souhlasu na S</w:t>
      </w:r>
      <w:r w:rsidRPr="00801A1E">
        <w:rPr>
          <w:rFonts w:asciiTheme="minorHAnsi" w:hAnsiTheme="minorHAnsi" w:cstheme="minorHAnsi"/>
          <w:szCs w:val="24"/>
        </w:rPr>
        <w:t>tavbu, o kterém b</w:t>
      </w:r>
      <w:r w:rsidR="00801A1E" w:rsidRPr="00801A1E">
        <w:rPr>
          <w:rFonts w:asciiTheme="minorHAnsi" w:hAnsiTheme="minorHAnsi" w:cstheme="minorHAnsi"/>
          <w:szCs w:val="24"/>
        </w:rPr>
        <w:t>ude p</w:t>
      </w:r>
      <w:r w:rsidRPr="00801A1E">
        <w:rPr>
          <w:rFonts w:asciiTheme="minorHAnsi" w:hAnsiTheme="minorHAnsi" w:cstheme="minorHAnsi"/>
          <w:szCs w:val="24"/>
        </w:rPr>
        <w:t>říkazník touto osobou vyrozuměn.</w:t>
      </w:r>
    </w:p>
    <w:p w:rsidR="00770AD9" w:rsidRPr="001570AA" w:rsidRDefault="00770AD9" w:rsidP="00770AD9">
      <w:pPr>
        <w:autoSpaceDE w:val="0"/>
        <w:autoSpaceDN w:val="0"/>
        <w:adjustRightInd w:val="0"/>
        <w:spacing w:after="0" w:line="240" w:lineRule="auto"/>
        <w:rPr>
          <w:rFonts w:cstheme="minorHAnsi"/>
          <w:color w:val="000000"/>
          <w:sz w:val="24"/>
          <w:szCs w:val="24"/>
        </w:rPr>
      </w:pPr>
    </w:p>
    <w:p w:rsidR="00770AD9" w:rsidRPr="001570AA" w:rsidRDefault="002C1B99" w:rsidP="000D1559">
      <w:pPr>
        <w:autoSpaceDE w:val="0"/>
        <w:autoSpaceDN w:val="0"/>
        <w:adjustRightInd w:val="0"/>
        <w:spacing w:after="0" w:line="240" w:lineRule="auto"/>
        <w:jc w:val="center"/>
        <w:rPr>
          <w:rFonts w:cstheme="minorHAnsi"/>
          <w:color w:val="000000"/>
          <w:sz w:val="24"/>
          <w:szCs w:val="24"/>
        </w:rPr>
      </w:pPr>
      <w:r>
        <w:rPr>
          <w:rFonts w:cstheme="minorHAnsi"/>
          <w:b/>
          <w:bCs/>
          <w:color w:val="000000"/>
          <w:sz w:val="24"/>
          <w:szCs w:val="24"/>
        </w:rPr>
        <w:t>Článek V.</w:t>
      </w:r>
    </w:p>
    <w:p w:rsidR="00770AD9" w:rsidRPr="001570AA" w:rsidRDefault="00770AD9" w:rsidP="000D1559">
      <w:pPr>
        <w:autoSpaceDE w:val="0"/>
        <w:autoSpaceDN w:val="0"/>
        <w:adjustRightInd w:val="0"/>
        <w:spacing w:after="0" w:line="240" w:lineRule="auto"/>
        <w:jc w:val="center"/>
        <w:rPr>
          <w:rFonts w:cstheme="minorHAnsi"/>
          <w:color w:val="000000"/>
          <w:sz w:val="24"/>
          <w:szCs w:val="24"/>
        </w:rPr>
      </w:pPr>
      <w:r w:rsidRPr="001570AA">
        <w:rPr>
          <w:rFonts w:cstheme="minorHAnsi"/>
          <w:b/>
          <w:bCs/>
          <w:color w:val="000000"/>
          <w:sz w:val="24"/>
          <w:szCs w:val="24"/>
        </w:rPr>
        <w:t xml:space="preserve">Povinnosti </w:t>
      </w:r>
      <w:r w:rsidR="00801A1E">
        <w:rPr>
          <w:rFonts w:cstheme="minorHAnsi"/>
          <w:b/>
          <w:bCs/>
          <w:color w:val="000000"/>
          <w:sz w:val="24"/>
          <w:szCs w:val="24"/>
        </w:rPr>
        <w:t>p</w:t>
      </w:r>
      <w:r w:rsidRPr="001570AA">
        <w:rPr>
          <w:rFonts w:cstheme="minorHAnsi"/>
          <w:b/>
          <w:bCs/>
          <w:color w:val="000000"/>
          <w:sz w:val="24"/>
          <w:szCs w:val="24"/>
        </w:rPr>
        <w:t>říkazce</w:t>
      </w:r>
    </w:p>
    <w:p w:rsidR="00770AD9" w:rsidRPr="00801A1E" w:rsidRDefault="00801A1E" w:rsidP="00096FBA">
      <w:pPr>
        <w:pStyle w:val="Zkladntext"/>
        <w:numPr>
          <w:ilvl w:val="0"/>
          <w:numId w:val="30"/>
        </w:numPr>
        <w:spacing w:before="0" w:after="120"/>
        <w:ind w:left="426" w:hanging="426"/>
        <w:rPr>
          <w:rFonts w:asciiTheme="minorHAnsi" w:hAnsiTheme="minorHAnsi" w:cstheme="minorHAnsi"/>
          <w:szCs w:val="24"/>
        </w:rPr>
      </w:pPr>
      <w:r>
        <w:rPr>
          <w:rFonts w:asciiTheme="minorHAnsi" w:hAnsiTheme="minorHAnsi" w:cstheme="minorHAnsi"/>
          <w:szCs w:val="24"/>
        </w:rPr>
        <w:t>Příkazce se zavazuje dát p</w:t>
      </w:r>
      <w:r w:rsidR="00770AD9" w:rsidRPr="00801A1E">
        <w:rPr>
          <w:rFonts w:asciiTheme="minorHAnsi" w:hAnsiTheme="minorHAnsi" w:cstheme="minorHAnsi"/>
          <w:szCs w:val="24"/>
        </w:rPr>
        <w:t xml:space="preserve">říkazníkovi pokyny pro jeho činnost podle této smlouvy a vybavit jej potřebnými podklady. </w:t>
      </w:r>
    </w:p>
    <w:p w:rsidR="00770AD9" w:rsidRPr="00801A1E" w:rsidRDefault="00801A1E" w:rsidP="00096FBA">
      <w:pPr>
        <w:pStyle w:val="Zkladntext"/>
        <w:numPr>
          <w:ilvl w:val="0"/>
          <w:numId w:val="30"/>
        </w:numPr>
        <w:tabs>
          <w:tab w:val="left" w:pos="426"/>
        </w:tabs>
        <w:spacing w:before="0" w:after="120"/>
        <w:ind w:left="425" w:hanging="425"/>
        <w:rPr>
          <w:rFonts w:asciiTheme="minorHAnsi" w:hAnsiTheme="minorHAnsi" w:cstheme="minorHAnsi"/>
          <w:szCs w:val="24"/>
        </w:rPr>
      </w:pPr>
      <w:r>
        <w:rPr>
          <w:rFonts w:asciiTheme="minorHAnsi" w:hAnsiTheme="minorHAnsi" w:cstheme="minorHAnsi"/>
          <w:szCs w:val="24"/>
        </w:rPr>
        <w:t>Příkazce se zavazuje p</w:t>
      </w:r>
      <w:r w:rsidR="00770AD9" w:rsidRPr="00801A1E">
        <w:rPr>
          <w:rFonts w:asciiTheme="minorHAnsi" w:hAnsiTheme="minorHAnsi" w:cstheme="minorHAnsi"/>
          <w:szCs w:val="24"/>
        </w:rPr>
        <w:t xml:space="preserve">říkazníkovi oznámit termín zahájení prací nejpozději </w:t>
      </w:r>
      <w:r w:rsidR="00AD1E75">
        <w:rPr>
          <w:rFonts w:asciiTheme="minorHAnsi" w:hAnsiTheme="minorHAnsi" w:cstheme="minorHAnsi"/>
          <w:szCs w:val="24"/>
        </w:rPr>
        <w:t>jeden (</w:t>
      </w:r>
      <w:r w:rsidR="00770AD9" w:rsidRPr="00801A1E">
        <w:rPr>
          <w:rFonts w:asciiTheme="minorHAnsi" w:hAnsiTheme="minorHAnsi" w:cstheme="minorHAnsi"/>
          <w:szCs w:val="24"/>
        </w:rPr>
        <w:t>1</w:t>
      </w:r>
      <w:r w:rsidR="00AD1E75">
        <w:rPr>
          <w:rFonts w:asciiTheme="minorHAnsi" w:hAnsiTheme="minorHAnsi" w:cstheme="minorHAnsi"/>
          <w:szCs w:val="24"/>
        </w:rPr>
        <w:t>)</w:t>
      </w:r>
      <w:r w:rsidR="00770AD9" w:rsidRPr="00801A1E">
        <w:rPr>
          <w:rFonts w:asciiTheme="minorHAnsi" w:hAnsiTheme="minorHAnsi" w:cstheme="minorHAnsi"/>
          <w:szCs w:val="24"/>
        </w:rPr>
        <w:t xml:space="preserve"> týden před tímto termínem. </w:t>
      </w:r>
    </w:p>
    <w:p w:rsidR="00770AD9" w:rsidRPr="00801A1E" w:rsidRDefault="00770AD9" w:rsidP="00096FBA">
      <w:pPr>
        <w:pStyle w:val="Zkladntext"/>
        <w:numPr>
          <w:ilvl w:val="0"/>
          <w:numId w:val="30"/>
        </w:numPr>
        <w:spacing w:before="0" w:after="120"/>
        <w:ind w:left="426" w:hanging="426"/>
        <w:rPr>
          <w:rFonts w:asciiTheme="minorHAnsi" w:hAnsiTheme="minorHAnsi" w:cstheme="minorHAnsi"/>
          <w:szCs w:val="24"/>
        </w:rPr>
      </w:pPr>
      <w:r w:rsidRPr="00801A1E">
        <w:rPr>
          <w:rFonts w:asciiTheme="minorHAnsi" w:hAnsiTheme="minorHAnsi" w:cstheme="minorHAnsi"/>
          <w:szCs w:val="24"/>
        </w:rPr>
        <w:t>P</w:t>
      </w:r>
      <w:r w:rsidR="00801A1E">
        <w:rPr>
          <w:rFonts w:asciiTheme="minorHAnsi" w:hAnsiTheme="minorHAnsi" w:cstheme="minorHAnsi"/>
          <w:szCs w:val="24"/>
        </w:rPr>
        <w:t>říkazce se zavazuje poskytnout p</w:t>
      </w:r>
      <w:r w:rsidRPr="00801A1E">
        <w:rPr>
          <w:rFonts w:asciiTheme="minorHAnsi" w:hAnsiTheme="minorHAnsi" w:cstheme="minorHAnsi"/>
          <w:szCs w:val="24"/>
        </w:rPr>
        <w:t>říkazníkovi veškerou součinnost nutnou k provádění činností podle této smlouvy. Příkazce se dále zavazuje, že k součinnosti zaváže i třetí osoby, kte</w:t>
      </w:r>
      <w:r w:rsidR="00801A1E">
        <w:rPr>
          <w:rFonts w:asciiTheme="minorHAnsi" w:hAnsiTheme="minorHAnsi" w:cstheme="minorHAnsi"/>
          <w:szCs w:val="24"/>
        </w:rPr>
        <w:t xml:space="preserve">ré se na </w:t>
      </w:r>
      <w:r w:rsidR="00AD1E75">
        <w:rPr>
          <w:rFonts w:asciiTheme="minorHAnsi" w:hAnsiTheme="minorHAnsi" w:cstheme="minorHAnsi"/>
          <w:szCs w:val="24"/>
        </w:rPr>
        <w:t>S</w:t>
      </w:r>
      <w:r w:rsidR="00801A1E">
        <w:rPr>
          <w:rFonts w:asciiTheme="minorHAnsi" w:hAnsiTheme="minorHAnsi" w:cstheme="minorHAnsi"/>
          <w:szCs w:val="24"/>
        </w:rPr>
        <w:t>tavbě, na které bude p</w:t>
      </w:r>
      <w:r w:rsidRPr="00801A1E">
        <w:rPr>
          <w:rFonts w:asciiTheme="minorHAnsi" w:hAnsiTheme="minorHAnsi" w:cstheme="minorHAnsi"/>
          <w:szCs w:val="24"/>
        </w:rPr>
        <w:t xml:space="preserve">říkazník provádět svou činnost dle této smlouvy, podílejí, zejména zhotovitele a poddodavatele stavebních prací, projektanty </w:t>
      </w:r>
      <w:r w:rsidR="00AD1E75">
        <w:rPr>
          <w:rFonts w:asciiTheme="minorHAnsi" w:hAnsiTheme="minorHAnsi" w:cstheme="minorHAnsi"/>
          <w:szCs w:val="24"/>
        </w:rPr>
        <w:t>S</w:t>
      </w:r>
      <w:r w:rsidRPr="00801A1E">
        <w:rPr>
          <w:rFonts w:asciiTheme="minorHAnsi" w:hAnsiTheme="minorHAnsi" w:cstheme="minorHAnsi"/>
          <w:szCs w:val="24"/>
        </w:rPr>
        <w:t xml:space="preserve">tavby a další. </w:t>
      </w:r>
    </w:p>
    <w:p w:rsidR="00770AD9" w:rsidRPr="00801A1E" w:rsidRDefault="00770AD9" w:rsidP="00096FBA">
      <w:pPr>
        <w:pStyle w:val="Zkladntext"/>
        <w:numPr>
          <w:ilvl w:val="0"/>
          <w:numId w:val="30"/>
        </w:numPr>
        <w:spacing w:before="0" w:after="120"/>
        <w:ind w:left="426" w:hanging="426"/>
        <w:rPr>
          <w:rFonts w:asciiTheme="minorHAnsi" w:hAnsiTheme="minorHAnsi" w:cstheme="minorHAnsi"/>
          <w:szCs w:val="24"/>
        </w:rPr>
      </w:pPr>
      <w:r w:rsidRPr="00801A1E">
        <w:rPr>
          <w:rFonts w:asciiTheme="minorHAnsi" w:hAnsiTheme="minorHAnsi" w:cstheme="minorHAnsi"/>
          <w:szCs w:val="24"/>
        </w:rPr>
        <w:t>Příkazce se za</w:t>
      </w:r>
      <w:r w:rsidR="00801A1E">
        <w:rPr>
          <w:rFonts w:asciiTheme="minorHAnsi" w:hAnsiTheme="minorHAnsi" w:cstheme="minorHAnsi"/>
          <w:szCs w:val="24"/>
        </w:rPr>
        <w:t>vazuje dostatečně včas oznámit p</w:t>
      </w:r>
      <w:r w:rsidRPr="00801A1E">
        <w:rPr>
          <w:rFonts w:asciiTheme="minorHAnsi" w:hAnsiTheme="minorHAnsi" w:cstheme="minorHAnsi"/>
          <w:szCs w:val="24"/>
        </w:rPr>
        <w:t>říkazníkovi omezení rozsahu nebo přerušení prací, jež bude mít vliv i na omezení rozsahu činnosti zhotovitele</w:t>
      </w:r>
      <w:r w:rsidR="00AD1E75">
        <w:rPr>
          <w:rFonts w:asciiTheme="minorHAnsi" w:hAnsiTheme="minorHAnsi" w:cstheme="minorHAnsi"/>
          <w:szCs w:val="24"/>
        </w:rPr>
        <w:t xml:space="preserve"> Stavby</w:t>
      </w:r>
      <w:r w:rsidRPr="00801A1E">
        <w:rPr>
          <w:rFonts w:asciiTheme="minorHAnsi" w:hAnsiTheme="minorHAnsi" w:cstheme="minorHAnsi"/>
          <w:szCs w:val="24"/>
        </w:rPr>
        <w:t xml:space="preserve">. </w:t>
      </w:r>
    </w:p>
    <w:p w:rsidR="00770AD9" w:rsidRPr="00801A1E" w:rsidRDefault="00770AD9" w:rsidP="00096FBA">
      <w:pPr>
        <w:pStyle w:val="Zkladntext"/>
        <w:numPr>
          <w:ilvl w:val="0"/>
          <w:numId w:val="30"/>
        </w:numPr>
        <w:spacing w:before="0" w:after="120"/>
        <w:ind w:left="426" w:hanging="426"/>
        <w:rPr>
          <w:rFonts w:asciiTheme="minorHAnsi" w:hAnsiTheme="minorHAnsi" w:cstheme="minorHAnsi"/>
          <w:szCs w:val="24"/>
        </w:rPr>
      </w:pPr>
      <w:r w:rsidRPr="00801A1E">
        <w:rPr>
          <w:rFonts w:asciiTheme="minorHAnsi" w:hAnsiTheme="minorHAnsi" w:cstheme="minorHAnsi"/>
          <w:szCs w:val="24"/>
        </w:rPr>
        <w:t xml:space="preserve">Příkazce poskytne součinnost </w:t>
      </w:r>
      <w:r w:rsidR="00801A1E">
        <w:rPr>
          <w:rFonts w:asciiTheme="minorHAnsi" w:hAnsiTheme="minorHAnsi" w:cstheme="minorHAnsi"/>
          <w:szCs w:val="24"/>
        </w:rPr>
        <w:t>p</w:t>
      </w:r>
      <w:r w:rsidRPr="00801A1E">
        <w:rPr>
          <w:rFonts w:asciiTheme="minorHAnsi" w:hAnsiTheme="minorHAnsi" w:cstheme="minorHAnsi"/>
          <w:szCs w:val="24"/>
        </w:rPr>
        <w:t xml:space="preserve">říkazníkovi při stanovení seznamu prací a činností vystavující fyzickou osobu zvýšenému ohrožení života nebo poškození zdraví podle nařízení vlády č. 591/2006 Sb. pro každý stavební objekt. </w:t>
      </w:r>
    </w:p>
    <w:p w:rsidR="00770AD9" w:rsidRPr="00801A1E" w:rsidRDefault="00770AD9" w:rsidP="00096FBA">
      <w:pPr>
        <w:pStyle w:val="Zkladntext"/>
        <w:numPr>
          <w:ilvl w:val="0"/>
          <w:numId w:val="30"/>
        </w:numPr>
        <w:spacing w:before="0" w:after="120"/>
        <w:ind w:left="426" w:hanging="426"/>
        <w:rPr>
          <w:rFonts w:asciiTheme="minorHAnsi" w:hAnsiTheme="minorHAnsi" w:cstheme="minorHAnsi"/>
          <w:szCs w:val="24"/>
        </w:rPr>
      </w:pPr>
      <w:r w:rsidRPr="00801A1E">
        <w:rPr>
          <w:rFonts w:asciiTheme="minorHAnsi" w:hAnsiTheme="minorHAnsi" w:cstheme="minorHAnsi"/>
          <w:szCs w:val="24"/>
        </w:rPr>
        <w:t xml:space="preserve">Příkazce je povinen před schválením pracovních postupů </w:t>
      </w:r>
      <w:r w:rsidR="00AD1E75">
        <w:rPr>
          <w:rFonts w:asciiTheme="minorHAnsi" w:hAnsiTheme="minorHAnsi" w:cstheme="minorHAnsi"/>
          <w:szCs w:val="24"/>
        </w:rPr>
        <w:t xml:space="preserve">a technologických postupů </w:t>
      </w:r>
      <w:r w:rsidR="00801A1E">
        <w:rPr>
          <w:rFonts w:asciiTheme="minorHAnsi" w:hAnsiTheme="minorHAnsi" w:cstheme="minorHAnsi"/>
          <w:szCs w:val="24"/>
        </w:rPr>
        <w:t>při realizační etapě S</w:t>
      </w:r>
      <w:r w:rsidRPr="00801A1E">
        <w:rPr>
          <w:rFonts w:asciiTheme="minorHAnsi" w:hAnsiTheme="minorHAnsi" w:cstheme="minorHAnsi"/>
          <w:szCs w:val="24"/>
        </w:rPr>
        <w:t>ta</w:t>
      </w:r>
      <w:r w:rsidR="00D03C68">
        <w:rPr>
          <w:rFonts w:asciiTheme="minorHAnsi" w:hAnsiTheme="minorHAnsi" w:cstheme="minorHAnsi"/>
          <w:szCs w:val="24"/>
        </w:rPr>
        <w:t xml:space="preserve">vby je </w:t>
      </w:r>
      <w:r w:rsidR="00801A1E">
        <w:rPr>
          <w:rFonts w:asciiTheme="minorHAnsi" w:hAnsiTheme="minorHAnsi" w:cstheme="minorHAnsi"/>
          <w:szCs w:val="24"/>
        </w:rPr>
        <w:t>předat k připomínkování p</w:t>
      </w:r>
      <w:r w:rsidRPr="00801A1E">
        <w:rPr>
          <w:rFonts w:asciiTheme="minorHAnsi" w:hAnsiTheme="minorHAnsi" w:cstheme="minorHAnsi"/>
          <w:szCs w:val="24"/>
        </w:rPr>
        <w:t>říkazníkovi. Toto ustanovení se dotýká pouze prací se zvýšeným ohrožením života nebo zdraví podle nařízení vlády č.</w:t>
      </w:r>
      <w:r w:rsidR="00AD1E75">
        <w:rPr>
          <w:rFonts w:asciiTheme="minorHAnsi" w:hAnsiTheme="minorHAnsi" w:cstheme="minorHAnsi"/>
          <w:szCs w:val="24"/>
        </w:rPr>
        <w:t> </w:t>
      </w:r>
      <w:r w:rsidRPr="00801A1E">
        <w:rPr>
          <w:rFonts w:asciiTheme="minorHAnsi" w:hAnsiTheme="minorHAnsi" w:cstheme="minorHAnsi"/>
          <w:szCs w:val="24"/>
        </w:rPr>
        <w:t xml:space="preserve">591/2006 Sb. </w:t>
      </w:r>
    </w:p>
    <w:p w:rsidR="00770AD9" w:rsidRPr="001570AA" w:rsidRDefault="00770AD9" w:rsidP="00770AD9">
      <w:pPr>
        <w:autoSpaceDE w:val="0"/>
        <w:autoSpaceDN w:val="0"/>
        <w:adjustRightInd w:val="0"/>
        <w:spacing w:after="0" w:line="240" w:lineRule="auto"/>
        <w:rPr>
          <w:rFonts w:cstheme="minorHAnsi"/>
          <w:color w:val="000000"/>
          <w:sz w:val="24"/>
          <w:szCs w:val="24"/>
        </w:rPr>
      </w:pPr>
    </w:p>
    <w:p w:rsidR="00770AD9" w:rsidRPr="000F7622" w:rsidRDefault="002C1B99" w:rsidP="000F7622">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Článek VI.</w:t>
      </w:r>
      <w:r w:rsidR="00770AD9" w:rsidRPr="001570AA">
        <w:rPr>
          <w:rFonts w:cstheme="minorHAnsi"/>
          <w:b/>
          <w:bCs/>
          <w:color w:val="000000"/>
          <w:sz w:val="24"/>
          <w:szCs w:val="24"/>
        </w:rPr>
        <w:t xml:space="preserve"> </w:t>
      </w:r>
    </w:p>
    <w:p w:rsidR="00AA66C3" w:rsidRPr="000F7622" w:rsidRDefault="00770AD9" w:rsidP="000F7622">
      <w:pPr>
        <w:autoSpaceDE w:val="0"/>
        <w:autoSpaceDN w:val="0"/>
        <w:adjustRightInd w:val="0"/>
        <w:spacing w:after="0" w:line="240" w:lineRule="auto"/>
        <w:jc w:val="center"/>
        <w:rPr>
          <w:rFonts w:cstheme="minorHAnsi"/>
          <w:b/>
          <w:bCs/>
          <w:color w:val="000000"/>
          <w:sz w:val="24"/>
          <w:szCs w:val="24"/>
        </w:rPr>
      </w:pPr>
      <w:r w:rsidRPr="001570AA">
        <w:rPr>
          <w:rFonts w:cstheme="minorHAnsi"/>
          <w:b/>
          <w:bCs/>
          <w:color w:val="000000"/>
          <w:sz w:val="24"/>
          <w:szCs w:val="24"/>
        </w:rPr>
        <w:t>Trv</w:t>
      </w:r>
      <w:r w:rsidR="000F7622">
        <w:rPr>
          <w:rFonts w:cstheme="minorHAnsi"/>
          <w:b/>
          <w:bCs/>
          <w:color w:val="000000"/>
          <w:sz w:val="24"/>
          <w:szCs w:val="24"/>
        </w:rPr>
        <w:t>ání a ukončení smluvního vztahu</w:t>
      </w:r>
    </w:p>
    <w:p w:rsidR="00BC1908" w:rsidRDefault="00AD1E75" w:rsidP="00096FBA">
      <w:pPr>
        <w:pStyle w:val="Zkladntext"/>
        <w:numPr>
          <w:ilvl w:val="0"/>
          <w:numId w:val="31"/>
        </w:numPr>
        <w:spacing w:before="0" w:after="120"/>
        <w:ind w:left="426" w:hanging="426"/>
        <w:rPr>
          <w:rFonts w:asciiTheme="minorHAnsi" w:hAnsiTheme="minorHAnsi" w:cstheme="minorHAnsi"/>
          <w:szCs w:val="24"/>
        </w:rPr>
      </w:pPr>
      <w:r>
        <w:rPr>
          <w:rFonts w:asciiTheme="minorHAnsi" w:hAnsiTheme="minorHAnsi" w:cstheme="minorHAnsi"/>
          <w:szCs w:val="24"/>
        </w:rPr>
        <w:t>K ukončení právního vztahu založeného touto smlouvou</w:t>
      </w:r>
      <w:r w:rsidR="00AA66C3" w:rsidRPr="000F7622">
        <w:rPr>
          <w:rFonts w:asciiTheme="minorHAnsi" w:hAnsiTheme="minorHAnsi" w:cstheme="minorHAnsi"/>
          <w:szCs w:val="24"/>
        </w:rPr>
        <w:t xml:space="preserve"> může během jeho trvání dojít kdykoli na základě písemné dohody obou smluvních stran.</w:t>
      </w:r>
    </w:p>
    <w:p w:rsidR="00BC1908" w:rsidRDefault="00BC1908" w:rsidP="00BC1908">
      <w:pPr>
        <w:pStyle w:val="Zkladntext"/>
        <w:numPr>
          <w:ilvl w:val="0"/>
          <w:numId w:val="31"/>
        </w:numPr>
        <w:spacing w:before="0" w:after="120"/>
        <w:ind w:left="426" w:hanging="426"/>
        <w:rPr>
          <w:rFonts w:asciiTheme="minorHAnsi" w:hAnsiTheme="minorHAnsi" w:cstheme="minorHAnsi"/>
          <w:szCs w:val="24"/>
        </w:rPr>
      </w:pPr>
      <w:r w:rsidRPr="00BC1908">
        <w:rPr>
          <w:rFonts w:asciiTheme="minorHAnsi" w:hAnsiTheme="minorHAnsi" w:cstheme="minorHAnsi"/>
          <w:szCs w:val="24"/>
        </w:rPr>
        <w:t>Každá ze</w:t>
      </w:r>
      <w:r>
        <w:rPr>
          <w:rFonts w:asciiTheme="minorHAnsi" w:hAnsiTheme="minorHAnsi" w:cstheme="minorHAnsi"/>
          <w:szCs w:val="24"/>
        </w:rPr>
        <w:t xml:space="preserve"> smluvních stran může od s</w:t>
      </w:r>
      <w:r w:rsidRPr="00BC1908">
        <w:rPr>
          <w:rFonts w:asciiTheme="minorHAnsi" w:hAnsiTheme="minorHAnsi" w:cstheme="minorHAnsi"/>
          <w:szCs w:val="24"/>
        </w:rPr>
        <w:t>mlouvy odstoupit ze</w:t>
      </w:r>
      <w:r>
        <w:rPr>
          <w:rFonts w:asciiTheme="minorHAnsi" w:hAnsiTheme="minorHAnsi" w:cstheme="minorHAnsi"/>
          <w:szCs w:val="24"/>
        </w:rPr>
        <w:t xml:space="preserve"> zákonných důvodů. Příkazník </w:t>
      </w:r>
      <w:r w:rsidRPr="00BC1908">
        <w:rPr>
          <w:rFonts w:asciiTheme="minorHAnsi" w:hAnsiTheme="minorHAnsi" w:cstheme="minorHAnsi"/>
          <w:szCs w:val="24"/>
        </w:rPr>
        <w:t>není oprávněn tyto důvody rozšiřovat ani omezovat.</w:t>
      </w:r>
    </w:p>
    <w:p w:rsidR="00BC1908" w:rsidRDefault="00BC1908" w:rsidP="00BC1908">
      <w:pPr>
        <w:pStyle w:val="Zkladntext"/>
        <w:numPr>
          <w:ilvl w:val="0"/>
          <w:numId w:val="31"/>
        </w:numPr>
        <w:spacing w:before="0" w:after="120"/>
        <w:ind w:left="426" w:hanging="426"/>
        <w:rPr>
          <w:rFonts w:asciiTheme="minorHAnsi" w:hAnsiTheme="minorHAnsi" w:cstheme="minorHAnsi"/>
          <w:szCs w:val="24"/>
        </w:rPr>
      </w:pPr>
      <w:r>
        <w:rPr>
          <w:rFonts w:asciiTheme="minorHAnsi" w:hAnsiTheme="minorHAnsi" w:cstheme="minorHAnsi"/>
          <w:szCs w:val="24"/>
        </w:rPr>
        <w:t>Odstoupením od této s</w:t>
      </w:r>
      <w:r w:rsidRPr="00BC1908">
        <w:rPr>
          <w:rFonts w:asciiTheme="minorHAnsi" w:hAnsiTheme="minorHAnsi" w:cstheme="minorHAnsi"/>
          <w:szCs w:val="24"/>
        </w:rPr>
        <w:t>mlouvy není dotčena platnos</w:t>
      </w:r>
      <w:r>
        <w:rPr>
          <w:rFonts w:asciiTheme="minorHAnsi" w:hAnsiTheme="minorHAnsi" w:cstheme="minorHAnsi"/>
          <w:szCs w:val="24"/>
        </w:rPr>
        <w:t xml:space="preserve">t ani účinnost ustanovení této </w:t>
      </w:r>
      <w:r>
        <w:rPr>
          <w:rFonts w:asciiTheme="minorHAnsi" w:hAnsiTheme="minorHAnsi" w:cstheme="minorHAnsi"/>
          <w:szCs w:val="24"/>
        </w:rPr>
        <w:lastRenderedPageBreak/>
        <w:t>s</w:t>
      </w:r>
      <w:r w:rsidRPr="00BC1908">
        <w:rPr>
          <w:rFonts w:asciiTheme="minorHAnsi" w:hAnsiTheme="minorHAnsi" w:cstheme="minorHAnsi"/>
          <w:szCs w:val="24"/>
        </w:rPr>
        <w:t>mlouvy, k</w:t>
      </w:r>
      <w:r>
        <w:rPr>
          <w:rFonts w:asciiTheme="minorHAnsi" w:hAnsiTheme="minorHAnsi" w:cstheme="minorHAnsi"/>
          <w:szCs w:val="24"/>
        </w:rPr>
        <w:t xml:space="preserve">terá se týkají </w:t>
      </w:r>
      <w:r w:rsidRPr="00BC1908">
        <w:rPr>
          <w:rFonts w:asciiTheme="minorHAnsi" w:hAnsiTheme="minorHAnsi" w:cstheme="minorHAnsi"/>
          <w:szCs w:val="24"/>
        </w:rPr>
        <w:t>povinnosti mlčenlivosti, nároku na n</w:t>
      </w:r>
      <w:r>
        <w:rPr>
          <w:rFonts w:asciiTheme="minorHAnsi" w:hAnsiTheme="minorHAnsi" w:cstheme="minorHAnsi"/>
          <w:szCs w:val="24"/>
        </w:rPr>
        <w:t>áhradu škody vzniklé porušením s</w:t>
      </w:r>
      <w:r w:rsidRPr="00BC1908">
        <w:rPr>
          <w:rFonts w:asciiTheme="minorHAnsi" w:hAnsiTheme="minorHAnsi" w:cstheme="minorHAnsi"/>
          <w:szCs w:val="24"/>
        </w:rPr>
        <w:t>mlouvy, nároku na zaplacení smluvní pokuty a řešení sporů.</w:t>
      </w:r>
    </w:p>
    <w:p w:rsidR="00E40E96" w:rsidRPr="00BC1908" w:rsidRDefault="00AA66C3" w:rsidP="00BC1908">
      <w:pPr>
        <w:pStyle w:val="Zkladntext"/>
        <w:numPr>
          <w:ilvl w:val="0"/>
          <w:numId w:val="31"/>
        </w:numPr>
        <w:spacing w:before="0" w:after="120"/>
        <w:ind w:left="426" w:hanging="426"/>
        <w:rPr>
          <w:rFonts w:asciiTheme="minorHAnsi" w:hAnsiTheme="minorHAnsi" w:cstheme="minorHAnsi"/>
          <w:szCs w:val="24"/>
        </w:rPr>
      </w:pPr>
      <w:r w:rsidRPr="00BC1908">
        <w:rPr>
          <w:rFonts w:asciiTheme="minorHAnsi" w:hAnsiTheme="minorHAnsi" w:cstheme="minorHAnsi"/>
          <w:szCs w:val="24"/>
        </w:rPr>
        <w:t>Při podstatném porušení povinností vyplývajících z této smlouv</w:t>
      </w:r>
      <w:r w:rsidR="00AD1E75" w:rsidRPr="00BC1908">
        <w:rPr>
          <w:rFonts w:asciiTheme="minorHAnsi" w:hAnsiTheme="minorHAnsi" w:cstheme="minorHAnsi"/>
          <w:szCs w:val="24"/>
        </w:rPr>
        <w:t xml:space="preserve">y </w:t>
      </w:r>
      <w:r w:rsidRPr="00BC1908">
        <w:rPr>
          <w:rFonts w:asciiTheme="minorHAnsi" w:hAnsiTheme="minorHAnsi" w:cstheme="minorHAnsi"/>
          <w:szCs w:val="24"/>
        </w:rPr>
        <w:t>jednou smluvní stranou, je druhá smluvní strana oprávněna tuto smlouvu ukončit písemnou výpovědí, a to s 15denní výpovědní lhůtou počínající běžet dnem následujícím po dni doručení písemné výpovědi. Příkazník je před uplynutím této lhůty povinen upozor</w:t>
      </w:r>
      <w:r w:rsidR="00AD1E75" w:rsidRPr="00BC1908">
        <w:rPr>
          <w:rFonts w:asciiTheme="minorHAnsi" w:hAnsiTheme="minorHAnsi" w:cstheme="minorHAnsi"/>
          <w:szCs w:val="24"/>
        </w:rPr>
        <w:t>nit p</w:t>
      </w:r>
      <w:r w:rsidRPr="00BC1908">
        <w:rPr>
          <w:rFonts w:asciiTheme="minorHAnsi" w:hAnsiTheme="minorHAnsi" w:cstheme="minorHAnsi"/>
          <w:szCs w:val="24"/>
        </w:rPr>
        <w:t xml:space="preserve">říkazce na opatření, která je nutno učinit v souvislosti s činností vykonávanou pro </w:t>
      </w:r>
      <w:r w:rsidR="00687F0A" w:rsidRPr="00BC1908">
        <w:rPr>
          <w:rFonts w:asciiTheme="minorHAnsi" w:hAnsiTheme="minorHAnsi" w:cstheme="minorHAnsi"/>
          <w:szCs w:val="24"/>
        </w:rPr>
        <w:t>p</w:t>
      </w:r>
      <w:r w:rsidRPr="00BC1908">
        <w:rPr>
          <w:rFonts w:asciiTheme="minorHAnsi" w:hAnsiTheme="minorHAnsi" w:cstheme="minorHAnsi"/>
          <w:szCs w:val="24"/>
        </w:rPr>
        <w:t xml:space="preserve">říkazce dle této smlouvy, zejména na taková opatření, která mají zabránit vzniku škody. </w:t>
      </w:r>
    </w:p>
    <w:p w:rsidR="00864451" w:rsidRDefault="00AA66C3" w:rsidP="00096FBA">
      <w:pPr>
        <w:pStyle w:val="Zkladntext"/>
        <w:numPr>
          <w:ilvl w:val="0"/>
          <w:numId w:val="31"/>
        </w:numPr>
        <w:spacing w:before="0" w:after="120"/>
        <w:ind w:left="426" w:hanging="426"/>
        <w:rPr>
          <w:rFonts w:asciiTheme="minorHAnsi" w:hAnsiTheme="minorHAnsi" w:cstheme="minorHAnsi"/>
          <w:szCs w:val="24"/>
        </w:rPr>
      </w:pPr>
      <w:r w:rsidRPr="000F7622">
        <w:rPr>
          <w:rFonts w:asciiTheme="minorHAnsi" w:hAnsiTheme="minorHAnsi" w:cstheme="minorHAnsi"/>
          <w:szCs w:val="24"/>
        </w:rPr>
        <w:t>Za podstatné p</w:t>
      </w:r>
      <w:r w:rsidR="00687F0A">
        <w:rPr>
          <w:rFonts w:asciiTheme="minorHAnsi" w:hAnsiTheme="minorHAnsi" w:cstheme="minorHAnsi"/>
          <w:szCs w:val="24"/>
        </w:rPr>
        <w:t>orušení této smlouvy ze strany p</w:t>
      </w:r>
      <w:r w:rsidRPr="000F7622">
        <w:rPr>
          <w:rFonts w:asciiTheme="minorHAnsi" w:hAnsiTheme="minorHAnsi" w:cstheme="minorHAnsi"/>
          <w:szCs w:val="24"/>
        </w:rPr>
        <w:t xml:space="preserve">říkazníka </w:t>
      </w:r>
      <w:r w:rsidR="00687F0A">
        <w:rPr>
          <w:rFonts w:asciiTheme="minorHAnsi" w:hAnsiTheme="minorHAnsi" w:cstheme="minorHAnsi"/>
          <w:szCs w:val="24"/>
        </w:rPr>
        <w:t>bude považováno zejména to, že p</w:t>
      </w:r>
      <w:r w:rsidRPr="000F7622">
        <w:rPr>
          <w:rFonts w:asciiTheme="minorHAnsi" w:hAnsiTheme="minorHAnsi" w:cstheme="minorHAnsi"/>
          <w:szCs w:val="24"/>
        </w:rPr>
        <w:t>říkazník nejméně třikrát</w:t>
      </w:r>
      <w:r w:rsidR="00864451">
        <w:rPr>
          <w:rFonts w:asciiTheme="minorHAnsi" w:hAnsiTheme="minorHAnsi" w:cstheme="minorHAnsi"/>
          <w:szCs w:val="24"/>
        </w:rPr>
        <w:t xml:space="preserve"> (3 x)</w:t>
      </w:r>
      <w:r w:rsidRPr="000F7622">
        <w:rPr>
          <w:rFonts w:asciiTheme="minorHAnsi" w:hAnsiTheme="minorHAnsi" w:cstheme="minorHAnsi"/>
          <w:szCs w:val="24"/>
        </w:rPr>
        <w:t xml:space="preserve"> nepředloží písemné výs</w:t>
      </w:r>
      <w:r w:rsidR="00E40E96">
        <w:rPr>
          <w:rFonts w:asciiTheme="minorHAnsi" w:hAnsiTheme="minorHAnsi" w:cstheme="minorHAnsi"/>
          <w:szCs w:val="24"/>
        </w:rPr>
        <w:t xml:space="preserve">tupy ve smyslu a lhůtě podle </w:t>
      </w:r>
      <w:r w:rsidR="00E40E96" w:rsidRPr="00185EE3">
        <w:rPr>
          <w:rFonts w:asciiTheme="minorHAnsi" w:hAnsiTheme="minorHAnsi" w:cstheme="minorHAnsi"/>
          <w:szCs w:val="24"/>
        </w:rPr>
        <w:t>článku</w:t>
      </w:r>
      <w:r w:rsidR="000E1B56" w:rsidRPr="00185EE3">
        <w:rPr>
          <w:rFonts w:asciiTheme="minorHAnsi" w:hAnsiTheme="minorHAnsi" w:cstheme="minorHAnsi"/>
          <w:szCs w:val="24"/>
        </w:rPr>
        <w:t xml:space="preserve"> IV odst. 11</w:t>
      </w:r>
      <w:r w:rsidR="00D6055D">
        <w:rPr>
          <w:rFonts w:asciiTheme="minorHAnsi" w:hAnsiTheme="minorHAnsi" w:cstheme="minorHAnsi"/>
          <w:szCs w:val="24"/>
        </w:rPr>
        <w:t xml:space="preserve"> </w:t>
      </w:r>
      <w:r w:rsidRPr="000F7622">
        <w:rPr>
          <w:rFonts w:asciiTheme="minorHAnsi" w:hAnsiTheme="minorHAnsi" w:cstheme="minorHAnsi"/>
          <w:szCs w:val="24"/>
        </w:rPr>
        <w:t>této smlouvy nebo bude</w:t>
      </w:r>
      <w:r w:rsidR="00864451">
        <w:rPr>
          <w:rFonts w:asciiTheme="minorHAnsi" w:hAnsiTheme="minorHAnsi" w:cstheme="minorHAnsi"/>
          <w:szCs w:val="24"/>
        </w:rPr>
        <w:t xml:space="preserve"> postupovat v rozporu se zájmy p</w:t>
      </w:r>
      <w:r w:rsidRPr="000F7622">
        <w:rPr>
          <w:rFonts w:asciiTheme="minorHAnsi" w:hAnsiTheme="minorHAnsi" w:cstheme="minorHAnsi"/>
          <w:szCs w:val="24"/>
        </w:rPr>
        <w:t xml:space="preserve">říkazce. </w:t>
      </w:r>
    </w:p>
    <w:p w:rsidR="00AA66C3" w:rsidRDefault="00AA66C3" w:rsidP="00096FBA">
      <w:pPr>
        <w:pStyle w:val="Zkladntext"/>
        <w:numPr>
          <w:ilvl w:val="0"/>
          <w:numId w:val="31"/>
        </w:numPr>
        <w:spacing w:before="0" w:after="120"/>
        <w:ind w:left="426" w:hanging="426"/>
        <w:rPr>
          <w:rFonts w:asciiTheme="minorHAnsi" w:hAnsiTheme="minorHAnsi" w:cstheme="minorHAnsi"/>
          <w:szCs w:val="24"/>
        </w:rPr>
      </w:pPr>
      <w:r w:rsidRPr="000F7622">
        <w:rPr>
          <w:rFonts w:asciiTheme="minorHAnsi" w:hAnsiTheme="minorHAnsi" w:cstheme="minorHAnsi"/>
          <w:szCs w:val="24"/>
        </w:rPr>
        <w:t>Př</w:t>
      </w:r>
      <w:r w:rsidR="00687F0A">
        <w:rPr>
          <w:rFonts w:asciiTheme="minorHAnsi" w:hAnsiTheme="minorHAnsi" w:cstheme="minorHAnsi"/>
          <w:szCs w:val="24"/>
        </w:rPr>
        <w:t>íkazce má právo vypovědět tuto s</w:t>
      </w:r>
      <w:r w:rsidRPr="000F7622">
        <w:rPr>
          <w:rFonts w:asciiTheme="minorHAnsi" w:hAnsiTheme="minorHAnsi" w:cstheme="minorHAnsi"/>
          <w:szCs w:val="24"/>
        </w:rPr>
        <w:t>mlouvu také v p</w:t>
      </w:r>
      <w:r w:rsidR="00687F0A">
        <w:rPr>
          <w:rFonts w:asciiTheme="minorHAnsi" w:hAnsiTheme="minorHAnsi" w:cstheme="minorHAnsi"/>
          <w:szCs w:val="24"/>
        </w:rPr>
        <w:t>řípadě, že nedojde k realizaci S</w:t>
      </w:r>
      <w:r w:rsidRPr="000F7622">
        <w:rPr>
          <w:rFonts w:asciiTheme="minorHAnsi" w:hAnsiTheme="minorHAnsi" w:cstheme="minorHAnsi"/>
          <w:szCs w:val="24"/>
        </w:rPr>
        <w:t xml:space="preserve">tavby </w:t>
      </w:r>
      <w:r w:rsidR="00687F0A">
        <w:rPr>
          <w:rFonts w:asciiTheme="minorHAnsi" w:hAnsiTheme="minorHAnsi" w:cstheme="minorHAnsi"/>
          <w:szCs w:val="24"/>
        </w:rPr>
        <w:t>„Výstavba sídla NKÚ“. V tomto případě má p</w:t>
      </w:r>
      <w:r w:rsidRPr="000F7622">
        <w:rPr>
          <w:rFonts w:asciiTheme="minorHAnsi" w:hAnsiTheme="minorHAnsi" w:cstheme="minorHAnsi"/>
          <w:szCs w:val="24"/>
        </w:rPr>
        <w:t xml:space="preserve">říkazník právo na úhradu poměrné části odměny odpovídající těm činnostem, které pro </w:t>
      </w:r>
      <w:r w:rsidR="00687F0A">
        <w:rPr>
          <w:rFonts w:asciiTheme="minorHAnsi" w:hAnsiTheme="minorHAnsi" w:cstheme="minorHAnsi"/>
          <w:szCs w:val="24"/>
        </w:rPr>
        <w:t>p</w:t>
      </w:r>
      <w:r w:rsidRPr="000F7622">
        <w:rPr>
          <w:rFonts w:asciiTheme="minorHAnsi" w:hAnsiTheme="minorHAnsi" w:cstheme="minorHAnsi"/>
          <w:szCs w:val="24"/>
        </w:rPr>
        <w:t xml:space="preserve">říkazce již provedl. </w:t>
      </w:r>
    </w:p>
    <w:p w:rsidR="00864451" w:rsidRDefault="005C1212" w:rsidP="00766B09">
      <w:pPr>
        <w:pStyle w:val="Zkladntextodsazen3"/>
        <w:numPr>
          <w:ilvl w:val="0"/>
          <w:numId w:val="31"/>
        </w:numPr>
        <w:overflowPunct w:val="0"/>
        <w:autoSpaceDE w:val="0"/>
        <w:autoSpaceDN w:val="0"/>
        <w:adjustRightInd w:val="0"/>
        <w:spacing w:before="60" w:after="0" w:line="240" w:lineRule="atLeast"/>
        <w:ind w:left="426" w:hanging="426"/>
        <w:jc w:val="both"/>
        <w:textAlignment w:val="baseline"/>
        <w:rPr>
          <w:rFonts w:asciiTheme="minorHAnsi" w:hAnsiTheme="minorHAnsi" w:cstheme="minorHAnsi"/>
          <w:sz w:val="24"/>
          <w:szCs w:val="24"/>
        </w:rPr>
      </w:pPr>
      <w:r w:rsidRPr="00766B09">
        <w:rPr>
          <w:rFonts w:asciiTheme="minorHAnsi" w:hAnsiTheme="minorHAnsi" w:cstheme="minorHAnsi"/>
          <w:sz w:val="24"/>
          <w:szCs w:val="24"/>
        </w:rPr>
        <w:t xml:space="preserve">Za den odstoupení od smlouvy se považuje den, kdy bylo písemné oznámení o odstoupení oprávněné smluvní strany doručeno druhé smluvní straně. </w:t>
      </w:r>
    </w:p>
    <w:p w:rsidR="00766B09" w:rsidRPr="00766B09" w:rsidRDefault="00766B09" w:rsidP="00766B09">
      <w:pPr>
        <w:pStyle w:val="Zkladntextodsazen3"/>
        <w:overflowPunct w:val="0"/>
        <w:autoSpaceDE w:val="0"/>
        <w:autoSpaceDN w:val="0"/>
        <w:adjustRightInd w:val="0"/>
        <w:spacing w:before="60" w:after="0" w:line="240" w:lineRule="atLeast"/>
        <w:ind w:left="426"/>
        <w:jc w:val="both"/>
        <w:textAlignment w:val="baseline"/>
        <w:rPr>
          <w:rFonts w:asciiTheme="minorHAnsi" w:hAnsiTheme="minorHAnsi" w:cstheme="minorHAnsi"/>
          <w:sz w:val="24"/>
          <w:szCs w:val="24"/>
        </w:rPr>
      </w:pPr>
    </w:p>
    <w:p w:rsidR="00AA66C3" w:rsidRPr="000F7622" w:rsidRDefault="002C1B99" w:rsidP="000F7622">
      <w:pPr>
        <w:autoSpaceDE w:val="0"/>
        <w:autoSpaceDN w:val="0"/>
        <w:adjustRightInd w:val="0"/>
        <w:spacing w:after="0" w:line="240" w:lineRule="auto"/>
        <w:jc w:val="center"/>
        <w:rPr>
          <w:rFonts w:cstheme="minorHAnsi"/>
          <w:b/>
          <w:color w:val="000000"/>
          <w:sz w:val="24"/>
          <w:szCs w:val="24"/>
        </w:rPr>
      </w:pPr>
      <w:r>
        <w:rPr>
          <w:rFonts w:cstheme="minorHAnsi"/>
          <w:b/>
          <w:color w:val="000000"/>
          <w:sz w:val="24"/>
          <w:szCs w:val="24"/>
        </w:rPr>
        <w:t>Článek VII.</w:t>
      </w:r>
    </w:p>
    <w:p w:rsidR="00AA66C3" w:rsidRPr="000F7622" w:rsidRDefault="006E70F0" w:rsidP="000F7622">
      <w:pPr>
        <w:autoSpaceDE w:val="0"/>
        <w:autoSpaceDN w:val="0"/>
        <w:adjustRightInd w:val="0"/>
        <w:spacing w:after="0" w:line="240" w:lineRule="auto"/>
        <w:jc w:val="center"/>
        <w:rPr>
          <w:rFonts w:cstheme="minorHAnsi"/>
          <w:b/>
          <w:color w:val="000000"/>
          <w:sz w:val="24"/>
          <w:szCs w:val="24"/>
        </w:rPr>
      </w:pPr>
      <w:r>
        <w:rPr>
          <w:rFonts w:cstheme="minorHAnsi"/>
          <w:b/>
          <w:color w:val="000000"/>
          <w:sz w:val="24"/>
          <w:szCs w:val="24"/>
        </w:rPr>
        <w:t>Místo a čas plnění</w:t>
      </w:r>
    </w:p>
    <w:p w:rsidR="000F7622" w:rsidRPr="006E70F0" w:rsidRDefault="005A66BD" w:rsidP="006E70F0">
      <w:pPr>
        <w:pStyle w:val="Zkladntext"/>
        <w:numPr>
          <w:ilvl w:val="0"/>
          <w:numId w:val="47"/>
        </w:numPr>
        <w:spacing w:before="0" w:after="120"/>
        <w:ind w:left="426" w:hanging="426"/>
        <w:rPr>
          <w:rFonts w:asciiTheme="minorHAnsi" w:hAnsiTheme="minorHAnsi" w:cstheme="minorHAnsi"/>
          <w:szCs w:val="24"/>
        </w:rPr>
      </w:pPr>
      <w:r w:rsidRPr="006E70F0">
        <w:rPr>
          <w:rFonts w:asciiTheme="minorHAnsi" w:hAnsiTheme="minorHAnsi" w:cstheme="minorHAnsi"/>
          <w:szCs w:val="24"/>
        </w:rPr>
        <w:t xml:space="preserve">Výstavba sídla </w:t>
      </w:r>
      <w:r w:rsidR="006E70F0" w:rsidRPr="006E70F0">
        <w:rPr>
          <w:rFonts w:asciiTheme="minorHAnsi" w:hAnsiTheme="minorHAnsi" w:cstheme="minorHAnsi"/>
          <w:szCs w:val="24"/>
        </w:rPr>
        <w:t xml:space="preserve">příkazce </w:t>
      </w:r>
      <w:r w:rsidRPr="006E70F0">
        <w:rPr>
          <w:rFonts w:asciiTheme="minorHAnsi" w:hAnsiTheme="minorHAnsi" w:cstheme="minorHAnsi"/>
          <w:szCs w:val="24"/>
        </w:rPr>
        <w:t xml:space="preserve">bude realizována na pozemku v Praze 7, katastrální území Holešovice, parcelní číslo 708/4 a v případě potřeby </w:t>
      </w:r>
      <w:r w:rsidR="007B16D1">
        <w:rPr>
          <w:rFonts w:asciiTheme="minorHAnsi" w:hAnsiTheme="minorHAnsi" w:cstheme="minorHAnsi"/>
          <w:szCs w:val="24"/>
        </w:rPr>
        <w:t xml:space="preserve">příkazce </w:t>
      </w:r>
      <w:r w:rsidRPr="006E70F0">
        <w:rPr>
          <w:rFonts w:asciiTheme="minorHAnsi" w:hAnsiTheme="minorHAnsi" w:cstheme="minorHAnsi"/>
          <w:szCs w:val="24"/>
        </w:rPr>
        <w:t>a na základě</w:t>
      </w:r>
      <w:r w:rsidR="007B16D1">
        <w:rPr>
          <w:rFonts w:asciiTheme="minorHAnsi" w:hAnsiTheme="minorHAnsi" w:cstheme="minorHAnsi"/>
          <w:szCs w:val="24"/>
        </w:rPr>
        <w:t xml:space="preserve"> předchozího oznámení příkazce</w:t>
      </w:r>
      <w:r w:rsidRPr="006E70F0">
        <w:rPr>
          <w:rFonts w:asciiTheme="minorHAnsi" w:hAnsiTheme="minorHAnsi" w:cstheme="minorHAnsi"/>
          <w:szCs w:val="24"/>
        </w:rPr>
        <w:t xml:space="preserve"> </w:t>
      </w:r>
      <w:r w:rsidR="00D479E4">
        <w:rPr>
          <w:rFonts w:asciiTheme="minorHAnsi" w:hAnsiTheme="minorHAnsi" w:cstheme="minorHAnsi"/>
          <w:szCs w:val="24"/>
        </w:rPr>
        <w:t xml:space="preserve">příkazníkovi </w:t>
      </w:r>
      <w:r w:rsidRPr="006E70F0">
        <w:rPr>
          <w:rFonts w:asciiTheme="minorHAnsi" w:hAnsiTheme="minorHAnsi" w:cstheme="minorHAnsi"/>
          <w:szCs w:val="24"/>
        </w:rPr>
        <w:t>též jiná místa.</w:t>
      </w:r>
    </w:p>
    <w:p w:rsidR="006E70F0" w:rsidRDefault="006E70F0" w:rsidP="006E70F0">
      <w:pPr>
        <w:pStyle w:val="Zkladntext"/>
        <w:numPr>
          <w:ilvl w:val="0"/>
          <w:numId w:val="47"/>
        </w:numPr>
        <w:spacing w:before="0" w:after="120"/>
        <w:ind w:left="426" w:hanging="426"/>
        <w:rPr>
          <w:rFonts w:asciiTheme="minorHAnsi" w:hAnsiTheme="minorHAnsi" w:cstheme="minorHAnsi"/>
          <w:szCs w:val="24"/>
        </w:rPr>
      </w:pPr>
      <w:r w:rsidRPr="006E70F0">
        <w:rPr>
          <w:rFonts w:asciiTheme="minorHAnsi" w:hAnsiTheme="minorHAnsi" w:cstheme="minorHAnsi"/>
          <w:szCs w:val="24"/>
        </w:rPr>
        <w:t xml:space="preserve">Příkazník se zavazuje, že pro příkazce </w:t>
      </w:r>
      <w:r>
        <w:rPr>
          <w:rFonts w:asciiTheme="minorHAnsi" w:hAnsiTheme="minorHAnsi" w:cstheme="minorHAnsi"/>
          <w:szCs w:val="24"/>
        </w:rPr>
        <w:t xml:space="preserve">bude </w:t>
      </w:r>
      <w:r w:rsidRPr="006E70F0">
        <w:rPr>
          <w:rFonts w:asciiTheme="minorHAnsi" w:hAnsiTheme="minorHAnsi" w:cstheme="minorHAnsi"/>
          <w:szCs w:val="24"/>
        </w:rPr>
        <w:t>vykoná</w:t>
      </w:r>
      <w:r>
        <w:rPr>
          <w:rFonts w:asciiTheme="minorHAnsi" w:hAnsiTheme="minorHAnsi" w:cstheme="minorHAnsi"/>
          <w:szCs w:val="24"/>
        </w:rPr>
        <w:t>vat</w:t>
      </w:r>
      <w:r w:rsidRPr="006E70F0">
        <w:rPr>
          <w:rFonts w:asciiTheme="minorHAnsi" w:hAnsiTheme="minorHAnsi" w:cstheme="minorHAnsi"/>
          <w:szCs w:val="24"/>
        </w:rPr>
        <w:t xml:space="preserve"> činnosti Koordinátora do </w:t>
      </w:r>
      <w:r>
        <w:rPr>
          <w:rFonts w:asciiTheme="minorHAnsi" w:hAnsiTheme="minorHAnsi" w:cstheme="minorHAnsi"/>
          <w:szCs w:val="24"/>
        </w:rPr>
        <w:t xml:space="preserve">doby dokončení Stavby a do </w:t>
      </w:r>
      <w:r w:rsidRPr="006E70F0">
        <w:rPr>
          <w:rFonts w:asciiTheme="minorHAnsi" w:hAnsiTheme="minorHAnsi" w:cstheme="minorHAnsi"/>
          <w:szCs w:val="24"/>
        </w:rPr>
        <w:t xml:space="preserve">vydání </w:t>
      </w:r>
      <w:r w:rsidR="007B16D1">
        <w:rPr>
          <w:rFonts w:asciiTheme="minorHAnsi" w:hAnsiTheme="minorHAnsi" w:cstheme="minorHAnsi"/>
          <w:szCs w:val="24"/>
        </w:rPr>
        <w:t>příslušných kolaudačních souhlasů a souhlasů s užíváním Stavby</w:t>
      </w:r>
      <w:r w:rsidRPr="006E70F0">
        <w:rPr>
          <w:rFonts w:asciiTheme="minorHAnsi" w:hAnsiTheme="minorHAnsi" w:cstheme="minorHAnsi"/>
          <w:szCs w:val="24"/>
        </w:rPr>
        <w:t>, popřípadě do doby odstranění vad a nedodělků zjištěných př</w:t>
      </w:r>
      <w:r>
        <w:rPr>
          <w:rFonts w:asciiTheme="minorHAnsi" w:hAnsiTheme="minorHAnsi" w:cstheme="minorHAnsi"/>
          <w:szCs w:val="24"/>
        </w:rPr>
        <w:t>i předání nebo kolaudaci Stavby</w:t>
      </w:r>
      <w:r w:rsidR="000A76BC">
        <w:rPr>
          <w:rFonts w:asciiTheme="minorHAnsi" w:hAnsiTheme="minorHAnsi" w:cstheme="minorHAnsi"/>
          <w:szCs w:val="24"/>
        </w:rPr>
        <w:t>.</w:t>
      </w:r>
    </w:p>
    <w:p w:rsidR="000A76BC" w:rsidRPr="006E70F0" w:rsidRDefault="000A76BC" w:rsidP="006E70F0">
      <w:pPr>
        <w:pStyle w:val="Zkladntext"/>
        <w:numPr>
          <w:ilvl w:val="0"/>
          <w:numId w:val="47"/>
        </w:numPr>
        <w:spacing w:before="0" w:after="120"/>
        <w:ind w:left="426" w:hanging="426"/>
        <w:rPr>
          <w:rFonts w:asciiTheme="minorHAnsi" w:hAnsiTheme="minorHAnsi" w:cstheme="minorHAnsi"/>
          <w:szCs w:val="24"/>
        </w:rPr>
      </w:pPr>
      <w:r>
        <w:rPr>
          <w:rFonts w:asciiTheme="minorHAnsi" w:hAnsiTheme="minorHAnsi" w:cstheme="minorHAnsi"/>
          <w:szCs w:val="24"/>
        </w:rPr>
        <w:t>Dodržení tohoto termínu je závislé na řádném a včasném poskytování součinnosti ze strany příkazce dle této smlouvy. Po dobu prodlení příkazce s poskytováním součinnosti není příkazník v prodlení s poskytováním plnění.</w:t>
      </w:r>
    </w:p>
    <w:p w:rsidR="006E70F0" w:rsidRPr="00D479E4" w:rsidRDefault="007B16D1" w:rsidP="00D479E4">
      <w:pPr>
        <w:pStyle w:val="Zkladntext"/>
        <w:numPr>
          <w:ilvl w:val="0"/>
          <w:numId w:val="47"/>
        </w:numPr>
        <w:spacing w:before="0" w:after="120"/>
        <w:ind w:left="426" w:hanging="426"/>
        <w:rPr>
          <w:rFonts w:asciiTheme="minorHAnsi" w:hAnsiTheme="minorHAnsi" w:cstheme="minorHAnsi"/>
          <w:szCs w:val="24"/>
        </w:rPr>
      </w:pPr>
      <w:r>
        <w:rPr>
          <w:rFonts w:asciiTheme="minorHAnsi" w:hAnsiTheme="minorHAnsi" w:cstheme="minorHAnsi"/>
          <w:szCs w:val="24"/>
        </w:rPr>
        <w:t>P</w:t>
      </w:r>
      <w:r w:rsidR="006E70F0" w:rsidRPr="007B16D1">
        <w:rPr>
          <w:rFonts w:asciiTheme="minorHAnsi" w:hAnsiTheme="minorHAnsi" w:cstheme="minorHAnsi"/>
          <w:szCs w:val="24"/>
        </w:rPr>
        <w:t>ředpok</w:t>
      </w:r>
      <w:r>
        <w:rPr>
          <w:rFonts w:asciiTheme="minorHAnsi" w:hAnsiTheme="minorHAnsi" w:cstheme="minorHAnsi"/>
          <w:szCs w:val="24"/>
        </w:rPr>
        <w:t>ládaný termín ukončení Stavby</w:t>
      </w:r>
      <w:r w:rsidR="006E70F0" w:rsidRPr="007B16D1">
        <w:rPr>
          <w:rFonts w:asciiTheme="minorHAnsi" w:hAnsiTheme="minorHAnsi" w:cstheme="minorHAnsi"/>
          <w:szCs w:val="24"/>
        </w:rPr>
        <w:t xml:space="preserve"> plánovaný </w:t>
      </w:r>
      <w:r>
        <w:rPr>
          <w:rFonts w:asciiTheme="minorHAnsi" w:hAnsiTheme="minorHAnsi" w:cstheme="minorHAnsi"/>
          <w:szCs w:val="24"/>
        </w:rPr>
        <w:t xml:space="preserve">příkazcem je </w:t>
      </w:r>
      <w:r w:rsidR="003219A8">
        <w:rPr>
          <w:rFonts w:asciiTheme="minorHAnsi" w:hAnsiTheme="minorHAnsi" w:cstheme="minorHAnsi"/>
          <w:szCs w:val="24"/>
        </w:rPr>
        <w:t xml:space="preserve">ve </w:t>
      </w:r>
      <w:r w:rsidR="007166E1">
        <w:rPr>
          <w:rFonts w:asciiTheme="minorHAnsi" w:hAnsiTheme="minorHAnsi" w:cstheme="minorHAnsi"/>
          <w:szCs w:val="24"/>
        </w:rPr>
        <w:t>I</w:t>
      </w:r>
      <w:r w:rsidR="002548F5">
        <w:rPr>
          <w:rFonts w:asciiTheme="minorHAnsi" w:hAnsiTheme="minorHAnsi" w:cstheme="minorHAnsi"/>
          <w:szCs w:val="24"/>
        </w:rPr>
        <w:t>II</w:t>
      </w:r>
      <w:r w:rsidR="00C2671A">
        <w:rPr>
          <w:rFonts w:asciiTheme="minorHAnsi" w:hAnsiTheme="minorHAnsi" w:cstheme="minorHAnsi"/>
          <w:szCs w:val="24"/>
        </w:rPr>
        <w:t xml:space="preserve">. čtvrtletí </w:t>
      </w:r>
      <w:r w:rsidR="006E70F0" w:rsidRPr="007B16D1">
        <w:rPr>
          <w:rFonts w:asciiTheme="minorHAnsi" w:hAnsiTheme="minorHAnsi" w:cstheme="minorHAnsi"/>
          <w:szCs w:val="24"/>
        </w:rPr>
        <w:t xml:space="preserve">2020. </w:t>
      </w:r>
    </w:p>
    <w:p w:rsidR="00424055" w:rsidRPr="001570AA" w:rsidRDefault="00424055" w:rsidP="005A66BD">
      <w:pPr>
        <w:autoSpaceDE w:val="0"/>
        <w:autoSpaceDN w:val="0"/>
        <w:adjustRightInd w:val="0"/>
        <w:spacing w:after="0" w:line="240" w:lineRule="auto"/>
        <w:rPr>
          <w:rFonts w:cstheme="minorHAnsi"/>
          <w:color w:val="000000"/>
          <w:sz w:val="24"/>
          <w:szCs w:val="24"/>
        </w:rPr>
      </w:pPr>
    </w:p>
    <w:p w:rsidR="00AA66C3" w:rsidRPr="000F7622" w:rsidRDefault="00AA66C3" w:rsidP="000F7622">
      <w:pPr>
        <w:autoSpaceDE w:val="0"/>
        <w:autoSpaceDN w:val="0"/>
        <w:adjustRightInd w:val="0"/>
        <w:spacing w:after="0" w:line="240" w:lineRule="auto"/>
        <w:jc w:val="center"/>
        <w:rPr>
          <w:rFonts w:cstheme="minorHAnsi"/>
          <w:b/>
          <w:color w:val="000000"/>
          <w:sz w:val="24"/>
          <w:szCs w:val="24"/>
        </w:rPr>
      </w:pPr>
      <w:r w:rsidRPr="000F7622">
        <w:rPr>
          <w:rFonts w:cstheme="minorHAnsi"/>
          <w:b/>
          <w:color w:val="000000"/>
          <w:sz w:val="24"/>
          <w:szCs w:val="24"/>
        </w:rPr>
        <w:t xml:space="preserve">Článek </w:t>
      </w:r>
      <w:r w:rsidR="002C1B99">
        <w:rPr>
          <w:rFonts w:cstheme="minorHAnsi"/>
          <w:b/>
          <w:color w:val="000000"/>
          <w:sz w:val="24"/>
          <w:szCs w:val="24"/>
        </w:rPr>
        <w:t>VIII.</w:t>
      </w:r>
      <w:r w:rsidRPr="000F7622">
        <w:rPr>
          <w:rFonts w:cstheme="minorHAnsi"/>
          <w:b/>
          <w:color w:val="000000"/>
          <w:sz w:val="24"/>
          <w:szCs w:val="24"/>
        </w:rPr>
        <w:t xml:space="preserve"> </w:t>
      </w:r>
    </w:p>
    <w:p w:rsidR="00AA66C3" w:rsidRPr="000F7622" w:rsidRDefault="00AA66C3" w:rsidP="000F7622">
      <w:pPr>
        <w:autoSpaceDE w:val="0"/>
        <w:autoSpaceDN w:val="0"/>
        <w:adjustRightInd w:val="0"/>
        <w:spacing w:after="0" w:line="240" w:lineRule="auto"/>
        <w:jc w:val="center"/>
        <w:rPr>
          <w:rFonts w:cstheme="minorHAnsi"/>
          <w:b/>
          <w:color w:val="000000"/>
          <w:sz w:val="24"/>
          <w:szCs w:val="24"/>
        </w:rPr>
      </w:pPr>
      <w:r w:rsidRPr="000F7622">
        <w:rPr>
          <w:rFonts w:cstheme="minorHAnsi"/>
          <w:b/>
          <w:color w:val="000000"/>
          <w:sz w:val="24"/>
          <w:szCs w:val="24"/>
        </w:rPr>
        <w:t xml:space="preserve">Smluvní pokuta a náhrada škody </w:t>
      </w:r>
    </w:p>
    <w:p w:rsidR="00AC4CE2" w:rsidRPr="00AC4CE2" w:rsidRDefault="00AA66C3" w:rsidP="00AC4CE2">
      <w:pPr>
        <w:pStyle w:val="Zkladntext"/>
        <w:numPr>
          <w:ilvl w:val="0"/>
          <w:numId w:val="37"/>
        </w:numPr>
        <w:spacing w:before="0" w:after="120"/>
        <w:ind w:left="426" w:hanging="426"/>
        <w:rPr>
          <w:rFonts w:asciiTheme="minorHAnsi" w:hAnsiTheme="minorHAnsi" w:cstheme="minorHAnsi"/>
          <w:szCs w:val="24"/>
        </w:rPr>
      </w:pPr>
      <w:r w:rsidRPr="00477B55">
        <w:rPr>
          <w:rFonts w:asciiTheme="minorHAnsi" w:hAnsiTheme="minorHAnsi" w:cstheme="minorHAnsi"/>
          <w:szCs w:val="24"/>
        </w:rPr>
        <w:t>Příkazník podpisem této smlouvy prohlašuje,</w:t>
      </w:r>
      <w:r w:rsidR="006A17C1">
        <w:rPr>
          <w:rFonts w:asciiTheme="minorHAnsi" w:hAnsiTheme="minorHAnsi" w:cstheme="minorHAnsi"/>
          <w:szCs w:val="24"/>
        </w:rPr>
        <w:t xml:space="preserve"> že má uzavřenou pojistnou smlouvu, jejímž předmětem je pojištění odpovědnosti za škodu způsobenou příkazníkem třetí osobě v souvislosti s výkonem jeho činnosti</w:t>
      </w:r>
      <w:r w:rsidR="00AC4CE2">
        <w:rPr>
          <w:rFonts w:asciiTheme="minorHAnsi" w:hAnsiTheme="minorHAnsi" w:cstheme="minorHAnsi"/>
          <w:szCs w:val="24"/>
        </w:rPr>
        <w:t xml:space="preserve"> </w:t>
      </w:r>
      <w:r w:rsidR="00AC4CE2" w:rsidRPr="00477B55">
        <w:rPr>
          <w:rFonts w:asciiTheme="minorHAnsi" w:hAnsiTheme="minorHAnsi" w:cstheme="minorHAnsi"/>
          <w:szCs w:val="24"/>
        </w:rPr>
        <w:t>podle této smlouvy</w:t>
      </w:r>
      <w:r w:rsidR="006A17C1">
        <w:rPr>
          <w:rFonts w:asciiTheme="minorHAnsi" w:hAnsiTheme="minorHAnsi" w:cstheme="minorHAnsi"/>
          <w:szCs w:val="24"/>
        </w:rPr>
        <w:t xml:space="preserve"> ve výši nejméně</w:t>
      </w:r>
      <w:r w:rsidR="00AC4CE2" w:rsidRPr="00AC4CE2">
        <w:rPr>
          <w:rFonts w:asciiTheme="minorHAnsi" w:hAnsiTheme="minorHAnsi" w:cstheme="minorHAnsi"/>
          <w:szCs w:val="24"/>
        </w:rPr>
        <w:t xml:space="preserve"> 15 000 000 Kč</w:t>
      </w:r>
      <w:r w:rsidRPr="00477B55">
        <w:rPr>
          <w:rFonts w:asciiTheme="minorHAnsi" w:hAnsiTheme="minorHAnsi" w:cstheme="minorHAnsi"/>
          <w:szCs w:val="24"/>
        </w:rPr>
        <w:t>.</w:t>
      </w:r>
      <w:r w:rsidR="00766B09">
        <w:rPr>
          <w:rFonts w:asciiTheme="minorHAnsi" w:hAnsiTheme="minorHAnsi" w:cstheme="minorHAnsi"/>
          <w:szCs w:val="24"/>
        </w:rPr>
        <w:t xml:space="preserve"> </w:t>
      </w:r>
      <w:r w:rsidR="006A17C1">
        <w:rPr>
          <w:rFonts w:asciiTheme="minorHAnsi" w:hAnsiTheme="minorHAnsi" w:cstheme="minorHAnsi"/>
          <w:szCs w:val="24"/>
        </w:rPr>
        <w:t xml:space="preserve">Příkazník se zavazuje, že po celou dobu trvání této smlouvy bude pojištěn ve smyslu tohoto ustanovení a že nedojde ke snížení pojistné částky pod částku uvedenou v předchozí větě. </w:t>
      </w:r>
      <w:r w:rsidR="0049743B">
        <w:rPr>
          <w:rFonts w:asciiTheme="minorHAnsi" w:hAnsiTheme="minorHAnsi" w:cstheme="minorHAnsi"/>
          <w:szCs w:val="24"/>
        </w:rPr>
        <w:t>Kopie pojistné smlouvy</w:t>
      </w:r>
      <w:r w:rsidR="00766B09">
        <w:rPr>
          <w:rFonts w:asciiTheme="minorHAnsi" w:hAnsiTheme="minorHAnsi" w:cstheme="minorHAnsi"/>
          <w:szCs w:val="24"/>
        </w:rPr>
        <w:t xml:space="preserve"> je přílohou této smlo</w:t>
      </w:r>
      <w:r w:rsidR="00ED4281">
        <w:rPr>
          <w:rFonts w:asciiTheme="minorHAnsi" w:hAnsiTheme="minorHAnsi" w:cstheme="minorHAnsi"/>
          <w:szCs w:val="24"/>
        </w:rPr>
        <w:t>u</w:t>
      </w:r>
      <w:r w:rsidR="00766B09">
        <w:rPr>
          <w:rFonts w:asciiTheme="minorHAnsi" w:hAnsiTheme="minorHAnsi" w:cstheme="minorHAnsi"/>
          <w:szCs w:val="24"/>
        </w:rPr>
        <w:t>vy.</w:t>
      </w:r>
    </w:p>
    <w:p w:rsidR="00477B55" w:rsidRDefault="00AA66C3" w:rsidP="00477B55">
      <w:pPr>
        <w:pStyle w:val="Zkladntext"/>
        <w:numPr>
          <w:ilvl w:val="0"/>
          <w:numId w:val="37"/>
        </w:numPr>
        <w:spacing w:before="0" w:after="120"/>
        <w:ind w:left="426" w:hanging="426"/>
        <w:rPr>
          <w:rFonts w:asciiTheme="minorHAnsi" w:hAnsiTheme="minorHAnsi" w:cstheme="minorHAnsi"/>
          <w:szCs w:val="24"/>
        </w:rPr>
      </w:pPr>
      <w:r w:rsidRPr="00477B55">
        <w:rPr>
          <w:rFonts w:asciiTheme="minorHAnsi" w:hAnsiTheme="minorHAnsi" w:cstheme="minorHAnsi"/>
          <w:szCs w:val="24"/>
        </w:rPr>
        <w:t>Pří</w:t>
      </w:r>
      <w:r w:rsidR="00424055" w:rsidRPr="00477B55">
        <w:rPr>
          <w:rFonts w:asciiTheme="minorHAnsi" w:hAnsiTheme="minorHAnsi" w:cstheme="minorHAnsi"/>
          <w:szCs w:val="24"/>
        </w:rPr>
        <w:t>kazce je oprávněn požadovat na p</w:t>
      </w:r>
      <w:r w:rsidRPr="00477B55">
        <w:rPr>
          <w:rFonts w:asciiTheme="minorHAnsi" w:hAnsiTheme="minorHAnsi" w:cstheme="minorHAnsi"/>
          <w:szCs w:val="24"/>
        </w:rPr>
        <w:t xml:space="preserve">říkazníkovi za každý prokázaný jednotlivý případ porušení </w:t>
      </w:r>
      <w:r w:rsidR="00864451">
        <w:rPr>
          <w:rFonts w:asciiTheme="minorHAnsi" w:hAnsiTheme="minorHAnsi" w:cstheme="minorHAnsi"/>
          <w:szCs w:val="24"/>
        </w:rPr>
        <w:t>smluvní povinnosti uvedené v článku</w:t>
      </w:r>
      <w:r w:rsidRPr="00477B55">
        <w:rPr>
          <w:rFonts w:asciiTheme="minorHAnsi" w:hAnsiTheme="minorHAnsi" w:cstheme="minorHAnsi"/>
          <w:szCs w:val="24"/>
        </w:rPr>
        <w:t xml:space="preserve"> </w:t>
      </w:r>
      <w:r w:rsidR="00864451">
        <w:rPr>
          <w:rFonts w:asciiTheme="minorHAnsi" w:hAnsiTheme="minorHAnsi" w:cstheme="minorHAnsi"/>
          <w:szCs w:val="24"/>
        </w:rPr>
        <w:t>IV</w:t>
      </w:r>
      <w:r w:rsidR="00AC4CE2">
        <w:rPr>
          <w:rFonts w:asciiTheme="minorHAnsi" w:hAnsiTheme="minorHAnsi" w:cstheme="minorHAnsi"/>
          <w:szCs w:val="24"/>
        </w:rPr>
        <w:t>.</w:t>
      </w:r>
      <w:r w:rsidRPr="00477B55">
        <w:rPr>
          <w:rFonts w:asciiTheme="minorHAnsi" w:hAnsiTheme="minorHAnsi" w:cstheme="minorHAnsi"/>
          <w:szCs w:val="24"/>
        </w:rPr>
        <w:t xml:space="preserve"> této s</w:t>
      </w:r>
      <w:r w:rsidR="00424055" w:rsidRPr="00477B55">
        <w:rPr>
          <w:rFonts w:asciiTheme="minorHAnsi" w:hAnsiTheme="minorHAnsi" w:cstheme="minorHAnsi"/>
          <w:szCs w:val="24"/>
        </w:rPr>
        <w:t xml:space="preserve">mlouvy smluvní pokutu ve výši </w:t>
      </w:r>
      <w:r w:rsidR="00981DEE">
        <w:rPr>
          <w:rFonts w:asciiTheme="minorHAnsi" w:hAnsiTheme="minorHAnsi" w:cstheme="minorHAnsi"/>
          <w:szCs w:val="24"/>
        </w:rPr>
        <w:t>2</w:t>
      </w:r>
      <w:r w:rsidR="00864451">
        <w:rPr>
          <w:rFonts w:asciiTheme="minorHAnsi" w:hAnsiTheme="minorHAnsi" w:cstheme="minorHAnsi"/>
          <w:szCs w:val="24"/>
        </w:rPr>
        <w:t> </w:t>
      </w:r>
      <w:r w:rsidR="00424055" w:rsidRPr="00477B55">
        <w:rPr>
          <w:rFonts w:asciiTheme="minorHAnsi" w:hAnsiTheme="minorHAnsi" w:cstheme="minorHAnsi"/>
          <w:szCs w:val="24"/>
        </w:rPr>
        <w:t>000</w:t>
      </w:r>
      <w:r w:rsidRPr="00477B55">
        <w:rPr>
          <w:rFonts w:asciiTheme="minorHAnsi" w:hAnsiTheme="minorHAnsi" w:cstheme="minorHAnsi"/>
          <w:szCs w:val="24"/>
        </w:rPr>
        <w:t xml:space="preserve"> Kč.</w:t>
      </w:r>
      <w:r w:rsidR="00A67D98">
        <w:rPr>
          <w:rFonts w:asciiTheme="minorHAnsi" w:hAnsiTheme="minorHAnsi" w:cstheme="minorHAnsi"/>
          <w:szCs w:val="24"/>
        </w:rPr>
        <w:t xml:space="preserve">  </w:t>
      </w:r>
    </w:p>
    <w:p w:rsidR="00D90C31" w:rsidRDefault="00AA66C3" w:rsidP="00477B55">
      <w:pPr>
        <w:pStyle w:val="Zkladntext"/>
        <w:numPr>
          <w:ilvl w:val="0"/>
          <w:numId w:val="37"/>
        </w:numPr>
        <w:spacing w:before="0" w:after="120"/>
        <w:ind w:left="426" w:hanging="426"/>
        <w:rPr>
          <w:rFonts w:asciiTheme="minorHAnsi" w:hAnsiTheme="minorHAnsi" w:cstheme="minorHAnsi"/>
          <w:szCs w:val="24"/>
        </w:rPr>
      </w:pPr>
      <w:r w:rsidRPr="00477B55">
        <w:rPr>
          <w:rFonts w:asciiTheme="minorHAnsi" w:hAnsiTheme="minorHAnsi" w:cstheme="minorHAnsi"/>
          <w:szCs w:val="24"/>
        </w:rPr>
        <w:t>Ujednáním o smluvní</w:t>
      </w:r>
      <w:r w:rsidR="00424055" w:rsidRPr="00477B55">
        <w:rPr>
          <w:rFonts w:asciiTheme="minorHAnsi" w:hAnsiTheme="minorHAnsi" w:cstheme="minorHAnsi"/>
          <w:szCs w:val="24"/>
        </w:rPr>
        <w:t>ch sankcích není dotčeno právo p</w:t>
      </w:r>
      <w:r w:rsidRPr="00477B55">
        <w:rPr>
          <w:rFonts w:asciiTheme="minorHAnsi" w:hAnsiTheme="minorHAnsi" w:cstheme="minorHAnsi"/>
          <w:szCs w:val="24"/>
        </w:rPr>
        <w:t xml:space="preserve">říkazce na náhradu škody vzniklé </w:t>
      </w:r>
      <w:r w:rsidRPr="00477B55">
        <w:rPr>
          <w:rFonts w:asciiTheme="minorHAnsi" w:hAnsiTheme="minorHAnsi" w:cstheme="minorHAnsi"/>
          <w:szCs w:val="24"/>
        </w:rPr>
        <w:lastRenderedPageBreak/>
        <w:t>porušením smluvních povinností, jejichž plnění je sankcí zajištěno. Ustanovení § 2050 občanského zákoníku se nepoužije.</w:t>
      </w:r>
    </w:p>
    <w:p w:rsidR="00864451" w:rsidRPr="00D90C31" w:rsidRDefault="00AA66C3" w:rsidP="00D90C31">
      <w:pPr>
        <w:pStyle w:val="Zkladntext"/>
        <w:numPr>
          <w:ilvl w:val="0"/>
          <w:numId w:val="37"/>
        </w:numPr>
        <w:spacing w:before="0" w:after="120"/>
        <w:ind w:left="426" w:hanging="426"/>
        <w:rPr>
          <w:rFonts w:asciiTheme="minorHAnsi" w:hAnsiTheme="minorHAnsi" w:cstheme="minorHAnsi"/>
          <w:szCs w:val="24"/>
        </w:rPr>
      </w:pPr>
      <w:r w:rsidRPr="00D90C31">
        <w:rPr>
          <w:rFonts w:asciiTheme="minorHAnsi" w:hAnsiTheme="minorHAnsi" w:cstheme="minorHAnsi"/>
          <w:szCs w:val="24"/>
        </w:rPr>
        <w:t>Příkazník je plně odpovědný za škody, které příkazci vznikly v důsledku porušen</w:t>
      </w:r>
      <w:r w:rsidR="00424055" w:rsidRPr="00D90C31">
        <w:rPr>
          <w:rFonts w:asciiTheme="minorHAnsi" w:hAnsiTheme="minorHAnsi" w:cstheme="minorHAnsi"/>
          <w:szCs w:val="24"/>
        </w:rPr>
        <w:t>í povinností vyplývajících pro p</w:t>
      </w:r>
      <w:r w:rsidRPr="00D90C31">
        <w:rPr>
          <w:rFonts w:asciiTheme="minorHAnsi" w:hAnsiTheme="minorHAnsi" w:cstheme="minorHAnsi"/>
          <w:szCs w:val="24"/>
        </w:rPr>
        <w:t xml:space="preserve">říkazníka z této smlouvy, stejně jako za škody způsobené osobami pověřenými výkonem činností dle této smlouvy. </w:t>
      </w:r>
    </w:p>
    <w:p w:rsidR="00424055" w:rsidRPr="00477B55" w:rsidRDefault="00AA66C3" w:rsidP="00D90C31">
      <w:pPr>
        <w:pStyle w:val="Zkladntext"/>
        <w:numPr>
          <w:ilvl w:val="0"/>
          <w:numId w:val="37"/>
        </w:numPr>
        <w:spacing w:before="0" w:after="120"/>
        <w:ind w:left="426" w:hanging="426"/>
        <w:rPr>
          <w:rFonts w:asciiTheme="minorHAnsi" w:hAnsiTheme="minorHAnsi" w:cstheme="minorHAnsi"/>
          <w:szCs w:val="24"/>
        </w:rPr>
      </w:pPr>
      <w:r w:rsidRPr="00477B55">
        <w:rPr>
          <w:rFonts w:asciiTheme="minorHAnsi" w:hAnsiTheme="minorHAnsi" w:cstheme="minorHAnsi"/>
          <w:szCs w:val="24"/>
        </w:rPr>
        <w:t xml:space="preserve">Za škody, které by mohly vzniknout příkazci v souvislosti s touto smlouvou a v důsledku zavinění některé osoby </w:t>
      </w:r>
      <w:r w:rsidR="002C7EBF">
        <w:rPr>
          <w:rFonts w:asciiTheme="minorHAnsi" w:hAnsiTheme="minorHAnsi" w:cstheme="minorHAnsi"/>
          <w:szCs w:val="24"/>
        </w:rPr>
        <w:t>dle článku</w:t>
      </w:r>
      <w:r w:rsidR="00864451">
        <w:rPr>
          <w:rFonts w:asciiTheme="minorHAnsi" w:hAnsiTheme="minorHAnsi" w:cstheme="minorHAnsi"/>
          <w:szCs w:val="24"/>
        </w:rPr>
        <w:t xml:space="preserve"> IV</w:t>
      </w:r>
      <w:r w:rsidR="00AC4CE2">
        <w:rPr>
          <w:rFonts w:asciiTheme="minorHAnsi" w:hAnsiTheme="minorHAnsi" w:cstheme="minorHAnsi"/>
          <w:szCs w:val="24"/>
        </w:rPr>
        <w:t>.</w:t>
      </w:r>
      <w:r w:rsidR="00864451">
        <w:rPr>
          <w:rFonts w:asciiTheme="minorHAnsi" w:hAnsiTheme="minorHAnsi" w:cstheme="minorHAnsi"/>
          <w:szCs w:val="24"/>
        </w:rPr>
        <w:t xml:space="preserve"> </w:t>
      </w:r>
      <w:r w:rsidR="00424055" w:rsidRPr="00477B55">
        <w:rPr>
          <w:rFonts w:asciiTheme="minorHAnsi" w:hAnsiTheme="minorHAnsi" w:cstheme="minorHAnsi"/>
          <w:szCs w:val="24"/>
        </w:rPr>
        <w:t>této smlouvy, je p</w:t>
      </w:r>
      <w:r w:rsidRPr="00477B55">
        <w:rPr>
          <w:rFonts w:asciiTheme="minorHAnsi" w:hAnsiTheme="minorHAnsi" w:cstheme="minorHAnsi"/>
          <w:szCs w:val="24"/>
        </w:rPr>
        <w:t xml:space="preserve">říkazník zodpovědný po dobu dvou </w:t>
      </w:r>
      <w:r w:rsidR="00424055" w:rsidRPr="00477B55">
        <w:rPr>
          <w:rFonts w:asciiTheme="minorHAnsi" w:hAnsiTheme="minorHAnsi" w:cstheme="minorHAnsi"/>
          <w:szCs w:val="24"/>
        </w:rPr>
        <w:t xml:space="preserve">(2) </w:t>
      </w:r>
      <w:r w:rsidRPr="00477B55">
        <w:rPr>
          <w:rFonts w:asciiTheme="minorHAnsi" w:hAnsiTheme="minorHAnsi" w:cstheme="minorHAnsi"/>
          <w:szCs w:val="24"/>
        </w:rPr>
        <w:t>let od data skončení činnosti dle této smlouvy.</w:t>
      </w:r>
    </w:p>
    <w:p w:rsidR="00AA66C3" w:rsidRDefault="00424055" w:rsidP="00D90C31">
      <w:pPr>
        <w:pStyle w:val="Zkladntext"/>
        <w:numPr>
          <w:ilvl w:val="0"/>
          <w:numId w:val="37"/>
        </w:numPr>
        <w:spacing w:before="0" w:after="120"/>
        <w:ind w:left="426" w:hanging="426"/>
        <w:rPr>
          <w:rFonts w:asciiTheme="minorHAnsi" w:hAnsiTheme="minorHAnsi" w:cstheme="minorHAnsi"/>
          <w:szCs w:val="24"/>
        </w:rPr>
      </w:pPr>
      <w:r w:rsidRPr="00477B55">
        <w:rPr>
          <w:rFonts w:asciiTheme="minorHAnsi" w:hAnsiTheme="minorHAnsi" w:cstheme="minorHAnsi"/>
          <w:szCs w:val="24"/>
        </w:rPr>
        <w:t>Smluvní pokuty je p</w:t>
      </w:r>
      <w:r w:rsidR="00AA66C3" w:rsidRPr="00477B55">
        <w:rPr>
          <w:rFonts w:asciiTheme="minorHAnsi" w:hAnsiTheme="minorHAnsi" w:cstheme="minorHAnsi"/>
          <w:szCs w:val="24"/>
        </w:rPr>
        <w:t>říkazce oprávněn započíst ve smyslu ust</w:t>
      </w:r>
      <w:r w:rsidR="002C1B99" w:rsidRPr="00477B55">
        <w:rPr>
          <w:rFonts w:asciiTheme="minorHAnsi" w:hAnsiTheme="minorHAnsi" w:cstheme="minorHAnsi"/>
          <w:szCs w:val="24"/>
        </w:rPr>
        <w:t>anovení</w:t>
      </w:r>
      <w:r w:rsidR="00AA66C3" w:rsidRPr="00477B55">
        <w:rPr>
          <w:rFonts w:asciiTheme="minorHAnsi" w:hAnsiTheme="minorHAnsi" w:cstheme="minorHAnsi"/>
          <w:szCs w:val="24"/>
        </w:rPr>
        <w:t xml:space="preserve"> § 1982 a násl. občanského zákoník</w:t>
      </w:r>
      <w:r w:rsidRPr="00477B55">
        <w:rPr>
          <w:rFonts w:asciiTheme="minorHAnsi" w:hAnsiTheme="minorHAnsi" w:cstheme="minorHAnsi"/>
          <w:szCs w:val="24"/>
        </w:rPr>
        <w:t>u proti i nesplatné pohledávce p</w:t>
      </w:r>
      <w:r w:rsidR="00AA66C3" w:rsidRPr="00477B55">
        <w:rPr>
          <w:rFonts w:asciiTheme="minorHAnsi" w:hAnsiTheme="minorHAnsi" w:cstheme="minorHAnsi"/>
          <w:szCs w:val="24"/>
        </w:rPr>
        <w:t xml:space="preserve">říkazníka na úhradu odměny dle této smlouvy. </w:t>
      </w:r>
    </w:p>
    <w:p w:rsidR="00F73A59" w:rsidRDefault="00F73A59" w:rsidP="00D90C31">
      <w:pPr>
        <w:pStyle w:val="Zkladntext"/>
        <w:numPr>
          <w:ilvl w:val="0"/>
          <w:numId w:val="37"/>
        </w:numPr>
        <w:spacing w:before="0" w:after="120"/>
        <w:ind w:left="426" w:hanging="426"/>
        <w:rPr>
          <w:rFonts w:asciiTheme="minorHAnsi" w:hAnsiTheme="minorHAnsi" w:cstheme="minorHAnsi"/>
          <w:szCs w:val="24"/>
        </w:rPr>
      </w:pPr>
      <w:r>
        <w:rPr>
          <w:rFonts w:asciiTheme="minorHAnsi" w:hAnsiTheme="minorHAnsi" w:cstheme="minorHAnsi"/>
          <w:szCs w:val="24"/>
        </w:rPr>
        <w:t>Příkazník je povinen bezodkladně upozornit příkazce na vady či nedostatky předaných podkladů a dokladů nebo nesprávně vydaných pokynů příkazce.</w:t>
      </w:r>
    </w:p>
    <w:p w:rsidR="00F73A59" w:rsidRDefault="00F73A59" w:rsidP="00D90C31">
      <w:pPr>
        <w:pStyle w:val="Zkladntext"/>
        <w:numPr>
          <w:ilvl w:val="0"/>
          <w:numId w:val="37"/>
        </w:numPr>
        <w:spacing w:before="0" w:after="120"/>
        <w:ind w:left="426" w:hanging="426"/>
        <w:rPr>
          <w:rFonts w:asciiTheme="minorHAnsi" w:hAnsiTheme="minorHAnsi" w:cstheme="minorHAnsi"/>
          <w:szCs w:val="24"/>
        </w:rPr>
      </w:pPr>
      <w:r>
        <w:rPr>
          <w:rFonts w:asciiTheme="minorHAnsi" w:hAnsiTheme="minorHAnsi" w:cstheme="minorHAnsi"/>
          <w:szCs w:val="24"/>
        </w:rPr>
        <w:t>Příkazník neodpovídá za vady, které byly způsobené použitím pokladů či informací převzatých od příkazce nebo nesprávnými pokyny příkazce, pokud příkazník ani při vynaložení veškeré péče nemohl zjistiti jejich nevhodnost</w:t>
      </w:r>
      <w:r w:rsidR="003D4BFE">
        <w:rPr>
          <w:rFonts w:asciiTheme="minorHAnsi" w:hAnsiTheme="minorHAnsi" w:cstheme="minorHAnsi"/>
          <w:szCs w:val="24"/>
        </w:rPr>
        <w:t>, popř. na ni upozornil příkazce, ale ten na jejich použití trval.</w:t>
      </w:r>
    </w:p>
    <w:p w:rsidR="003D4BFE" w:rsidRDefault="003D4BFE" w:rsidP="00D90C31">
      <w:pPr>
        <w:pStyle w:val="Zkladntext"/>
        <w:numPr>
          <w:ilvl w:val="0"/>
          <w:numId w:val="37"/>
        </w:numPr>
        <w:spacing w:before="0" w:after="120"/>
        <w:ind w:left="426" w:hanging="426"/>
        <w:rPr>
          <w:rFonts w:asciiTheme="minorHAnsi" w:hAnsiTheme="minorHAnsi" w:cstheme="minorHAnsi"/>
          <w:szCs w:val="24"/>
        </w:rPr>
      </w:pPr>
      <w:r>
        <w:rPr>
          <w:rFonts w:asciiTheme="minorHAnsi" w:hAnsiTheme="minorHAnsi" w:cstheme="minorHAnsi"/>
          <w:szCs w:val="24"/>
        </w:rPr>
        <w:t>Příkazce je oprávněný reklamovat nedostatky či vady poskytnuté činnosti Koordinátora nejpozději do doby skončení záruční lhůty Stavby. Reklamace musí být uplatněna písemně do rukou příkazníka, a to vždy bez zbytečného odkladu poté, co vadu zjistil.</w:t>
      </w:r>
    </w:p>
    <w:p w:rsidR="003D4BFE" w:rsidRDefault="003D4BFE" w:rsidP="00D90C31">
      <w:pPr>
        <w:pStyle w:val="Zkladntext"/>
        <w:numPr>
          <w:ilvl w:val="0"/>
          <w:numId w:val="37"/>
        </w:numPr>
        <w:spacing w:before="0" w:after="120"/>
        <w:ind w:left="426" w:hanging="426"/>
        <w:rPr>
          <w:rFonts w:asciiTheme="minorHAnsi" w:hAnsiTheme="minorHAnsi" w:cstheme="minorHAnsi"/>
          <w:szCs w:val="24"/>
        </w:rPr>
      </w:pPr>
      <w:r>
        <w:rPr>
          <w:rFonts w:asciiTheme="minorHAnsi" w:hAnsiTheme="minorHAnsi" w:cstheme="minorHAnsi"/>
          <w:szCs w:val="24"/>
        </w:rPr>
        <w:t>Příkazce má právo na neodkladné a bezplatné odstranění opodstatněně reklamovaného nedostatku či vady plnění.</w:t>
      </w:r>
    </w:p>
    <w:p w:rsidR="007369EB" w:rsidRPr="007B0E2A" w:rsidRDefault="00C161A1" w:rsidP="00B660D0">
      <w:pPr>
        <w:numPr>
          <w:ilvl w:val="0"/>
          <w:numId w:val="37"/>
        </w:numPr>
        <w:autoSpaceDE w:val="0"/>
        <w:autoSpaceDN w:val="0"/>
        <w:adjustRightInd w:val="0"/>
        <w:spacing w:before="60" w:after="0" w:line="240" w:lineRule="auto"/>
        <w:ind w:left="426" w:hanging="426"/>
        <w:jc w:val="both"/>
        <w:rPr>
          <w:rFonts w:cstheme="minorHAnsi"/>
          <w:sz w:val="24"/>
          <w:szCs w:val="24"/>
        </w:rPr>
      </w:pPr>
      <w:r w:rsidRPr="006200A6">
        <w:rPr>
          <w:rFonts w:cstheme="minorHAnsi"/>
          <w:sz w:val="24"/>
          <w:szCs w:val="24"/>
        </w:rPr>
        <w:t>Při prodlení příkazce s úhradou faktur ve sjednané lhůtě zaplatí příkazce příkazníku smluvní pokutu ve výši 0,05</w:t>
      </w:r>
      <w:r w:rsidR="00AC4CE2">
        <w:rPr>
          <w:rFonts w:cstheme="minorHAnsi"/>
          <w:sz w:val="24"/>
          <w:szCs w:val="24"/>
        </w:rPr>
        <w:t xml:space="preserve"> </w:t>
      </w:r>
      <w:r w:rsidRPr="006200A6">
        <w:rPr>
          <w:rFonts w:cstheme="minorHAnsi"/>
          <w:sz w:val="24"/>
          <w:szCs w:val="24"/>
        </w:rPr>
        <w:t>% z dlužné částky za každý den prodlení oproti splatnosti. Pokud prodlení dosáhne 10 dnů, činí smluvní pokuta 0,1</w:t>
      </w:r>
      <w:r w:rsidR="00AC4CE2">
        <w:rPr>
          <w:rFonts w:cstheme="minorHAnsi"/>
          <w:sz w:val="24"/>
          <w:szCs w:val="24"/>
        </w:rPr>
        <w:t xml:space="preserve"> </w:t>
      </w:r>
      <w:r w:rsidRPr="006200A6">
        <w:rPr>
          <w:rFonts w:cstheme="minorHAnsi"/>
          <w:sz w:val="24"/>
          <w:szCs w:val="24"/>
        </w:rPr>
        <w:t>% z dlužné částky za každý den prodlení oproti splatnosti.</w:t>
      </w:r>
    </w:p>
    <w:p w:rsidR="007369EB" w:rsidRPr="00B660D0" w:rsidRDefault="007369EB" w:rsidP="00B660D0">
      <w:pPr>
        <w:autoSpaceDE w:val="0"/>
        <w:autoSpaceDN w:val="0"/>
        <w:adjustRightInd w:val="0"/>
        <w:spacing w:after="0" w:line="240" w:lineRule="auto"/>
        <w:jc w:val="both"/>
        <w:rPr>
          <w:rFonts w:cstheme="minorHAnsi"/>
          <w:b/>
          <w:bCs/>
          <w:color w:val="000000"/>
          <w:sz w:val="24"/>
          <w:szCs w:val="24"/>
        </w:rPr>
      </w:pPr>
    </w:p>
    <w:p w:rsidR="00AA66C3" w:rsidRPr="001570AA" w:rsidRDefault="00AA66C3" w:rsidP="00424055">
      <w:pPr>
        <w:autoSpaceDE w:val="0"/>
        <w:autoSpaceDN w:val="0"/>
        <w:adjustRightInd w:val="0"/>
        <w:spacing w:after="0" w:line="240" w:lineRule="auto"/>
        <w:jc w:val="center"/>
        <w:rPr>
          <w:rFonts w:cstheme="minorHAnsi"/>
          <w:color w:val="000000"/>
          <w:sz w:val="24"/>
          <w:szCs w:val="24"/>
        </w:rPr>
      </w:pPr>
      <w:r w:rsidRPr="001570AA">
        <w:rPr>
          <w:rFonts w:cstheme="minorHAnsi"/>
          <w:b/>
          <w:bCs/>
          <w:color w:val="000000"/>
          <w:sz w:val="24"/>
          <w:szCs w:val="24"/>
        </w:rPr>
        <w:t>Č</w:t>
      </w:r>
      <w:r w:rsidR="002C1B99">
        <w:rPr>
          <w:rFonts w:cstheme="minorHAnsi"/>
          <w:b/>
          <w:bCs/>
          <w:color w:val="000000"/>
          <w:sz w:val="24"/>
          <w:szCs w:val="24"/>
        </w:rPr>
        <w:t xml:space="preserve">lánek </w:t>
      </w:r>
      <w:r w:rsidR="0031781D">
        <w:rPr>
          <w:rFonts w:cstheme="minorHAnsi"/>
          <w:b/>
          <w:bCs/>
          <w:color w:val="000000"/>
          <w:sz w:val="24"/>
          <w:szCs w:val="24"/>
        </w:rPr>
        <w:t>I</w:t>
      </w:r>
      <w:r w:rsidR="002C1B99">
        <w:rPr>
          <w:rFonts w:cstheme="minorHAnsi"/>
          <w:b/>
          <w:bCs/>
          <w:color w:val="000000"/>
          <w:sz w:val="24"/>
          <w:szCs w:val="24"/>
        </w:rPr>
        <w:t>X.</w:t>
      </w:r>
    </w:p>
    <w:p w:rsidR="00AA66C3" w:rsidRPr="001570AA" w:rsidRDefault="00AA66C3" w:rsidP="00424055">
      <w:pPr>
        <w:autoSpaceDE w:val="0"/>
        <w:autoSpaceDN w:val="0"/>
        <w:adjustRightInd w:val="0"/>
        <w:spacing w:after="0" w:line="240" w:lineRule="auto"/>
        <w:jc w:val="center"/>
        <w:rPr>
          <w:rFonts w:cstheme="minorHAnsi"/>
          <w:color w:val="000000"/>
          <w:sz w:val="24"/>
          <w:szCs w:val="24"/>
        </w:rPr>
      </w:pPr>
      <w:r w:rsidRPr="001570AA">
        <w:rPr>
          <w:rFonts w:cstheme="minorHAnsi"/>
          <w:b/>
          <w:bCs/>
          <w:color w:val="000000"/>
          <w:sz w:val="24"/>
          <w:szCs w:val="24"/>
        </w:rPr>
        <w:t>Závěrečná ustanovení</w:t>
      </w:r>
    </w:p>
    <w:p w:rsidR="00BC4E1A" w:rsidRDefault="00AA66C3" w:rsidP="00BC1908">
      <w:pPr>
        <w:pStyle w:val="Zkladntext"/>
        <w:numPr>
          <w:ilvl w:val="0"/>
          <w:numId w:val="38"/>
        </w:numPr>
        <w:spacing w:before="0" w:after="120"/>
        <w:ind w:left="426" w:hanging="426"/>
        <w:rPr>
          <w:rFonts w:asciiTheme="minorHAnsi" w:hAnsiTheme="minorHAnsi" w:cstheme="minorHAnsi"/>
          <w:szCs w:val="24"/>
        </w:rPr>
      </w:pPr>
      <w:r w:rsidRPr="00BF3F89">
        <w:rPr>
          <w:rFonts w:asciiTheme="minorHAnsi" w:hAnsiTheme="minorHAnsi" w:cstheme="minorHAnsi"/>
          <w:szCs w:val="24"/>
        </w:rPr>
        <w:t xml:space="preserve">Tato smlouva </w:t>
      </w:r>
      <w:r w:rsidR="00BC4E1A" w:rsidRPr="00BF3F89">
        <w:rPr>
          <w:rFonts w:asciiTheme="minorHAnsi" w:hAnsiTheme="minorHAnsi" w:cstheme="minorHAnsi"/>
          <w:szCs w:val="24"/>
        </w:rPr>
        <w:t>se uzavírá na dobu neurčitou</w:t>
      </w:r>
      <w:r w:rsidR="00BC1908">
        <w:rPr>
          <w:rFonts w:asciiTheme="minorHAnsi" w:hAnsiTheme="minorHAnsi" w:cstheme="minorHAnsi"/>
          <w:szCs w:val="24"/>
        </w:rPr>
        <w:t xml:space="preserve"> a </w:t>
      </w:r>
      <w:r w:rsidR="00BC4E1A" w:rsidRPr="00BF3F89">
        <w:rPr>
          <w:rFonts w:asciiTheme="minorHAnsi" w:hAnsiTheme="minorHAnsi" w:cstheme="minorHAnsi"/>
          <w:szCs w:val="24"/>
        </w:rPr>
        <w:t>na</w:t>
      </w:r>
      <w:r w:rsidR="00477B55" w:rsidRPr="00BF3F89">
        <w:rPr>
          <w:rFonts w:asciiTheme="minorHAnsi" w:hAnsiTheme="minorHAnsi" w:cstheme="minorHAnsi"/>
          <w:szCs w:val="24"/>
        </w:rPr>
        <w:t>b</w:t>
      </w:r>
      <w:r w:rsidR="00BC4E1A" w:rsidRPr="00BF3F89">
        <w:rPr>
          <w:rFonts w:asciiTheme="minorHAnsi" w:hAnsiTheme="minorHAnsi" w:cstheme="minorHAnsi"/>
          <w:szCs w:val="24"/>
        </w:rPr>
        <w:t>ývá platnos</w:t>
      </w:r>
      <w:r w:rsidR="00477B55" w:rsidRPr="00BF3F89">
        <w:rPr>
          <w:rFonts w:asciiTheme="minorHAnsi" w:hAnsiTheme="minorHAnsi" w:cstheme="minorHAnsi"/>
          <w:szCs w:val="24"/>
        </w:rPr>
        <w:t>t</w:t>
      </w:r>
      <w:r w:rsidR="00BC4E1A" w:rsidRPr="00BF3F89">
        <w:rPr>
          <w:rFonts w:asciiTheme="minorHAnsi" w:hAnsiTheme="minorHAnsi" w:cstheme="minorHAnsi"/>
          <w:szCs w:val="24"/>
        </w:rPr>
        <w:t>i a účinnos</w:t>
      </w:r>
      <w:r w:rsidR="00477B55" w:rsidRPr="00BF3F89">
        <w:rPr>
          <w:rFonts w:asciiTheme="minorHAnsi" w:hAnsiTheme="minorHAnsi" w:cstheme="minorHAnsi"/>
          <w:szCs w:val="24"/>
        </w:rPr>
        <w:t>t</w:t>
      </w:r>
      <w:r w:rsidR="00BC4E1A" w:rsidRPr="00BF3F89">
        <w:rPr>
          <w:rFonts w:asciiTheme="minorHAnsi" w:hAnsiTheme="minorHAnsi" w:cstheme="minorHAnsi"/>
          <w:szCs w:val="24"/>
        </w:rPr>
        <w:t>i podpisem obou smluvních stran.</w:t>
      </w:r>
    </w:p>
    <w:p w:rsidR="005F528F" w:rsidRDefault="005F528F" w:rsidP="00B96A61">
      <w:pPr>
        <w:pStyle w:val="Zkladntext"/>
        <w:numPr>
          <w:ilvl w:val="0"/>
          <w:numId w:val="38"/>
        </w:numPr>
        <w:spacing w:before="0" w:after="120"/>
        <w:ind w:left="426" w:hanging="426"/>
        <w:rPr>
          <w:rFonts w:asciiTheme="minorHAnsi" w:hAnsiTheme="minorHAnsi" w:cstheme="minorHAnsi"/>
          <w:szCs w:val="24"/>
        </w:rPr>
      </w:pPr>
      <w:r>
        <w:rPr>
          <w:rFonts w:asciiTheme="minorHAnsi" w:hAnsiTheme="minorHAnsi" w:cstheme="minorHAnsi"/>
          <w:szCs w:val="24"/>
        </w:rPr>
        <w:t>V mezích této smlouvy uděluje příkazce příkazníkovi plnou moc ke všem právním úkonům, které bude příkazník jménem a na účet příkazce vykonávat na základě této smlouvy. Vyžaduje-li zákon zvláštní formu plné moci, případně pokud k tomu příkazník příkazce vyzve, zavazuje se příkazce vystavit příkazníkovi písemnou plnou moc zvláštní listinou.</w:t>
      </w:r>
    </w:p>
    <w:p w:rsidR="007369EB" w:rsidRPr="00B96A61" w:rsidRDefault="007369EB" w:rsidP="00B96A61">
      <w:pPr>
        <w:pStyle w:val="Zkladntext"/>
        <w:numPr>
          <w:ilvl w:val="0"/>
          <w:numId w:val="38"/>
        </w:numPr>
        <w:spacing w:before="0" w:after="120"/>
        <w:ind w:left="426" w:hanging="426"/>
        <w:rPr>
          <w:rFonts w:asciiTheme="minorHAnsi" w:hAnsiTheme="minorHAnsi" w:cstheme="minorHAnsi"/>
          <w:szCs w:val="24"/>
        </w:rPr>
      </w:pPr>
      <w:r w:rsidRPr="00B96A61">
        <w:rPr>
          <w:rFonts w:asciiTheme="minorHAnsi" w:hAnsiTheme="minorHAnsi" w:cstheme="minorHAnsi"/>
          <w:szCs w:val="24"/>
        </w:rPr>
        <w:t>Příkazník je povinen zachovávat mlčenlivost</w:t>
      </w:r>
      <w:r w:rsidR="00A73576" w:rsidRPr="00B96A61">
        <w:rPr>
          <w:rFonts w:asciiTheme="minorHAnsi" w:hAnsiTheme="minorHAnsi" w:cstheme="minorHAnsi"/>
          <w:szCs w:val="24"/>
        </w:rPr>
        <w:t xml:space="preserve"> o </w:t>
      </w:r>
      <w:r w:rsidR="005F528F">
        <w:rPr>
          <w:rFonts w:asciiTheme="minorHAnsi" w:hAnsiTheme="minorHAnsi" w:cstheme="minorHAnsi"/>
          <w:szCs w:val="24"/>
        </w:rPr>
        <w:t>všech skutečnostech, o nichž se dozvěděl v souvislosti s výkonem činnosti Koordinátora. Ukončení účinnosti této smlouvy  z jakéhokoliv důvodu se nedotkne tohoto ustanovení a jeho účinnost přetrvá i po ukončení účinnosti této smlouvy, a to nejméně po dobu deseti (10) let od takového ukončení.</w:t>
      </w:r>
      <w:r w:rsidRPr="00B96A61">
        <w:rPr>
          <w:rFonts w:asciiTheme="minorHAnsi" w:hAnsiTheme="minorHAnsi" w:cstheme="minorHAnsi"/>
          <w:szCs w:val="24"/>
        </w:rPr>
        <w:t xml:space="preserve"> Za porušení povinnosti mlčenlivosti se nepovažuje, je-li smluvní strana povinna příslušnou informaci sdělit na základě zákonem stanovené povinnosti.</w:t>
      </w:r>
    </w:p>
    <w:p w:rsidR="00AA66C3" w:rsidRPr="007369EB" w:rsidRDefault="00B660D0" w:rsidP="007369EB">
      <w:pPr>
        <w:pStyle w:val="Zkladntext"/>
        <w:numPr>
          <w:ilvl w:val="0"/>
          <w:numId w:val="38"/>
        </w:numPr>
        <w:spacing w:before="0" w:after="120"/>
        <w:ind w:left="426" w:hanging="426"/>
        <w:rPr>
          <w:rFonts w:asciiTheme="minorHAnsi" w:hAnsiTheme="minorHAnsi" w:cstheme="minorHAnsi"/>
          <w:szCs w:val="24"/>
        </w:rPr>
      </w:pPr>
      <w:r w:rsidRPr="007369EB">
        <w:rPr>
          <w:rFonts w:asciiTheme="minorHAnsi" w:hAnsiTheme="minorHAnsi" w:cstheme="minorHAnsi"/>
          <w:szCs w:val="24"/>
        </w:rPr>
        <w:t>Příkazník vyslovuje souhlas s tím, že příkazce v</w:t>
      </w:r>
      <w:r w:rsidR="00B64BF6" w:rsidRPr="007369EB">
        <w:rPr>
          <w:rFonts w:asciiTheme="minorHAnsi" w:hAnsiTheme="minorHAnsi" w:cstheme="minorHAnsi"/>
          <w:szCs w:val="24"/>
        </w:rPr>
        <w:t xml:space="preserve"> rámci transparentnosti smlouvu </w:t>
      </w:r>
      <w:r w:rsidRPr="007369EB">
        <w:rPr>
          <w:rFonts w:asciiTheme="minorHAnsi" w:hAnsiTheme="minorHAnsi" w:cstheme="minorHAnsi"/>
          <w:szCs w:val="24"/>
        </w:rPr>
        <w:t xml:space="preserve">(včetně </w:t>
      </w:r>
      <w:r w:rsidRPr="007369EB">
        <w:rPr>
          <w:rFonts w:asciiTheme="minorHAnsi" w:hAnsiTheme="minorHAnsi" w:cstheme="minorHAnsi"/>
          <w:szCs w:val="24"/>
        </w:rPr>
        <w:lastRenderedPageBreak/>
        <w:t>případný</w:t>
      </w:r>
      <w:r w:rsidR="00BC4E1A" w:rsidRPr="007369EB">
        <w:rPr>
          <w:rFonts w:asciiTheme="minorHAnsi" w:hAnsiTheme="minorHAnsi" w:cstheme="minorHAnsi"/>
          <w:szCs w:val="24"/>
        </w:rPr>
        <w:t xml:space="preserve">ch dodatků) zveřejní  </w:t>
      </w:r>
      <w:r w:rsidRPr="007369EB">
        <w:rPr>
          <w:rFonts w:asciiTheme="minorHAnsi" w:hAnsiTheme="minorHAnsi" w:cstheme="minorHAnsi"/>
          <w:szCs w:val="24"/>
        </w:rPr>
        <w:t xml:space="preserve">způsobem, umožňující nepřetržitý </w:t>
      </w:r>
      <w:r w:rsidR="00864451" w:rsidRPr="007369EB">
        <w:rPr>
          <w:rFonts w:asciiTheme="minorHAnsi" w:hAnsiTheme="minorHAnsi" w:cstheme="minorHAnsi"/>
          <w:szCs w:val="24"/>
        </w:rPr>
        <w:t xml:space="preserve">vzdálený </w:t>
      </w:r>
      <w:r w:rsidRPr="007369EB">
        <w:rPr>
          <w:rFonts w:asciiTheme="minorHAnsi" w:hAnsiTheme="minorHAnsi" w:cstheme="minorHAnsi"/>
          <w:szCs w:val="24"/>
        </w:rPr>
        <w:t>přístup.</w:t>
      </w:r>
    </w:p>
    <w:p w:rsidR="00477B55" w:rsidRDefault="00477B55" w:rsidP="00BF3F89">
      <w:pPr>
        <w:pStyle w:val="Zkladntext"/>
        <w:numPr>
          <w:ilvl w:val="0"/>
          <w:numId w:val="38"/>
        </w:numPr>
        <w:spacing w:before="0" w:after="120"/>
        <w:ind w:left="426" w:hanging="426"/>
        <w:rPr>
          <w:rFonts w:asciiTheme="minorHAnsi" w:hAnsiTheme="minorHAnsi" w:cstheme="minorHAnsi"/>
          <w:szCs w:val="24"/>
        </w:rPr>
      </w:pPr>
      <w:r w:rsidRPr="00BF3F89">
        <w:rPr>
          <w:rFonts w:asciiTheme="minorHAnsi" w:hAnsiTheme="minorHAnsi" w:cstheme="minorHAnsi"/>
          <w:szCs w:val="24"/>
        </w:rPr>
        <w:t>V případě rozporu při plnění závazků ze smlouvy, a to zejména v případech neupravených smlouvou</w:t>
      </w:r>
      <w:r w:rsidR="00AC4CE2">
        <w:rPr>
          <w:rFonts w:asciiTheme="minorHAnsi" w:hAnsiTheme="minorHAnsi" w:cstheme="minorHAnsi"/>
          <w:szCs w:val="24"/>
        </w:rPr>
        <w:t>,</w:t>
      </w:r>
      <w:r w:rsidRPr="00BF3F89">
        <w:rPr>
          <w:rFonts w:asciiTheme="minorHAnsi" w:hAnsiTheme="minorHAnsi" w:cstheme="minorHAnsi"/>
          <w:szCs w:val="24"/>
        </w:rPr>
        <w:t xml:space="preserve"> platí zadávací podmínky veřejné zakázky stanovené příkazcem, nabídky příkazníka a občanského</w:t>
      </w:r>
      <w:r w:rsidR="00B96A61">
        <w:rPr>
          <w:rFonts w:asciiTheme="minorHAnsi" w:hAnsiTheme="minorHAnsi" w:cstheme="minorHAnsi"/>
          <w:szCs w:val="24"/>
        </w:rPr>
        <w:t xml:space="preserve"> zákoníku</w:t>
      </w:r>
      <w:r w:rsidRPr="00BF3F89">
        <w:rPr>
          <w:rFonts w:asciiTheme="minorHAnsi" w:hAnsiTheme="minorHAnsi" w:cstheme="minorHAnsi"/>
          <w:szCs w:val="24"/>
        </w:rPr>
        <w:t>, a to v tomto uvedeném pořadí.</w:t>
      </w:r>
    </w:p>
    <w:p w:rsidR="00BF3F89" w:rsidRDefault="00C64418" w:rsidP="00E4043D">
      <w:pPr>
        <w:pStyle w:val="Zkladntext"/>
        <w:numPr>
          <w:ilvl w:val="0"/>
          <w:numId w:val="38"/>
        </w:numPr>
        <w:spacing w:before="0" w:after="120"/>
        <w:ind w:left="426" w:hanging="426"/>
        <w:rPr>
          <w:rFonts w:asciiTheme="minorHAnsi" w:hAnsiTheme="minorHAnsi" w:cstheme="minorHAnsi"/>
          <w:szCs w:val="24"/>
        </w:rPr>
      </w:pPr>
      <w:r>
        <w:rPr>
          <w:rFonts w:asciiTheme="minorHAnsi" w:hAnsiTheme="minorHAnsi" w:cstheme="minorHAnsi"/>
          <w:szCs w:val="24"/>
        </w:rPr>
        <w:t>Tuto s</w:t>
      </w:r>
      <w:r w:rsidR="00AA66C3" w:rsidRPr="00E4043D">
        <w:rPr>
          <w:rFonts w:asciiTheme="minorHAnsi" w:hAnsiTheme="minorHAnsi" w:cstheme="minorHAnsi"/>
          <w:szCs w:val="24"/>
        </w:rPr>
        <w:t>mlouvu lze měnit, doplnit nebo zrušit pouze písemnými průběžně číslovanými smluvními dodatky. Smluvní dodatky musí být jako takové označeny a platně podepsány všemi účastníky této smlouvy a podléhají témuž smluvnímu režimu jako tato smlouva.</w:t>
      </w:r>
    </w:p>
    <w:p w:rsidR="00C64418" w:rsidRDefault="00C64418" w:rsidP="00C64418">
      <w:pPr>
        <w:pStyle w:val="Zkladntext"/>
        <w:numPr>
          <w:ilvl w:val="0"/>
          <w:numId w:val="38"/>
        </w:numPr>
        <w:spacing w:before="0" w:after="120"/>
        <w:ind w:left="426" w:hanging="426"/>
        <w:rPr>
          <w:rFonts w:asciiTheme="minorHAnsi" w:hAnsiTheme="minorHAnsi" w:cstheme="minorHAnsi"/>
          <w:szCs w:val="24"/>
        </w:rPr>
      </w:pPr>
      <w:r>
        <w:rPr>
          <w:rFonts w:asciiTheme="minorHAnsi" w:hAnsiTheme="minorHAnsi" w:cstheme="minorHAnsi"/>
          <w:szCs w:val="24"/>
        </w:rPr>
        <w:t xml:space="preserve">Příkazník </w:t>
      </w:r>
      <w:r w:rsidRPr="00C64418">
        <w:rPr>
          <w:rFonts w:asciiTheme="minorHAnsi" w:hAnsiTheme="minorHAnsi" w:cstheme="minorHAnsi"/>
          <w:szCs w:val="24"/>
        </w:rPr>
        <w:t>bere na vědomí, že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770AD9" w:rsidRDefault="00AA66C3" w:rsidP="00C64418">
      <w:pPr>
        <w:pStyle w:val="Zkladntext"/>
        <w:numPr>
          <w:ilvl w:val="0"/>
          <w:numId w:val="38"/>
        </w:numPr>
        <w:spacing w:before="0" w:after="120"/>
        <w:ind w:left="426" w:hanging="426"/>
        <w:rPr>
          <w:rFonts w:asciiTheme="minorHAnsi" w:hAnsiTheme="minorHAnsi" w:cstheme="minorHAnsi"/>
          <w:szCs w:val="24"/>
        </w:rPr>
      </w:pPr>
      <w:r w:rsidRPr="00C64418">
        <w:rPr>
          <w:rFonts w:asciiTheme="minorHAnsi" w:hAnsiTheme="minorHAnsi" w:cstheme="minorHAnsi"/>
          <w:szCs w:val="24"/>
        </w:rPr>
        <w:t>Účastní</w:t>
      </w:r>
      <w:r w:rsidR="00424055" w:rsidRPr="00C64418">
        <w:rPr>
          <w:rFonts w:asciiTheme="minorHAnsi" w:hAnsiTheme="minorHAnsi" w:cstheme="minorHAnsi"/>
          <w:szCs w:val="24"/>
        </w:rPr>
        <w:t>ci této smlouvy sjednávají, že p</w:t>
      </w:r>
      <w:r w:rsidRPr="00C64418">
        <w:rPr>
          <w:rFonts w:asciiTheme="minorHAnsi" w:hAnsiTheme="minorHAnsi" w:cstheme="minorHAnsi"/>
          <w:szCs w:val="24"/>
        </w:rPr>
        <w:t xml:space="preserve">říkazník nesmí bez </w:t>
      </w:r>
      <w:r w:rsidR="00864451" w:rsidRPr="00C64418">
        <w:rPr>
          <w:rFonts w:asciiTheme="minorHAnsi" w:hAnsiTheme="minorHAnsi" w:cstheme="minorHAnsi"/>
          <w:szCs w:val="24"/>
        </w:rPr>
        <w:t>předchozího písemného souhlasu p</w:t>
      </w:r>
      <w:r w:rsidRPr="00C64418">
        <w:rPr>
          <w:rFonts w:asciiTheme="minorHAnsi" w:hAnsiTheme="minorHAnsi" w:cstheme="minorHAnsi"/>
          <w:szCs w:val="24"/>
        </w:rPr>
        <w:t>říkazce postoupit svá práva nebo převést své povinnosti vyplývající z této smlouvy nebo v souvislosti s ní na třetí osoby.</w:t>
      </w:r>
    </w:p>
    <w:p w:rsidR="00D108DB" w:rsidRDefault="003A1C3F" w:rsidP="00C64418">
      <w:pPr>
        <w:pStyle w:val="Zkladntext"/>
        <w:numPr>
          <w:ilvl w:val="0"/>
          <w:numId w:val="38"/>
        </w:numPr>
        <w:spacing w:before="0" w:after="120"/>
        <w:ind w:left="426" w:hanging="426"/>
        <w:rPr>
          <w:rFonts w:asciiTheme="minorHAnsi" w:hAnsiTheme="minorHAnsi" w:cstheme="minorHAnsi"/>
          <w:szCs w:val="24"/>
        </w:rPr>
      </w:pPr>
      <w:r>
        <w:rPr>
          <w:rFonts w:asciiTheme="minorHAnsi" w:hAnsiTheme="minorHAnsi" w:cstheme="minorHAnsi"/>
          <w:szCs w:val="24"/>
        </w:rPr>
        <w:t>Smluvní strany si veškeré pokyny a informace předávají písemnou formou a poskytují si je zpravidla prostřednictvím kontaktních osob. Kontaktní osobou příkazce, jež je současně p</w:t>
      </w:r>
      <w:r w:rsidR="007F6C66">
        <w:rPr>
          <w:rFonts w:asciiTheme="minorHAnsi" w:hAnsiTheme="minorHAnsi" w:cstheme="minorHAnsi"/>
          <w:szCs w:val="24"/>
        </w:rPr>
        <w:t xml:space="preserve">ověřeným pracovníkem </w:t>
      </w:r>
      <w:r>
        <w:rPr>
          <w:rFonts w:asciiTheme="minorHAnsi" w:hAnsiTheme="minorHAnsi" w:cstheme="minorHAnsi"/>
          <w:szCs w:val="24"/>
        </w:rPr>
        <w:t xml:space="preserve">příkazce určeným pro poskytování součinnosti v běžném rozsahu jednat dle této smlouvy </w:t>
      </w:r>
      <w:r w:rsidR="00D108DB" w:rsidRPr="00C64418">
        <w:rPr>
          <w:rFonts w:asciiTheme="minorHAnsi" w:hAnsiTheme="minorHAnsi" w:cstheme="minorHAnsi"/>
          <w:szCs w:val="24"/>
        </w:rPr>
        <w:t>je</w:t>
      </w:r>
      <w:r w:rsidR="0070426E" w:rsidRPr="00C64418">
        <w:rPr>
          <w:rFonts w:asciiTheme="minorHAnsi" w:hAnsiTheme="minorHAnsi" w:cstheme="minorHAnsi"/>
          <w:szCs w:val="24"/>
        </w:rPr>
        <w:t xml:space="preserve"> Ing. Vladimír Bednář,</w:t>
      </w:r>
      <w:r w:rsidR="00B96A61">
        <w:rPr>
          <w:rFonts w:asciiTheme="minorHAnsi" w:hAnsiTheme="minorHAnsi" w:cstheme="minorHAnsi"/>
          <w:szCs w:val="24"/>
        </w:rPr>
        <w:t xml:space="preserve"> </w:t>
      </w:r>
      <w:r w:rsidR="0070426E" w:rsidRPr="00C64418">
        <w:rPr>
          <w:rFonts w:asciiTheme="minorHAnsi" w:hAnsiTheme="minorHAnsi" w:cstheme="minorHAnsi"/>
          <w:szCs w:val="24"/>
        </w:rPr>
        <w:t>vedoucí</w:t>
      </w:r>
      <w:r w:rsidR="00F15972" w:rsidRPr="00C64418">
        <w:rPr>
          <w:rFonts w:asciiTheme="minorHAnsi" w:hAnsiTheme="minorHAnsi" w:cstheme="minorHAnsi"/>
          <w:szCs w:val="24"/>
        </w:rPr>
        <w:t xml:space="preserve"> investičního oddělení</w:t>
      </w:r>
      <w:r w:rsidR="005B08BF" w:rsidRPr="00C64418">
        <w:rPr>
          <w:rFonts w:asciiTheme="minorHAnsi" w:hAnsiTheme="minorHAnsi" w:cstheme="minorHAnsi"/>
          <w:szCs w:val="24"/>
        </w:rPr>
        <w:t xml:space="preserve">, e-mail: </w:t>
      </w:r>
      <w:hyperlink r:id="rId8" w:history="1">
        <w:r w:rsidR="005B08BF" w:rsidRPr="00C64418">
          <w:rPr>
            <w:rFonts w:asciiTheme="minorHAnsi" w:hAnsiTheme="minorHAnsi" w:cstheme="minorHAnsi"/>
            <w:szCs w:val="24"/>
          </w:rPr>
          <w:t>vladimir.bednar@nku.cz</w:t>
        </w:r>
      </w:hyperlink>
      <w:r w:rsidR="005B08BF" w:rsidRPr="00C64418">
        <w:rPr>
          <w:rFonts w:asciiTheme="minorHAnsi" w:hAnsiTheme="minorHAnsi" w:cstheme="minorHAnsi"/>
          <w:szCs w:val="24"/>
        </w:rPr>
        <w:t xml:space="preserve">, tel: </w:t>
      </w:r>
      <w:r w:rsidR="00550B48" w:rsidRPr="00C64418">
        <w:rPr>
          <w:rFonts w:asciiTheme="minorHAnsi" w:hAnsiTheme="minorHAnsi" w:cstheme="minorHAnsi"/>
          <w:szCs w:val="24"/>
        </w:rPr>
        <w:t>+</w:t>
      </w:r>
      <w:r w:rsidR="007F6C66">
        <w:rPr>
          <w:rFonts w:asciiTheme="minorHAnsi" w:hAnsiTheme="minorHAnsi" w:cstheme="minorHAnsi"/>
          <w:szCs w:val="24"/>
        </w:rPr>
        <w:t> </w:t>
      </w:r>
      <w:r w:rsidR="00550B48" w:rsidRPr="00C64418">
        <w:rPr>
          <w:rFonts w:asciiTheme="minorHAnsi" w:hAnsiTheme="minorHAnsi" w:cstheme="minorHAnsi"/>
          <w:szCs w:val="24"/>
        </w:rPr>
        <w:t xml:space="preserve">420 </w:t>
      </w:r>
      <w:r w:rsidR="005B08BF" w:rsidRPr="00C64418">
        <w:rPr>
          <w:rFonts w:asciiTheme="minorHAnsi" w:hAnsiTheme="minorHAnsi" w:cstheme="minorHAnsi"/>
          <w:szCs w:val="24"/>
        </w:rPr>
        <w:t>724 216</w:t>
      </w:r>
      <w:r w:rsidR="00C64418">
        <w:rPr>
          <w:rFonts w:asciiTheme="minorHAnsi" w:hAnsiTheme="minorHAnsi" w:cstheme="minorHAnsi"/>
          <w:szCs w:val="24"/>
        </w:rPr>
        <w:t> </w:t>
      </w:r>
      <w:r w:rsidR="005B08BF" w:rsidRPr="00C64418">
        <w:rPr>
          <w:rFonts w:asciiTheme="minorHAnsi" w:hAnsiTheme="minorHAnsi" w:cstheme="minorHAnsi"/>
          <w:szCs w:val="24"/>
        </w:rPr>
        <w:t>496.</w:t>
      </w:r>
    </w:p>
    <w:p w:rsidR="005B08BF" w:rsidRDefault="007D10DA" w:rsidP="00C64418">
      <w:pPr>
        <w:pStyle w:val="Zkladntext"/>
        <w:numPr>
          <w:ilvl w:val="0"/>
          <w:numId w:val="38"/>
        </w:numPr>
        <w:spacing w:before="0" w:after="120"/>
        <w:ind w:left="426" w:hanging="426"/>
        <w:rPr>
          <w:rFonts w:asciiTheme="minorHAnsi" w:hAnsiTheme="minorHAnsi" w:cstheme="minorHAnsi"/>
          <w:szCs w:val="24"/>
        </w:rPr>
      </w:pPr>
      <w:r>
        <w:rPr>
          <w:rFonts w:asciiTheme="minorHAnsi" w:hAnsiTheme="minorHAnsi" w:cstheme="minorHAnsi"/>
          <w:szCs w:val="24"/>
        </w:rPr>
        <w:t>Kontaktní osobou a p</w:t>
      </w:r>
      <w:r w:rsidR="005B08BF" w:rsidRPr="00C64418">
        <w:rPr>
          <w:rFonts w:asciiTheme="minorHAnsi" w:hAnsiTheme="minorHAnsi" w:cstheme="minorHAnsi"/>
          <w:szCs w:val="24"/>
        </w:rPr>
        <w:t>ověřeným pracovníkem</w:t>
      </w:r>
      <w:r>
        <w:rPr>
          <w:rFonts w:asciiTheme="minorHAnsi" w:hAnsiTheme="minorHAnsi" w:cstheme="minorHAnsi"/>
          <w:szCs w:val="24"/>
        </w:rPr>
        <w:t xml:space="preserve"> </w:t>
      </w:r>
      <w:r w:rsidR="005B08BF" w:rsidRPr="00C64418">
        <w:rPr>
          <w:rFonts w:asciiTheme="minorHAnsi" w:hAnsiTheme="minorHAnsi" w:cstheme="minorHAnsi"/>
          <w:szCs w:val="24"/>
        </w:rPr>
        <w:t xml:space="preserve">příkazníka jednat dle této smlouvy je </w:t>
      </w:r>
      <w:r w:rsidR="00803569" w:rsidRPr="00803569">
        <w:rPr>
          <w:rFonts w:asciiTheme="minorHAnsi" w:hAnsiTheme="minorHAnsi" w:cstheme="minorHAnsi"/>
          <w:bCs/>
          <w:iCs/>
          <w:szCs w:val="24"/>
        </w:rPr>
        <w:t>[</w:t>
      </w:r>
      <w:r w:rsidR="005B08BF" w:rsidRPr="00B93E1D">
        <w:rPr>
          <w:rFonts w:asciiTheme="minorHAnsi" w:hAnsiTheme="minorHAnsi" w:cstheme="minorHAnsi"/>
          <w:i/>
          <w:szCs w:val="24"/>
          <w:highlight w:val="yellow"/>
        </w:rPr>
        <w:t xml:space="preserve">jméno a příjmení  </w:t>
      </w:r>
      <w:r w:rsidR="00B93E1D" w:rsidRPr="00B93E1D">
        <w:rPr>
          <w:rFonts w:asciiTheme="minorHAnsi" w:hAnsiTheme="minorHAnsi" w:cstheme="minorHAnsi"/>
          <w:i/>
          <w:szCs w:val="24"/>
          <w:highlight w:val="yellow"/>
        </w:rPr>
        <w:t xml:space="preserve">Koordinátora </w:t>
      </w:r>
      <w:r w:rsidR="005B08BF" w:rsidRPr="00B93E1D">
        <w:rPr>
          <w:rFonts w:asciiTheme="minorHAnsi" w:hAnsiTheme="minorHAnsi" w:cstheme="minorHAnsi"/>
          <w:i/>
          <w:szCs w:val="24"/>
          <w:highlight w:val="yellow"/>
        </w:rPr>
        <w:t>doplní příkazník</w:t>
      </w:r>
      <w:r w:rsidR="00803569" w:rsidRPr="00803569">
        <w:rPr>
          <w:rFonts w:asciiTheme="minorHAnsi" w:hAnsiTheme="minorHAnsi" w:cstheme="minorHAnsi"/>
          <w:bCs/>
          <w:iCs/>
          <w:szCs w:val="24"/>
        </w:rPr>
        <w:t>]</w:t>
      </w:r>
      <w:r w:rsidR="005B08BF" w:rsidRPr="00803569">
        <w:rPr>
          <w:rFonts w:asciiTheme="minorHAnsi" w:hAnsiTheme="minorHAnsi" w:cstheme="minorHAnsi"/>
          <w:szCs w:val="24"/>
        </w:rPr>
        <w:t>,</w:t>
      </w:r>
      <w:r w:rsidR="005B08BF" w:rsidRPr="00C64418">
        <w:rPr>
          <w:rFonts w:asciiTheme="minorHAnsi" w:hAnsiTheme="minorHAnsi" w:cstheme="minorHAnsi"/>
          <w:szCs w:val="24"/>
        </w:rPr>
        <w:t xml:space="preserve">  e-mail</w:t>
      </w:r>
      <w:r w:rsidR="005B08BF" w:rsidRPr="00B93E1D">
        <w:rPr>
          <w:rFonts w:asciiTheme="minorHAnsi" w:hAnsiTheme="minorHAnsi" w:cstheme="minorHAnsi"/>
          <w:i/>
          <w:szCs w:val="24"/>
        </w:rPr>
        <w:t xml:space="preserve">: </w:t>
      </w:r>
      <w:r w:rsidR="005B08BF" w:rsidRPr="00B93E1D">
        <w:rPr>
          <w:rFonts w:asciiTheme="minorHAnsi" w:hAnsiTheme="minorHAnsi" w:cstheme="minorHAnsi"/>
          <w:i/>
          <w:szCs w:val="24"/>
          <w:highlight w:val="yellow"/>
        </w:rPr>
        <w:t>xxxxxx.xxxxx</w:t>
      </w:r>
      <w:r w:rsidR="005B08BF" w:rsidRPr="00C64418">
        <w:rPr>
          <w:rFonts w:asciiTheme="minorHAnsi" w:hAnsiTheme="minorHAnsi" w:cstheme="minorHAnsi"/>
          <w:szCs w:val="24"/>
        </w:rPr>
        <w:t>@</w:t>
      </w:r>
      <w:r w:rsidR="005B08BF" w:rsidRPr="00C64418">
        <w:rPr>
          <w:rFonts w:asciiTheme="minorHAnsi" w:hAnsiTheme="minorHAnsi" w:cstheme="minorHAnsi"/>
          <w:szCs w:val="24"/>
          <w:highlight w:val="yellow"/>
        </w:rPr>
        <w:t>xxx.xx</w:t>
      </w:r>
      <w:r w:rsidR="005B08BF" w:rsidRPr="00C64418">
        <w:rPr>
          <w:rFonts w:asciiTheme="minorHAnsi" w:hAnsiTheme="minorHAnsi" w:cstheme="minorHAnsi"/>
          <w:szCs w:val="24"/>
        </w:rPr>
        <w:t>, tel:</w:t>
      </w:r>
      <w:r w:rsidR="00550B48" w:rsidRPr="00B93E1D">
        <w:rPr>
          <w:rFonts w:asciiTheme="minorHAnsi" w:hAnsiTheme="minorHAnsi" w:cstheme="minorHAnsi"/>
          <w:i/>
          <w:szCs w:val="24"/>
        </w:rPr>
        <w:t xml:space="preserve"> </w:t>
      </w:r>
      <w:r w:rsidR="00550B48" w:rsidRPr="00B93E1D">
        <w:rPr>
          <w:rFonts w:asciiTheme="minorHAnsi" w:hAnsiTheme="minorHAnsi" w:cstheme="minorHAnsi"/>
          <w:i/>
          <w:szCs w:val="24"/>
          <w:highlight w:val="yellow"/>
        </w:rPr>
        <w:t>xxx</w:t>
      </w:r>
      <w:r w:rsidR="005B08BF" w:rsidRPr="00B93E1D">
        <w:rPr>
          <w:rFonts w:asciiTheme="minorHAnsi" w:hAnsiTheme="minorHAnsi" w:cstheme="minorHAnsi"/>
          <w:i/>
          <w:szCs w:val="24"/>
          <w:highlight w:val="yellow"/>
        </w:rPr>
        <w:t xml:space="preserve"> xxx xxx xxx</w:t>
      </w:r>
      <w:r w:rsidR="005B08BF" w:rsidRPr="00C64418">
        <w:rPr>
          <w:rFonts w:asciiTheme="minorHAnsi" w:hAnsiTheme="minorHAnsi" w:cstheme="minorHAnsi"/>
          <w:szCs w:val="24"/>
        </w:rPr>
        <w:t>.</w:t>
      </w:r>
    </w:p>
    <w:p w:rsidR="007369EB" w:rsidRDefault="007369EB" w:rsidP="00C64418">
      <w:pPr>
        <w:pStyle w:val="Zkladntext"/>
        <w:numPr>
          <w:ilvl w:val="0"/>
          <w:numId w:val="38"/>
        </w:numPr>
        <w:spacing w:before="0" w:after="120"/>
        <w:ind w:left="426" w:hanging="426"/>
        <w:rPr>
          <w:rFonts w:asciiTheme="minorHAnsi" w:hAnsiTheme="minorHAnsi" w:cstheme="minorHAnsi"/>
          <w:szCs w:val="24"/>
        </w:rPr>
      </w:pPr>
      <w:r w:rsidRPr="00C64418">
        <w:rPr>
          <w:rFonts w:asciiTheme="minorHAnsi" w:hAnsiTheme="minorHAnsi" w:cstheme="minorHAnsi"/>
          <w:szCs w:val="24"/>
        </w:rPr>
        <w:t>Tato smlouva je sepsána ve třech (3) vyhotoveních s povahou originálu, ze kterých po jejím podepsání obdrží dva (2) vyhotovení příkazce a jedno (1) vyhotovení příkazník.</w:t>
      </w:r>
    </w:p>
    <w:p w:rsidR="005C54A0" w:rsidRPr="00C64418" w:rsidRDefault="005C1212" w:rsidP="00C64418">
      <w:pPr>
        <w:pStyle w:val="Zkladntext"/>
        <w:numPr>
          <w:ilvl w:val="0"/>
          <w:numId w:val="38"/>
        </w:numPr>
        <w:spacing w:before="0" w:after="120"/>
        <w:ind w:left="426" w:hanging="426"/>
        <w:rPr>
          <w:rFonts w:asciiTheme="minorHAnsi" w:hAnsiTheme="minorHAnsi" w:cstheme="minorHAnsi"/>
          <w:szCs w:val="24"/>
        </w:rPr>
      </w:pPr>
      <w:r w:rsidRPr="00C64418">
        <w:rPr>
          <w:rFonts w:asciiTheme="minorHAnsi" w:hAnsiTheme="minorHAnsi" w:cstheme="minorHAnsi"/>
          <w:szCs w:val="24"/>
        </w:rPr>
        <w:t>Účastníci této smlouvy prohlašují, že smlouva byla sjednána na základě jejich pravé a svobodné vůle, že si její obsah přečetli a bezvýhradně s ním souhlasí, což stvrzu</w:t>
      </w:r>
      <w:r w:rsidR="00550B48" w:rsidRPr="00C64418">
        <w:rPr>
          <w:rFonts w:asciiTheme="minorHAnsi" w:hAnsiTheme="minorHAnsi" w:cstheme="minorHAnsi"/>
          <w:szCs w:val="24"/>
        </w:rPr>
        <w:t>jí svými vlastnoručními podpisy.</w:t>
      </w:r>
    </w:p>
    <w:p w:rsidR="009F0764" w:rsidRDefault="009F0764" w:rsidP="009F0764">
      <w:pPr>
        <w:pStyle w:val="Zkladntext"/>
        <w:widowControl/>
        <w:spacing w:before="0"/>
        <w:rPr>
          <w:rFonts w:asciiTheme="minorHAnsi" w:hAnsiTheme="minorHAnsi" w:cstheme="minorHAnsi"/>
          <w:szCs w:val="24"/>
          <w:u w:val="single"/>
        </w:rPr>
      </w:pPr>
    </w:p>
    <w:p w:rsidR="000D4FB0" w:rsidRPr="009F0764" w:rsidRDefault="009F0764" w:rsidP="009F0764">
      <w:pPr>
        <w:pStyle w:val="Zkladntext"/>
        <w:widowControl/>
        <w:spacing w:before="0"/>
        <w:rPr>
          <w:rFonts w:asciiTheme="minorHAnsi" w:hAnsiTheme="minorHAnsi" w:cstheme="minorHAnsi"/>
          <w:szCs w:val="24"/>
          <w:u w:val="single"/>
        </w:rPr>
      </w:pPr>
      <w:r w:rsidRPr="009F0764">
        <w:rPr>
          <w:rFonts w:asciiTheme="minorHAnsi" w:hAnsiTheme="minorHAnsi" w:cstheme="minorHAnsi"/>
          <w:szCs w:val="24"/>
          <w:u w:val="single"/>
        </w:rPr>
        <w:t>Příloha:</w:t>
      </w:r>
    </w:p>
    <w:p w:rsidR="009F0764" w:rsidRPr="006200A6" w:rsidRDefault="009F0764" w:rsidP="009F0764">
      <w:pPr>
        <w:pStyle w:val="Zkladntext"/>
        <w:widowControl/>
        <w:spacing w:before="0"/>
        <w:rPr>
          <w:rFonts w:asciiTheme="minorHAnsi" w:hAnsiTheme="minorHAnsi" w:cstheme="minorHAnsi"/>
          <w:szCs w:val="24"/>
        </w:rPr>
      </w:pPr>
      <w:r>
        <w:rPr>
          <w:rFonts w:asciiTheme="minorHAnsi" w:hAnsiTheme="minorHAnsi" w:cstheme="minorHAnsi"/>
          <w:szCs w:val="24"/>
        </w:rPr>
        <w:t>Kopie pojistné smlouvy</w:t>
      </w:r>
    </w:p>
    <w:p w:rsidR="002D51F4" w:rsidRDefault="002D51F4" w:rsidP="002D51F4">
      <w:pPr>
        <w:tabs>
          <w:tab w:val="left" w:pos="2127"/>
          <w:tab w:val="left" w:leader="underscore" w:pos="4500"/>
          <w:tab w:val="left" w:pos="5220"/>
          <w:tab w:val="left" w:pos="6946"/>
          <w:tab w:val="left" w:leader="underscore" w:pos="9072"/>
        </w:tabs>
        <w:autoSpaceDE w:val="0"/>
        <w:autoSpaceDN w:val="0"/>
        <w:adjustRightInd w:val="0"/>
        <w:rPr>
          <w:rFonts w:cstheme="minorHAnsi"/>
          <w:sz w:val="24"/>
          <w:szCs w:val="24"/>
        </w:rPr>
      </w:pPr>
    </w:p>
    <w:p w:rsidR="00CC140A" w:rsidRPr="006200A6" w:rsidRDefault="00CC140A" w:rsidP="002D51F4">
      <w:pPr>
        <w:tabs>
          <w:tab w:val="left" w:pos="2127"/>
          <w:tab w:val="left" w:leader="underscore" w:pos="4500"/>
          <w:tab w:val="left" w:pos="5220"/>
          <w:tab w:val="left" w:pos="6946"/>
          <w:tab w:val="left" w:leader="underscore" w:pos="9072"/>
        </w:tabs>
        <w:autoSpaceDE w:val="0"/>
        <w:autoSpaceDN w:val="0"/>
        <w:adjustRightInd w:val="0"/>
        <w:rPr>
          <w:rFonts w:cstheme="minorHAnsi"/>
          <w:sz w:val="24"/>
          <w:szCs w:val="24"/>
        </w:rPr>
      </w:pPr>
    </w:p>
    <w:p w:rsidR="00D108DB" w:rsidRPr="006200A6" w:rsidRDefault="00D108DB" w:rsidP="002D51F4">
      <w:pPr>
        <w:tabs>
          <w:tab w:val="left" w:pos="2127"/>
          <w:tab w:val="left" w:leader="underscore" w:pos="4500"/>
          <w:tab w:val="left" w:pos="5220"/>
          <w:tab w:val="left" w:pos="6946"/>
          <w:tab w:val="left" w:leader="underscore" w:pos="9072"/>
        </w:tabs>
        <w:autoSpaceDE w:val="0"/>
        <w:autoSpaceDN w:val="0"/>
        <w:adjustRightInd w:val="0"/>
        <w:rPr>
          <w:rFonts w:cstheme="minorHAnsi"/>
          <w:sz w:val="24"/>
          <w:szCs w:val="24"/>
        </w:rPr>
      </w:pPr>
      <w:r w:rsidRPr="006200A6">
        <w:rPr>
          <w:rFonts w:cstheme="minorHAnsi"/>
          <w:sz w:val="24"/>
          <w:szCs w:val="24"/>
        </w:rPr>
        <w:t>V </w:t>
      </w:r>
      <w:r w:rsidRPr="006200A6">
        <w:rPr>
          <w:rFonts w:cstheme="minorHAnsi"/>
          <w:sz w:val="24"/>
          <w:szCs w:val="24"/>
          <w:highlight w:val="yellow"/>
        </w:rPr>
        <w:t>…………..</w:t>
      </w:r>
      <w:r w:rsidR="002D51F4" w:rsidRPr="006200A6">
        <w:rPr>
          <w:rFonts w:cstheme="minorHAnsi"/>
          <w:sz w:val="24"/>
          <w:szCs w:val="24"/>
        </w:rPr>
        <w:t xml:space="preserve"> dne </w:t>
      </w:r>
      <w:r w:rsidR="002D51F4" w:rsidRPr="006200A6">
        <w:rPr>
          <w:rFonts w:cstheme="minorHAnsi"/>
          <w:sz w:val="24"/>
          <w:szCs w:val="24"/>
          <w:highlight w:val="yellow"/>
        </w:rPr>
        <w:t>.....................</w:t>
      </w:r>
      <w:r w:rsidR="002D51F4" w:rsidRPr="006200A6">
        <w:rPr>
          <w:rFonts w:cstheme="minorHAnsi"/>
          <w:sz w:val="24"/>
          <w:szCs w:val="24"/>
        </w:rPr>
        <w:t>                                                 V </w:t>
      </w:r>
      <w:r w:rsidR="002D51F4" w:rsidRPr="006200A6">
        <w:rPr>
          <w:rFonts w:cstheme="minorHAnsi"/>
          <w:sz w:val="24"/>
          <w:szCs w:val="24"/>
          <w:highlight w:val="yellow"/>
        </w:rPr>
        <w:t>…………..</w:t>
      </w:r>
      <w:r w:rsidR="00CF0DAC">
        <w:rPr>
          <w:rFonts w:cstheme="minorHAnsi"/>
          <w:sz w:val="24"/>
          <w:szCs w:val="24"/>
        </w:rPr>
        <w:t xml:space="preserve"> dne </w:t>
      </w:r>
      <w:r w:rsidR="002D51F4" w:rsidRPr="006200A6">
        <w:rPr>
          <w:rFonts w:cstheme="minorHAnsi"/>
          <w:sz w:val="24"/>
          <w:szCs w:val="24"/>
          <w:highlight w:val="yellow"/>
        </w:rPr>
        <w:t>..........................</w:t>
      </w:r>
    </w:p>
    <w:p w:rsidR="00D108DB" w:rsidRPr="006200A6" w:rsidRDefault="00D108DB" w:rsidP="002D51F4">
      <w:pPr>
        <w:tabs>
          <w:tab w:val="left" w:pos="567"/>
          <w:tab w:val="left" w:leader="underscore" w:pos="3686"/>
          <w:tab w:val="left" w:pos="5529"/>
          <w:tab w:val="left" w:leader="underscore" w:pos="9072"/>
        </w:tabs>
        <w:autoSpaceDE w:val="0"/>
        <w:autoSpaceDN w:val="0"/>
        <w:adjustRightInd w:val="0"/>
        <w:spacing w:after="0" w:line="240" w:lineRule="auto"/>
        <w:rPr>
          <w:rFonts w:cstheme="minorHAnsi"/>
          <w:sz w:val="24"/>
          <w:szCs w:val="24"/>
        </w:rPr>
      </w:pPr>
      <w:r w:rsidRPr="006200A6">
        <w:rPr>
          <w:rFonts w:cstheme="minorHAnsi"/>
          <w:sz w:val="24"/>
          <w:szCs w:val="24"/>
        </w:rPr>
        <w:tab/>
      </w:r>
      <w:r w:rsidRPr="006200A6">
        <w:rPr>
          <w:rFonts w:cstheme="minorHAnsi"/>
          <w:sz w:val="24"/>
          <w:szCs w:val="24"/>
        </w:rPr>
        <w:tab/>
      </w:r>
      <w:r w:rsidRPr="006200A6">
        <w:rPr>
          <w:rFonts w:cstheme="minorHAnsi"/>
          <w:sz w:val="24"/>
          <w:szCs w:val="24"/>
        </w:rPr>
        <w:tab/>
      </w:r>
      <w:r w:rsidRPr="006200A6">
        <w:rPr>
          <w:rFonts w:cstheme="minorHAnsi"/>
          <w:sz w:val="24"/>
          <w:szCs w:val="24"/>
        </w:rPr>
        <w:tab/>
      </w:r>
    </w:p>
    <w:p w:rsidR="00D108DB" w:rsidRPr="006200A6" w:rsidRDefault="00D108DB" w:rsidP="002D51F4">
      <w:pPr>
        <w:tabs>
          <w:tab w:val="left" w:pos="1276"/>
          <w:tab w:val="left" w:pos="6663"/>
          <w:tab w:val="left" w:leader="underscore" w:pos="9072"/>
        </w:tabs>
        <w:autoSpaceDE w:val="0"/>
        <w:autoSpaceDN w:val="0"/>
        <w:adjustRightInd w:val="0"/>
        <w:spacing w:before="60" w:after="0" w:line="240" w:lineRule="auto"/>
        <w:rPr>
          <w:rFonts w:cstheme="minorHAnsi"/>
          <w:sz w:val="24"/>
          <w:szCs w:val="24"/>
        </w:rPr>
      </w:pPr>
      <w:r w:rsidRPr="006200A6">
        <w:rPr>
          <w:rFonts w:cstheme="minorHAnsi"/>
          <w:sz w:val="24"/>
          <w:szCs w:val="24"/>
        </w:rPr>
        <w:tab/>
        <w:t>příkazce</w:t>
      </w:r>
      <w:r w:rsidRPr="006200A6">
        <w:rPr>
          <w:rFonts w:cstheme="minorHAnsi"/>
          <w:sz w:val="24"/>
          <w:szCs w:val="24"/>
        </w:rPr>
        <w:tab/>
        <w:t>příkazník</w:t>
      </w:r>
    </w:p>
    <w:p w:rsidR="00D23B85" w:rsidRDefault="00D108DB" w:rsidP="00D23B85">
      <w:pPr>
        <w:tabs>
          <w:tab w:val="left" w:pos="567"/>
          <w:tab w:val="left" w:pos="6300"/>
          <w:tab w:val="left" w:leader="underscore" w:pos="9072"/>
        </w:tabs>
        <w:autoSpaceDE w:val="0"/>
        <w:autoSpaceDN w:val="0"/>
        <w:adjustRightInd w:val="0"/>
        <w:spacing w:after="0" w:line="240" w:lineRule="auto"/>
        <w:rPr>
          <w:rFonts w:cstheme="minorHAnsi"/>
          <w:sz w:val="24"/>
          <w:szCs w:val="24"/>
        </w:rPr>
      </w:pPr>
      <w:r w:rsidRPr="006200A6">
        <w:rPr>
          <w:rFonts w:cstheme="minorHAnsi"/>
          <w:sz w:val="24"/>
          <w:szCs w:val="24"/>
        </w:rPr>
        <w:tab/>
      </w:r>
      <w:r w:rsidR="00D23B85">
        <w:rPr>
          <w:rFonts w:cstheme="minorHAnsi"/>
          <w:sz w:val="24"/>
          <w:szCs w:val="24"/>
        </w:rPr>
        <w:t>ČR - Nejvyšší kontrolní úřad</w:t>
      </w:r>
      <w:r w:rsidR="00D23B85" w:rsidRPr="006200A6">
        <w:rPr>
          <w:rFonts w:cstheme="minorHAnsi"/>
          <w:sz w:val="24"/>
          <w:szCs w:val="24"/>
        </w:rPr>
        <w:t xml:space="preserve"> </w:t>
      </w:r>
    </w:p>
    <w:p w:rsidR="0033592E" w:rsidRDefault="00D23B85" w:rsidP="00D23B85">
      <w:pPr>
        <w:tabs>
          <w:tab w:val="left" w:pos="567"/>
          <w:tab w:val="left" w:pos="6300"/>
          <w:tab w:val="left" w:leader="underscore" w:pos="9072"/>
        </w:tabs>
        <w:autoSpaceDE w:val="0"/>
        <w:autoSpaceDN w:val="0"/>
        <w:adjustRightInd w:val="0"/>
        <w:spacing w:after="0" w:line="240" w:lineRule="auto"/>
        <w:rPr>
          <w:rFonts w:cstheme="minorHAnsi"/>
          <w:i/>
          <w:sz w:val="24"/>
          <w:szCs w:val="24"/>
        </w:rPr>
      </w:pPr>
      <w:r>
        <w:rPr>
          <w:rFonts w:cstheme="minorHAnsi"/>
          <w:sz w:val="24"/>
          <w:szCs w:val="24"/>
        </w:rPr>
        <w:tab/>
      </w:r>
      <w:r w:rsidR="002D51F4" w:rsidRPr="006200A6">
        <w:rPr>
          <w:rFonts w:cstheme="minorHAnsi"/>
          <w:sz w:val="24"/>
          <w:szCs w:val="24"/>
        </w:rPr>
        <w:t>PhDr. Radek Haubert                                             </w:t>
      </w:r>
      <w:r w:rsidR="002D51F4" w:rsidRPr="00D23B85">
        <w:rPr>
          <w:rFonts w:cstheme="minorHAnsi"/>
          <w:i/>
          <w:sz w:val="24"/>
          <w:szCs w:val="24"/>
        </w:rPr>
        <w:t>          </w:t>
      </w:r>
      <w:r w:rsidR="002D51F4" w:rsidRPr="00D23B85">
        <w:rPr>
          <w:rFonts w:cstheme="minorHAnsi"/>
          <w:i/>
          <w:sz w:val="24"/>
          <w:szCs w:val="24"/>
          <w:highlight w:val="yellow"/>
        </w:rPr>
        <w:t>(společnost, jméno a příjmení)</w:t>
      </w:r>
    </w:p>
    <w:p w:rsidR="00D23B85" w:rsidRDefault="00D23B85" w:rsidP="00D23B85">
      <w:pPr>
        <w:tabs>
          <w:tab w:val="left" w:pos="567"/>
          <w:tab w:val="left" w:pos="6300"/>
          <w:tab w:val="left" w:leader="underscore" w:pos="9072"/>
        </w:tabs>
        <w:autoSpaceDE w:val="0"/>
        <w:autoSpaceDN w:val="0"/>
        <w:adjustRightInd w:val="0"/>
        <w:spacing w:after="0" w:line="240" w:lineRule="auto"/>
        <w:rPr>
          <w:rFonts w:cstheme="minorHAnsi"/>
          <w:sz w:val="24"/>
          <w:szCs w:val="24"/>
        </w:rPr>
      </w:pPr>
      <w:r>
        <w:rPr>
          <w:rFonts w:cstheme="minorHAnsi"/>
          <w:sz w:val="24"/>
          <w:szCs w:val="24"/>
        </w:rPr>
        <w:tab/>
        <w:t>vrchní ředitel správní sekce</w:t>
      </w:r>
    </w:p>
    <w:p w:rsidR="00D23B85" w:rsidRPr="00D23B85" w:rsidRDefault="00D23B85" w:rsidP="00D23B85">
      <w:pPr>
        <w:tabs>
          <w:tab w:val="left" w:pos="567"/>
          <w:tab w:val="left" w:pos="6300"/>
          <w:tab w:val="left" w:leader="underscore" w:pos="9072"/>
        </w:tabs>
        <w:autoSpaceDE w:val="0"/>
        <w:autoSpaceDN w:val="0"/>
        <w:adjustRightInd w:val="0"/>
        <w:spacing w:after="0" w:line="240" w:lineRule="auto"/>
        <w:rPr>
          <w:rStyle w:val="Siln"/>
          <w:rFonts w:cstheme="minorHAnsi"/>
        </w:rPr>
      </w:pPr>
      <w:r>
        <w:rPr>
          <w:rFonts w:cstheme="minorHAnsi"/>
          <w:sz w:val="24"/>
          <w:szCs w:val="24"/>
        </w:rPr>
        <w:tab/>
      </w:r>
    </w:p>
    <w:p w:rsidR="0033592E" w:rsidRDefault="0033592E" w:rsidP="00C731F0">
      <w:pPr>
        <w:pStyle w:val="Normlnweb"/>
        <w:spacing w:before="0" w:beforeAutospacing="0" w:after="0" w:afterAutospacing="0"/>
        <w:rPr>
          <w:rStyle w:val="Siln"/>
          <w:rFonts w:asciiTheme="minorHAnsi" w:hAnsiTheme="minorHAnsi" w:cstheme="minorHAnsi"/>
        </w:rPr>
      </w:pPr>
    </w:p>
    <w:p w:rsidR="0033592E" w:rsidRDefault="0033592E" w:rsidP="00C731F0">
      <w:pPr>
        <w:pStyle w:val="Normlnweb"/>
        <w:spacing w:before="0" w:beforeAutospacing="0" w:after="0" w:afterAutospacing="0"/>
        <w:rPr>
          <w:rStyle w:val="Siln"/>
          <w:rFonts w:asciiTheme="minorHAnsi" w:hAnsiTheme="minorHAnsi" w:cstheme="minorHAnsi"/>
        </w:rPr>
      </w:pPr>
    </w:p>
    <w:sectPr w:rsidR="0033592E" w:rsidSect="00A43678">
      <w:footerReference w:type="default" r:id="rId9"/>
      <w:headerReference w:type="first" r:id="rId10"/>
      <w:footerReference w:type="first" r:id="rId11"/>
      <w:pgSz w:w="11906" w:h="16838"/>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E6B" w:rsidRDefault="00686E6B" w:rsidP="00EC6961">
      <w:pPr>
        <w:spacing w:after="0" w:line="240" w:lineRule="auto"/>
      </w:pPr>
      <w:r>
        <w:separator/>
      </w:r>
    </w:p>
  </w:endnote>
  <w:endnote w:type="continuationSeparator" w:id="0">
    <w:p w:rsidR="00686E6B" w:rsidRDefault="00686E6B" w:rsidP="00EC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6B" w:rsidRPr="00AF5C4D" w:rsidRDefault="00686E6B" w:rsidP="002E0017">
    <w:pPr>
      <w:pStyle w:val="Zpat"/>
      <w:jc w:val="center"/>
      <w:rPr>
        <w:rFonts w:cstheme="minorHAnsi"/>
        <w:color w:val="004595"/>
      </w:rPr>
    </w:pPr>
    <w:r w:rsidRPr="00AF5C4D">
      <w:rPr>
        <w:rFonts w:cstheme="minorHAnsi"/>
        <w:color w:val="004595"/>
      </w:rPr>
      <w:t xml:space="preserve">STRANA </w:t>
    </w:r>
    <w:r w:rsidRPr="00AF5C4D">
      <w:rPr>
        <w:rFonts w:cstheme="minorHAnsi"/>
        <w:color w:val="004595"/>
      </w:rPr>
      <w:fldChar w:fldCharType="begin"/>
    </w:r>
    <w:r w:rsidRPr="00AF5C4D">
      <w:rPr>
        <w:rFonts w:cstheme="minorHAnsi"/>
        <w:color w:val="004595"/>
      </w:rPr>
      <w:instrText>PAGE   \* MERGEFORMAT</w:instrText>
    </w:r>
    <w:r w:rsidRPr="00AF5C4D">
      <w:rPr>
        <w:rFonts w:cstheme="minorHAnsi"/>
        <w:color w:val="004595"/>
      </w:rPr>
      <w:fldChar w:fldCharType="separate"/>
    </w:r>
    <w:r w:rsidR="00B438E4">
      <w:rPr>
        <w:rFonts w:cstheme="minorHAnsi"/>
        <w:noProof/>
        <w:color w:val="004595"/>
      </w:rPr>
      <w:t>19</w:t>
    </w:r>
    <w:r w:rsidRPr="00AF5C4D">
      <w:rPr>
        <w:rFonts w:cstheme="minorHAnsi"/>
        <w:color w:val="004595"/>
      </w:rPr>
      <w:fldChar w:fldCharType="end"/>
    </w:r>
  </w:p>
  <w:p w:rsidR="00686E6B" w:rsidRPr="00C65F38" w:rsidRDefault="00686E6B" w:rsidP="002E0017">
    <w:pPr>
      <w:pStyle w:val="Zpat"/>
      <w:jc w:val="center"/>
      <w:rPr>
        <w:rFonts w:cstheme="minorHAnsi"/>
        <w:color w:val="004595"/>
        <w:sz w:val="16"/>
        <w:szCs w:val="16"/>
      </w:rPr>
    </w:pPr>
  </w:p>
  <w:p w:rsidR="00686E6B" w:rsidRPr="00AF5C4D" w:rsidRDefault="00686E6B" w:rsidP="002E0017">
    <w:pPr>
      <w:pStyle w:val="Zpat"/>
      <w:jc w:val="center"/>
      <w:rPr>
        <w:rFonts w:cstheme="minorHAnsi"/>
        <w:color w:val="004595"/>
      </w:rPr>
    </w:pPr>
    <w:r w:rsidRPr="00AF5C4D">
      <w:rPr>
        <w:rFonts w:cstheme="minorHAnsi"/>
        <w:color w:val="004595"/>
      </w:rPr>
      <w:t xml:space="preserve">Tel.: 233 045 111, e-mail: </w:t>
    </w:r>
    <w:hyperlink r:id="rId1" w:history="1">
      <w:r w:rsidRPr="00AF5C4D">
        <w:rPr>
          <w:rStyle w:val="Hypertextovodkaz"/>
          <w:rFonts w:cstheme="minorHAnsi"/>
        </w:rPr>
        <w:t>podatelna@nku.cz</w:t>
      </w:r>
    </w:hyperlink>
    <w:r w:rsidRPr="00AF5C4D">
      <w:rPr>
        <w:rFonts w:cstheme="minorHAnsi"/>
        <w:color w:val="004595"/>
      </w:rPr>
      <w:t>, internet: www.nku.cz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6B" w:rsidRPr="000953B9" w:rsidRDefault="00686E6B" w:rsidP="007A59A1">
    <w:pPr>
      <w:pStyle w:val="Zpat"/>
      <w:jc w:val="center"/>
      <w:rPr>
        <w:rFonts w:cstheme="minorHAnsi"/>
        <w:color w:val="004595"/>
        <w:szCs w:val="20"/>
      </w:rPr>
    </w:pPr>
    <w:r w:rsidRPr="000953B9">
      <w:rPr>
        <w:rFonts w:cstheme="minorHAnsi"/>
        <w:color w:val="004595"/>
        <w:szCs w:val="20"/>
      </w:rPr>
      <w:t xml:space="preserve">Tel.: 233 045 111, e-mail: </w:t>
    </w:r>
    <w:hyperlink r:id="rId1" w:history="1">
      <w:r w:rsidRPr="000953B9">
        <w:rPr>
          <w:rStyle w:val="Hypertextovodkaz"/>
          <w:rFonts w:cstheme="minorHAnsi"/>
          <w:szCs w:val="20"/>
        </w:rPr>
        <w:t>podatelna@nku.cz</w:t>
      </w:r>
    </w:hyperlink>
    <w:r w:rsidRPr="000953B9">
      <w:rPr>
        <w:rFonts w:cstheme="minorHAnsi"/>
        <w:color w:val="004595"/>
        <w:szCs w:val="20"/>
      </w:rPr>
      <w:t>, internet: www.nku.cz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E6B" w:rsidRDefault="00686E6B" w:rsidP="00EC6961">
      <w:pPr>
        <w:spacing w:after="0" w:line="240" w:lineRule="auto"/>
      </w:pPr>
      <w:r>
        <w:separator/>
      </w:r>
    </w:p>
  </w:footnote>
  <w:footnote w:type="continuationSeparator" w:id="0">
    <w:p w:rsidR="00686E6B" w:rsidRDefault="00686E6B" w:rsidP="00EC6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6B" w:rsidRDefault="00686E6B" w:rsidP="00FB54C2">
    <w:pPr>
      <w:pStyle w:val="Zhlav"/>
      <w:tabs>
        <w:tab w:val="clear" w:pos="4536"/>
        <w:tab w:val="clear" w:pos="9072"/>
        <w:tab w:val="center" w:pos="4535"/>
      </w:tabs>
    </w:pPr>
    <w:r>
      <w:rPr>
        <w:noProof/>
        <w:lang w:eastAsia="cs-CZ"/>
      </w:rPr>
      <w:drawing>
        <wp:inline distT="0" distB="0" distL="0" distR="0" wp14:anchorId="70CB930E" wp14:editId="4CD5865B">
          <wp:extent cx="2484000" cy="555408"/>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U_logoCZ-text01-transp-rgb72dpi-0111.png"/>
                  <pic:cNvPicPr/>
                </pic:nvPicPr>
                <pic:blipFill>
                  <a:blip r:embed="rId1">
                    <a:extLst>
                      <a:ext uri="{28A0092B-C50C-407E-A947-70E740481C1C}">
                        <a14:useLocalDpi xmlns:a14="http://schemas.microsoft.com/office/drawing/2010/main" val="0"/>
                      </a:ext>
                    </a:extLst>
                  </a:blip>
                  <a:stretch>
                    <a:fillRect/>
                  </a:stretch>
                </pic:blipFill>
                <pic:spPr>
                  <a:xfrm>
                    <a:off x="0" y="0"/>
                    <a:ext cx="2484000" cy="5554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Outline"/>
    <w:lvl w:ilvl="0">
      <w:start w:val="1"/>
      <w:numFmt w:val="upperRoman"/>
      <w:lvlText w:val="%1."/>
      <w:lvlJc w:val="right"/>
      <w:pPr>
        <w:tabs>
          <w:tab w:val="num" w:pos="3240"/>
        </w:tabs>
        <w:ind w:left="3240" w:hanging="180"/>
      </w:pPr>
      <w:rPr>
        <w:b/>
        <w:sz w:val="28"/>
        <w:szCs w:val="28"/>
      </w:rPr>
    </w:lvl>
  </w:abstractNum>
  <w:abstractNum w:abstractNumId="1" w15:restartNumberingAfterBreak="0">
    <w:nsid w:val="00000020"/>
    <w:multiLevelType w:val="multilevel"/>
    <w:tmpl w:val="00000020"/>
    <w:name w:val="WW8Num33"/>
    <w:lvl w:ilvl="0">
      <w:start w:val="1"/>
      <w:numFmt w:val="decimal"/>
      <w:pStyle w:val="Zkladntext-prvnodsazen1"/>
      <w:lvlText w:val="%1."/>
      <w:lvlJc w:val="left"/>
      <w:pPr>
        <w:tabs>
          <w:tab w:val="num" w:pos="720"/>
        </w:tabs>
        <w:ind w:left="720" w:hanging="360"/>
      </w:pPr>
      <w:rPr>
        <w:strike w:val="0"/>
        <w:dstrike w:val="0"/>
        <w:color w:val="auto"/>
      </w:rPr>
    </w:lvl>
    <w:lvl w:ilvl="1">
      <w:start w:val="1"/>
      <w:numFmt w:val="lowerLetter"/>
      <w:lvlText w:val="%2)"/>
      <w:lvlJc w:val="left"/>
      <w:pPr>
        <w:tabs>
          <w:tab w:val="num" w:pos="720"/>
        </w:tabs>
        <w:ind w:left="720" w:hanging="360"/>
      </w:pPr>
      <w:rPr>
        <w:rFonts w:ascii="Trebuchet MS" w:hAnsi="Trebuchet MS" w:cs="Arial"/>
        <w:sz w:val="20"/>
        <w:szCs w:val="20"/>
        <w:lang w:val="x-none" w:eastAsia="x-none" w:bidi="x-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62868B2"/>
    <w:multiLevelType w:val="hybridMultilevel"/>
    <w:tmpl w:val="D992654C"/>
    <w:lvl w:ilvl="0" w:tplc="9CE218C6">
      <w:start w:val="1"/>
      <w:numFmt w:val="decimal"/>
      <w:lvlText w:val="%1."/>
      <w:lvlJc w:val="left"/>
      <w:pPr>
        <w:tabs>
          <w:tab w:val="num" w:pos="284"/>
        </w:tabs>
        <w:ind w:left="284" w:hanging="284"/>
      </w:pPr>
      <w:rPr>
        <w:rFonts w:asciiTheme="minorHAnsi" w:eastAsiaTheme="minorHAnsi" w:hAnsiTheme="minorHAnsi" w:cstheme="minorHAnsi"/>
        <w:b w:val="0"/>
        <w:bCs w:val="0"/>
        <w:i w:val="0"/>
        <w:iCs w:val="0"/>
        <w:sz w:val="24"/>
        <w:szCs w:val="24"/>
      </w:rPr>
    </w:lvl>
    <w:lvl w:ilvl="1" w:tplc="9DEACAE0">
      <w:start w:val="1"/>
      <w:numFmt w:val="lowerLetter"/>
      <w:lvlText w:val="%2)"/>
      <w:lvlJc w:val="left"/>
      <w:pPr>
        <w:tabs>
          <w:tab w:val="num" w:pos="284"/>
        </w:tabs>
        <w:ind w:left="567" w:hanging="283"/>
      </w:pPr>
      <w:rPr>
        <w:rFonts w:asciiTheme="minorHAnsi" w:hAnsiTheme="minorHAnsi" w:cstheme="minorHAnsi" w:hint="default"/>
        <w:b w:val="0"/>
        <w:bCs w:val="0"/>
        <w:i w:val="0"/>
        <w:iCs w:val="0"/>
        <w:sz w:val="22"/>
        <w:szCs w:val="24"/>
      </w:rPr>
    </w:lvl>
    <w:lvl w:ilvl="2" w:tplc="A92EE102">
      <w:start w:val="4"/>
      <w:numFmt w:val="decimal"/>
      <w:lvlText w:val="%3."/>
      <w:lvlJc w:val="left"/>
      <w:pPr>
        <w:tabs>
          <w:tab w:val="num" w:pos="284"/>
        </w:tabs>
        <w:ind w:left="284" w:hanging="284"/>
      </w:pPr>
      <w:rPr>
        <w:rFonts w:asciiTheme="minorHAnsi" w:hAnsiTheme="minorHAnsi" w:cstheme="minorHAnsi" w:hint="default"/>
        <w:b w:val="0"/>
        <w:bCs w:val="0"/>
        <w:i w:val="0"/>
        <w:iCs w:val="0"/>
        <w:sz w:val="24"/>
        <w:szCs w:val="24"/>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7090611"/>
    <w:multiLevelType w:val="multilevel"/>
    <w:tmpl w:val="93F24662"/>
    <w:lvl w:ilvl="0">
      <w:start w:val="6"/>
      <w:numFmt w:val="decimal"/>
      <w:lvlText w:val="%1."/>
      <w:lvlJc w:val="left"/>
      <w:pPr>
        <w:ind w:left="360"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7C6573E"/>
    <w:multiLevelType w:val="hybridMultilevel"/>
    <w:tmpl w:val="6172AB04"/>
    <w:lvl w:ilvl="0" w:tplc="2F32DD62">
      <w:start w:val="1"/>
      <w:numFmt w:val="decimal"/>
      <w:lvlText w:val="%1."/>
      <w:lvlJc w:val="left"/>
      <w:pPr>
        <w:tabs>
          <w:tab w:val="num" w:pos="284"/>
        </w:tabs>
        <w:ind w:left="284" w:hanging="284"/>
      </w:pPr>
      <w:rPr>
        <w:rFonts w:asciiTheme="minorHAnsi" w:hAnsiTheme="minorHAnsi" w:cstheme="minorHAnsi"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8E73B8B"/>
    <w:multiLevelType w:val="hybridMultilevel"/>
    <w:tmpl w:val="FD02CA1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20C1628"/>
    <w:multiLevelType w:val="hybridMultilevel"/>
    <w:tmpl w:val="BB5AFB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75F9F"/>
    <w:multiLevelType w:val="hybridMultilevel"/>
    <w:tmpl w:val="5216A3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4D02537"/>
    <w:multiLevelType w:val="hybridMultilevel"/>
    <w:tmpl w:val="F9084592"/>
    <w:lvl w:ilvl="0" w:tplc="F1D63404">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7566A3A"/>
    <w:multiLevelType w:val="hybridMultilevel"/>
    <w:tmpl w:val="95601150"/>
    <w:lvl w:ilvl="0" w:tplc="AF58705C">
      <w:start w:val="1"/>
      <w:numFmt w:val="decimal"/>
      <w:lvlText w:val="%1."/>
      <w:lvlJc w:val="left"/>
      <w:pPr>
        <w:ind w:left="36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F353E3"/>
    <w:multiLevelType w:val="multilevel"/>
    <w:tmpl w:val="B900E34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B21749C"/>
    <w:multiLevelType w:val="hybridMultilevel"/>
    <w:tmpl w:val="0BB2FCCE"/>
    <w:lvl w:ilvl="0" w:tplc="159EA680">
      <w:start w:val="1"/>
      <w:numFmt w:val="upperLetter"/>
      <w:lvlText w:val="%1)"/>
      <w:lvlJc w:val="left"/>
      <w:pPr>
        <w:ind w:left="786" w:hanging="360"/>
      </w:pPr>
      <w:rPr>
        <w:rFonts w:asciiTheme="minorHAnsi" w:eastAsiaTheme="minorHAnsi" w:hAnsiTheme="minorHAnsi" w:cstheme="minorHAnsi"/>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1FFD713A"/>
    <w:multiLevelType w:val="hybridMultilevel"/>
    <w:tmpl w:val="B4A2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2723C0"/>
    <w:multiLevelType w:val="hybridMultilevel"/>
    <w:tmpl w:val="7758D6D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1">
      <w:start w:val="1"/>
      <w:numFmt w:val="bullet"/>
      <w:lvlText w:val=""/>
      <w:lvlJc w:val="left"/>
      <w:pPr>
        <w:ind w:left="3011" w:hanging="360"/>
      </w:pPr>
      <w:rPr>
        <w:rFonts w:ascii="Symbol" w:hAnsi="Symbol"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28CA024E"/>
    <w:multiLevelType w:val="hybridMultilevel"/>
    <w:tmpl w:val="B48285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83B4F352">
      <w:start w:val="1"/>
      <w:numFmt w:val="decimal"/>
      <w:lvlText w:val="%4."/>
      <w:lvlJc w:val="left"/>
      <w:pPr>
        <w:tabs>
          <w:tab w:val="num" w:pos="2880"/>
        </w:tabs>
        <w:ind w:left="2880" w:hanging="360"/>
      </w:pPr>
      <w:rPr>
        <w:rFonts w:asciiTheme="minorHAnsi" w:hAnsiTheme="minorHAnsi" w:cstheme="minorHAnsi" w:hint="default"/>
        <w:sz w:val="24"/>
        <w:szCs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B08134F"/>
    <w:multiLevelType w:val="hybridMultilevel"/>
    <w:tmpl w:val="CD7A40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375A12"/>
    <w:multiLevelType w:val="hybridMultilevel"/>
    <w:tmpl w:val="3A70373A"/>
    <w:lvl w:ilvl="0" w:tplc="53FA03E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0771C1"/>
    <w:multiLevelType w:val="hybridMultilevel"/>
    <w:tmpl w:val="774AAC66"/>
    <w:lvl w:ilvl="0" w:tplc="4E3498F0">
      <w:start w:val="1"/>
      <w:numFmt w:val="decimal"/>
      <w:lvlText w:val="(%1)"/>
      <w:lvlJc w:val="left"/>
      <w:pPr>
        <w:ind w:left="3763"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6B7077"/>
    <w:multiLevelType w:val="multilevel"/>
    <w:tmpl w:val="C9961A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9" w15:restartNumberingAfterBreak="0">
    <w:nsid w:val="2FEE7921"/>
    <w:multiLevelType w:val="hybridMultilevel"/>
    <w:tmpl w:val="093C89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2F3C3F"/>
    <w:multiLevelType w:val="hybridMultilevel"/>
    <w:tmpl w:val="A25667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90522FE"/>
    <w:multiLevelType w:val="hybridMultilevel"/>
    <w:tmpl w:val="A110755E"/>
    <w:lvl w:ilvl="0" w:tplc="01F08E86">
      <w:start w:val="2"/>
      <w:numFmt w:val="decimal"/>
      <w:lvlText w:val="%1."/>
      <w:lvlJc w:val="left"/>
      <w:pPr>
        <w:tabs>
          <w:tab w:val="num" w:pos="284"/>
        </w:tabs>
        <w:ind w:left="284" w:hanging="284"/>
      </w:pPr>
      <w:rPr>
        <w:rFonts w:asciiTheme="minorHAnsi" w:hAnsiTheme="minorHAnsi" w:cstheme="minorHAnsi"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39B33B2A"/>
    <w:multiLevelType w:val="hybridMultilevel"/>
    <w:tmpl w:val="1980C6CC"/>
    <w:lvl w:ilvl="0" w:tplc="4E3498F0">
      <w:start w:val="1"/>
      <w:numFmt w:val="decimal"/>
      <w:lvlText w:val="(%1)"/>
      <w:lvlJc w:val="left"/>
      <w:pPr>
        <w:ind w:left="720" w:hanging="360"/>
      </w:pPr>
      <w:rPr>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3E311FF1"/>
    <w:multiLevelType w:val="hybridMultilevel"/>
    <w:tmpl w:val="50AC63C6"/>
    <w:lvl w:ilvl="0" w:tplc="FD32F8AC">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9E1235"/>
    <w:multiLevelType w:val="hybridMultilevel"/>
    <w:tmpl w:val="BB5AFB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727819"/>
    <w:multiLevelType w:val="hybridMultilevel"/>
    <w:tmpl w:val="76B4384E"/>
    <w:lvl w:ilvl="0" w:tplc="85D0169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78129A"/>
    <w:multiLevelType w:val="hybridMultilevel"/>
    <w:tmpl w:val="D2AA4970"/>
    <w:lvl w:ilvl="0" w:tplc="BC14FAE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4ED22011"/>
    <w:multiLevelType w:val="hybridMultilevel"/>
    <w:tmpl w:val="FFDA030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02556C2"/>
    <w:multiLevelType w:val="hybridMultilevel"/>
    <w:tmpl w:val="9B5486E2"/>
    <w:lvl w:ilvl="0" w:tplc="04050001">
      <w:start w:val="1"/>
      <w:numFmt w:val="bullet"/>
      <w:lvlText w:val=""/>
      <w:lvlJc w:val="left"/>
      <w:pPr>
        <w:ind w:left="1429" w:hanging="360"/>
      </w:pPr>
      <w:rPr>
        <w:rFonts w:ascii="Symbol" w:hAnsi="Symbol" w:hint="default"/>
      </w:rPr>
    </w:lvl>
    <w:lvl w:ilvl="1" w:tplc="04050001">
      <w:start w:val="1"/>
      <w:numFmt w:val="bullet"/>
      <w:lvlText w:val=""/>
      <w:lvlJc w:val="left"/>
      <w:pPr>
        <w:ind w:left="2149" w:hanging="360"/>
      </w:pPr>
      <w:rPr>
        <w:rFonts w:ascii="Symbol" w:hAnsi="Symbol" w:hint="default"/>
      </w:rPr>
    </w:lvl>
    <w:lvl w:ilvl="2" w:tplc="FDBE26A4">
      <w:numFmt w:val="bullet"/>
      <w:lvlText w:val="-"/>
      <w:lvlJc w:val="left"/>
      <w:pPr>
        <w:ind w:left="2869" w:hanging="360"/>
      </w:pPr>
      <w:rPr>
        <w:rFonts w:ascii="Calibri" w:eastAsiaTheme="minorHAnsi" w:hAnsi="Calibri" w:cs="Calibri"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55335717"/>
    <w:multiLevelType w:val="hybridMultilevel"/>
    <w:tmpl w:val="309676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C03772"/>
    <w:multiLevelType w:val="hybridMultilevel"/>
    <w:tmpl w:val="BB5AFB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AB5C7A"/>
    <w:multiLevelType w:val="hybridMultilevel"/>
    <w:tmpl w:val="0F964AB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1095BFC"/>
    <w:multiLevelType w:val="hybridMultilevel"/>
    <w:tmpl w:val="CB529ED8"/>
    <w:lvl w:ilvl="0" w:tplc="5DA61F6E">
      <w:start w:val="1"/>
      <w:numFmt w:val="decimal"/>
      <w:lvlText w:val="%1."/>
      <w:lvlJc w:val="left"/>
      <w:pPr>
        <w:ind w:left="720" w:hanging="360"/>
      </w:pPr>
      <w:rPr>
        <w:rFonts w:asciiTheme="minorHAnsi" w:hAnsiTheme="minorHAnsi" w:cstheme="minorHAns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A5337A"/>
    <w:multiLevelType w:val="hybridMultilevel"/>
    <w:tmpl w:val="B6649F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0E7DF0"/>
    <w:multiLevelType w:val="hybridMultilevel"/>
    <w:tmpl w:val="63C04A5E"/>
    <w:lvl w:ilvl="0" w:tplc="95B27D2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A55D9D"/>
    <w:multiLevelType w:val="hybridMultilevel"/>
    <w:tmpl w:val="A6EE6F8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4DF1958"/>
    <w:multiLevelType w:val="singleLevel"/>
    <w:tmpl w:val="85FC84B4"/>
    <w:lvl w:ilvl="0">
      <w:start w:val="1"/>
      <w:numFmt w:val="lowerLetter"/>
      <w:lvlText w:val="%1) "/>
      <w:lvlJc w:val="left"/>
      <w:pPr>
        <w:ind w:left="823" w:hanging="283"/>
      </w:pPr>
      <w:rPr>
        <w:rFonts w:asciiTheme="minorHAnsi" w:hAnsiTheme="minorHAnsi" w:cstheme="minorHAnsi" w:hint="default"/>
        <w:b w:val="0"/>
        <w:bCs w:val="0"/>
        <w:i w:val="0"/>
        <w:iCs w:val="0"/>
        <w:sz w:val="22"/>
        <w:szCs w:val="24"/>
        <w:u w:val="none"/>
      </w:rPr>
    </w:lvl>
  </w:abstractNum>
  <w:abstractNum w:abstractNumId="37" w15:restartNumberingAfterBreak="0">
    <w:nsid w:val="65035F13"/>
    <w:multiLevelType w:val="singleLevel"/>
    <w:tmpl w:val="82047CAC"/>
    <w:lvl w:ilvl="0">
      <w:start w:val="1"/>
      <w:numFmt w:val="decimal"/>
      <w:lvlText w:val="%1. "/>
      <w:lvlJc w:val="left"/>
      <w:pPr>
        <w:ind w:left="283" w:hanging="283"/>
      </w:pPr>
      <w:rPr>
        <w:rFonts w:asciiTheme="minorHAnsi" w:hAnsiTheme="minorHAnsi" w:cstheme="minorHAnsi" w:hint="default"/>
        <w:b w:val="0"/>
        <w:bCs w:val="0"/>
        <w:i w:val="0"/>
        <w:iCs w:val="0"/>
        <w:sz w:val="24"/>
        <w:szCs w:val="24"/>
        <w:u w:val="none"/>
      </w:rPr>
    </w:lvl>
  </w:abstractNum>
  <w:abstractNum w:abstractNumId="38" w15:restartNumberingAfterBreak="0">
    <w:nsid w:val="6AAF1A1F"/>
    <w:multiLevelType w:val="multilevel"/>
    <w:tmpl w:val="D152D292"/>
    <w:lvl w:ilvl="0">
      <w:start w:val="1"/>
      <w:numFmt w:val="decimal"/>
      <w:pStyle w:val="Textodstavce"/>
      <w:isLgl/>
      <w:lvlText w:val="(%1)"/>
      <w:lvlJc w:val="left"/>
      <w:pPr>
        <w:tabs>
          <w:tab w:val="num" w:pos="357"/>
        </w:tabs>
        <w:ind w:left="0"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9" w15:restartNumberingAfterBreak="0">
    <w:nsid w:val="6E101CFF"/>
    <w:multiLevelType w:val="hybridMultilevel"/>
    <w:tmpl w:val="2C9EFD04"/>
    <w:lvl w:ilvl="0" w:tplc="4CD4F994">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40" w15:restartNumberingAfterBreak="0">
    <w:nsid w:val="6FB423A9"/>
    <w:multiLevelType w:val="hybridMultilevel"/>
    <w:tmpl w:val="1F485762"/>
    <w:lvl w:ilvl="0" w:tplc="55309CD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BE590A"/>
    <w:multiLevelType w:val="multilevel"/>
    <w:tmpl w:val="58589F0E"/>
    <w:lvl w:ilvl="0">
      <w:start w:val="12"/>
      <w:numFmt w:val="decimal"/>
      <w:lvlText w:val="%1."/>
      <w:lvlJc w:val="left"/>
      <w:pPr>
        <w:ind w:left="720"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4507B1A"/>
    <w:multiLevelType w:val="hybridMultilevel"/>
    <w:tmpl w:val="4F76F9E6"/>
    <w:lvl w:ilvl="0" w:tplc="33720A66">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0">
    <w:nsid w:val="7695136A"/>
    <w:multiLevelType w:val="hybridMultilevel"/>
    <w:tmpl w:val="4D16AA6A"/>
    <w:lvl w:ilvl="0" w:tplc="4E3498F0">
      <w:start w:val="1"/>
      <w:numFmt w:val="decimal"/>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AA75BB"/>
    <w:multiLevelType w:val="hybridMultilevel"/>
    <w:tmpl w:val="A6F6B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5914F6"/>
    <w:multiLevelType w:val="hybridMultilevel"/>
    <w:tmpl w:val="53C8AA94"/>
    <w:lvl w:ilvl="0" w:tplc="A212052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92481B"/>
    <w:multiLevelType w:val="hybridMultilevel"/>
    <w:tmpl w:val="1CA417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CE77F7B"/>
    <w:multiLevelType w:val="hybridMultilevel"/>
    <w:tmpl w:val="7E086220"/>
    <w:lvl w:ilvl="0" w:tplc="DEB67698">
      <w:start w:val="1"/>
      <w:numFmt w:val="lowerLetter"/>
      <w:lvlText w:val="%1)"/>
      <w:lvlJc w:val="left"/>
      <w:pPr>
        <w:ind w:left="786" w:hanging="360"/>
      </w:pPr>
      <w:rPr>
        <w:rFonts w:hint="default"/>
      </w:rPr>
    </w:lvl>
    <w:lvl w:ilvl="1" w:tplc="FDD20812">
      <w:numFmt w:val="bullet"/>
      <w:lvlText w:val="-"/>
      <w:lvlJc w:val="left"/>
      <w:pPr>
        <w:ind w:left="1506" w:hanging="360"/>
      </w:pPr>
      <w:rPr>
        <w:rFonts w:ascii="Calibri" w:eastAsiaTheme="minorHAnsi" w:hAnsi="Calibri" w:cs="Calibri"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35"/>
  </w:num>
  <w:num w:numId="2">
    <w:abstractNumId w:val="39"/>
  </w:num>
  <w:num w:numId="3">
    <w:abstractNumId w:val="3"/>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7"/>
  </w:num>
  <w:num w:numId="7">
    <w:abstractNumId w:val="20"/>
  </w:num>
  <w:num w:numId="8">
    <w:abstractNumId w:val="7"/>
  </w:num>
  <w:num w:numId="9">
    <w:abstractNumId w:val="14"/>
  </w:num>
  <w:num w:numId="10">
    <w:abstractNumId w:val="18"/>
  </w:num>
  <w:num w:numId="11">
    <w:abstractNumId w:val="23"/>
  </w:num>
  <w:num w:numId="12">
    <w:abstractNumId w:val="33"/>
  </w:num>
  <w:num w:numId="13">
    <w:abstractNumId w:val="2"/>
  </w:num>
  <w:num w:numId="14">
    <w:abstractNumId w:val="37"/>
  </w:num>
  <w:num w:numId="15">
    <w:abstractNumId w:val="36"/>
  </w:num>
  <w:num w:numId="16">
    <w:abstractNumId w:val="21"/>
  </w:num>
  <w:num w:numId="17">
    <w:abstractNumId w:val="4"/>
  </w:num>
  <w:num w:numId="18">
    <w:abstractNumId w:val="26"/>
  </w:num>
  <w:num w:numId="19">
    <w:abstractNumId w:val="41"/>
  </w:num>
  <w:num w:numId="20">
    <w:abstractNumId w:val="0"/>
  </w:num>
  <w:num w:numId="21">
    <w:abstractNumId w:val="1"/>
  </w:num>
  <w:num w:numId="22">
    <w:abstractNumId w:val="5"/>
  </w:num>
  <w:num w:numId="23">
    <w:abstractNumId w:val="11"/>
  </w:num>
  <w:num w:numId="24">
    <w:abstractNumId w:val="8"/>
  </w:num>
  <w:num w:numId="25">
    <w:abstractNumId w:val="47"/>
  </w:num>
  <w:num w:numId="26">
    <w:abstractNumId w:val="29"/>
  </w:num>
  <w:num w:numId="27">
    <w:abstractNumId w:val="28"/>
  </w:num>
  <w:num w:numId="28">
    <w:abstractNumId w:val="13"/>
  </w:num>
  <w:num w:numId="29">
    <w:abstractNumId w:val="31"/>
  </w:num>
  <w:num w:numId="30">
    <w:abstractNumId w:val="19"/>
  </w:num>
  <w:num w:numId="31">
    <w:abstractNumId w:val="46"/>
  </w:num>
  <w:num w:numId="32">
    <w:abstractNumId w:val="16"/>
  </w:num>
  <w:num w:numId="33">
    <w:abstractNumId w:val="44"/>
  </w:num>
  <w:num w:numId="34">
    <w:abstractNumId w:val="15"/>
  </w:num>
  <w:num w:numId="35">
    <w:abstractNumId w:val="25"/>
  </w:num>
  <w:num w:numId="36">
    <w:abstractNumId w:val="45"/>
  </w:num>
  <w:num w:numId="37">
    <w:abstractNumId w:val="34"/>
  </w:num>
  <w:num w:numId="38">
    <w:abstractNumId w:val="24"/>
  </w:num>
  <w:num w:numId="39">
    <w:abstractNumId w:val="12"/>
  </w:num>
  <w:num w:numId="40">
    <w:abstractNumId w:val="9"/>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6"/>
  </w:num>
  <w:num w:numId="46">
    <w:abstractNumId w:val="40"/>
  </w:num>
  <w:num w:numId="47">
    <w:abstractNumId w:val="32"/>
  </w:num>
  <w:num w:numId="48">
    <w:abstractNumId w:val="42"/>
    <w:lvlOverride w:ilvl="0"/>
    <w:lvlOverride w:ilvl="1"/>
    <w:lvlOverride w:ilvl="2"/>
    <w:lvlOverride w:ilvl="3"/>
    <w:lvlOverride w:ilvl="4"/>
    <w:lvlOverride w:ilvl="5"/>
    <w:lvlOverride w:ilvl="6"/>
    <w:lvlOverride w:ilvl="7"/>
    <w:lvlOverride w:ilv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mailMerge>
    <w:mainDocumentType w:val="formLetters"/>
    <w:dataType w:val="textFile"/>
    <w:activeRecord w:val="-1"/>
  </w:mailMerg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A02"/>
    <w:rsid w:val="00007A79"/>
    <w:rsid w:val="00011FDA"/>
    <w:rsid w:val="00013D1F"/>
    <w:rsid w:val="000278C3"/>
    <w:rsid w:val="00031D25"/>
    <w:rsid w:val="00033141"/>
    <w:rsid w:val="000337DF"/>
    <w:rsid w:val="00034C60"/>
    <w:rsid w:val="00036369"/>
    <w:rsid w:val="00040B5D"/>
    <w:rsid w:val="000418C0"/>
    <w:rsid w:val="00064C34"/>
    <w:rsid w:val="00083929"/>
    <w:rsid w:val="00085680"/>
    <w:rsid w:val="0008698B"/>
    <w:rsid w:val="000953B9"/>
    <w:rsid w:val="00096FBA"/>
    <w:rsid w:val="000A1FF3"/>
    <w:rsid w:val="000A48C4"/>
    <w:rsid w:val="000A521F"/>
    <w:rsid w:val="000A6ED9"/>
    <w:rsid w:val="000A76BC"/>
    <w:rsid w:val="000B012E"/>
    <w:rsid w:val="000B2167"/>
    <w:rsid w:val="000B6AE1"/>
    <w:rsid w:val="000C1582"/>
    <w:rsid w:val="000C18F3"/>
    <w:rsid w:val="000D1559"/>
    <w:rsid w:val="000D4FB0"/>
    <w:rsid w:val="000E1B56"/>
    <w:rsid w:val="000E1F6C"/>
    <w:rsid w:val="000E533B"/>
    <w:rsid w:val="000E546B"/>
    <w:rsid w:val="000E551B"/>
    <w:rsid w:val="000F6573"/>
    <w:rsid w:val="000F7622"/>
    <w:rsid w:val="00102708"/>
    <w:rsid w:val="001066F4"/>
    <w:rsid w:val="001101E3"/>
    <w:rsid w:val="00113E29"/>
    <w:rsid w:val="00115306"/>
    <w:rsid w:val="0011691B"/>
    <w:rsid w:val="00116CFC"/>
    <w:rsid w:val="0012061C"/>
    <w:rsid w:val="00123C35"/>
    <w:rsid w:val="0012573E"/>
    <w:rsid w:val="001266FC"/>
    <w:rsid w:val="00127546"/>
    <w:rsid w:val="001313F6"/>
    <w:rsid w:val="00137E8D"/>
    <w:rsid w:val="00156D12"/>
    <w:rsid w:val="001570AA"/>
    <w:rsid w:val="00157796"/>
    <w:rsid w:val="001630B1"/>
    <w:rsid w:val="001725AB"/>
    <w:rsid w:val="00173239"/>
    <w:rsid w:val="001801CB"/>
    <w:rsid w:val="00181697"/>
    <w:rsid w:val="00184100"/>
    <w:rsid w:val="001857D0"/>
    <w:rsid w:val="00185EE3"/>
    <w:rsid w:val="0019365D"/>
    <w:rsid w:val="001975EE"/>
    <w:rsid w:val="001A0D94"/>
    <w:rsid w:val="001A5B37"/>
    <w:rsid w:val="001B3464"/>
    <w:rsid w:val="001C1B2C"/>
    <w:rsid w:val="001C2659"/>
    <w:rsid w:val="001C55F2"/>
    <w:rsid w:val="001E0FD8"/>
    <w:rsid w:val="001F3B83"/>
    <w:rsid w:val="001F5739"/>
    <w:rsid w:val="001F7D3F"/>
    <w:rsid w:val="00202407"/>
    <w:rsid w:val="0020545B"/>
    <w:rsid w:val="00215F6A"/>
    <w:rsid w:val="00221FD9"/>
    <w:rsid w:val="002239A5"/>
    <w:rsid w:val="002248E4"/>
    <w:rsid w:val="00230B72"/>
    <w:rsid w:val="00231C02"/>
    <w:rsid w:val="002328D6"/>
    <w:rsid w:val="00234C19"/>
    <w:rsid w:val="00234DED"/>
    <w:rsid w:val="00235DC2"/>
    <w:rsid w:val="00240E86"/>
    <w:rsid w:val="002454F6"/>
    <w:rsid w:val="00251B56"/>
    <w:rsid w:val="002548F5"/>
    <w:rsid w:val="0026298F"/>
    <w:rsid w:val="00265FE0"/>
    <w:rsid w:val="002701D9"/>
    <w:rsid w:val="00272573"/>
    <w:rsid w:val="0027452B"/>
    <w:rsid w:val="002748CA"/>
    <w:rsid w:val="00277945"/>
    <w:rsid w:val="00284A70"/>
    <w:rsid w:val="0029026E"/>
    <w:rsid w:val="00296CAE"/>
    <w:rsid w:val="002C1B99"/>
    <w:rsid w:val="002C2B5A"/>
    <w:rsid w:val="002C5856"/>
    <w:rsid w:val="002C6A30"/>
    <w:rsid w:val="002C7EBF"/>
    <w:rsid w:val="002D343B"/>
    <w:rsid w:val="002D3C6F"/>
    <w:rsid w:val="002D4504"/>
    <w:rsid w:val="002D51F4"/>
    <w:rsid w:val="002D5FC8"/>
    <w:rsid w:val="002E0017"/>
    <w:rsid w:val="002E3AAE"/>
    <w:rsid w:val="002E3F9C"/>
    <w:rsid w:val="002E459D"/>
    <w:rsid w:val="002F2302"/>
    <w:rsid w:val="002F2543"/>
    <w:rsid w:val="002F2605"/>
    <w:rsid w:val="002F2A07"/>
    <w:rsid w:val="00303F2D"/>
    <w:rsid w:val="00311502"/>
    <w:rsid w:val="00314D2E"/>
    <w:rsid w:val="00317365"/>
    <w:rsid w:val="0031781D"/>
    <w:rsid w:val="003219A8"/>
    <w:rsid w:val="00334D3C"/>
    <w:rsid w:val="0033592E"/>
    <w:rsid w:val="00350160"/>
    <w:rsid w:val="003627F4"/>
    <w:rsid w:val="0036415E"/>
    <w:rsid w:val="0036755B"/>
    <w:rsid w:val="0037145B"/>
    <w:rsid w:val="0037366F"/>
    <w:rsid w:val="00382F23"/>
    <w:rsid w:val="0038695D"/>
    <w:rsid w:val="00394429"/>
    <w:rsid w:val="003A1C3F"/>
    <w:rsid w:val="003A391E"/>
    <w:rsid w:val="003A4336"/>
    <w:rsid w:val="003B0D50"/>
    <w:rsid w:val="003B2A84"/>
    <w:rsid w:val="003B5307"/>
    <w:rsid w:val="003C3F65"/>
    <w:rsid w:val="003D4BFE"/>
    <w:rsid w:val="003F068B"/>
    <w:rsid w:val="003F3F46"/>
    <w:rsid w:val="00400567"/>
    <w:rsid w:val="00405E81"/>
    <w:rsid w:val="00406184"/>
    <w:rsid w:val="00412327"/>
    <w:rsid w:val="0041668F"/>
    <w:rsid w:val="00421458"/>
    <w:rsid w:val="004225D6"/>
    <w:rsid w:val="00424055"/>
    <w:rsid w:val="00430E19"/>
    <w:rsid w:val="00433C6D"/>
    <w:rsid w:val="00435304"/>
    <w:rsid w:val="004578B0"/>
    <w:rsid w:val="004601E5"/>
    <w:rsid w:val="0046752B"/>
    <w:rsid w:val="00471277"/>
    <w:rsid w:val="00472A2B"/>
    <w:rsid w:val="00477B55"/>
    <w:rsid w:val="00482DAB"/>
    <w:rsid w:val="004836F1"/>
    <w:rsid w:val="00485781"/>
    <w:rsid w:val="00485D18"/>
    <w:rsid w:val="00487B11"/>
    <w:rsid w:val="004944BA"/>
    <w:rsid w:val="00495E04"/>
    <w:rsid w:val="004965DC"/>
    <w:rsid w:val="0049743B"/>
    <w:rsid w:val="004A1215"/>
    <w:rsid w:val="004B20AD"/>
    <w:rsid w:val="004B3D66"/>
    <w:rsid w:val="004C06E1"/>
    <w:rsid w:val="004C2403"/>
    <w:rsid w:val="004C4929"/>
    <w:rsid w:val="004D1596"/>
    <w:rsid w:val="004D3D5C"/>
    <w:rsid w:val="004D4216"/>
    <w:rsid w:val="004E1019"/>
    <w:rsid w:val="004E5461"/>
    <w:rsid w:val="00502374"/>
    <w:rsid w:val="00523753"/>
    <w:rsid w:val="0052629A"/>
    <w:rsid w:val="00533931"/>
    <w:rsid w:val="005348DB"/>
    <w:rsid w:val="00537EA0"/>
    <w:rsid w:val="005430D2"/>
    <w:rsid w:val="00544FAA"/>
    <w:rsid w:val="00550B48"/>
    <w:rsid w:val="005633C6"/>
    <w:rsid w:val="005667A0"/>
    <w:rsid w:val="005676B1"/>
    <w:rsid w:val="0057446C"/>
    <w:rsid w:val="005848AA"/>
    <w:rsid w:val="005A28D8"/>
    <w:rsid w:val="005A66BD"/>
    <w:rsid w:val="005B0108"/>
    <w:rsid w:val="005B034F"/>
    <w:rsid w:val="005B08BF"/>
    <w:rsid w:val="005C1212"/>
    <w:rsid w:val="005C34BE"/>
    <w:rsid w:val="005C54A0"/>
    <w:rsid w:val="005D10E1"/>
    <w:rsid w:val="005E2887"/>
    <w:rsid w:val="005E4389"/>
    <w:rsid w:val="005F48AA"/>
    <w:rsid w:val="005F528F"/>
    <w:rsid w:val="005F737A"/>
    <w:rsid w:val="00601FD0"/>
    <w:rsid w:val="00607BF5"/>
    <w:rsid w:val="00612490"/>
    <w:rsid w:val="00613042"/>
    <w:rsid w:val="006200A6"/>
    <w:rsid w:val="0062132F"/>
    <w:rsid w:val="006219D8"/>
    <w:rsid w:val="00627F24"/>
    <w:rsid w:val="00630372"/>
    <w:rsid w:val="00641C94"/>
    <w:rsid w:val="006427A8"/>
    <w:rsid w:val="0064365B"/>
    <w:rsid w:val="00663A0C"/>
    <w:rsid w:val="00666FFE"/>
    <w:rsid w:val="00674F75"/>
    <w:rsid w:val="0067706F"/>
    <w:rsid w:val="00686E6B"/>
    <w:rsid w:val="00687F0A"/>
    <w:rsid w:val="00692233"/>
    <w:rsid w:val="006958AE"/>
    <w:rsid w:val="00696873"/>
    <w:rsid w:val="006A0505"/>
    <w:rsid w:val="006A0A93"/>
    <w:rsid w:val="006A17C1"/>
    <w:rsid w:val="006A6493"/>
    <w:rsid w:val="006B0566"/>
    <w:rsid w:val="006B2B37"/>
    <w:rsid w:val="006C0F43"/>
    <w:rsid w:val="006C1BDD"/>
    <w:rsid w:val="006C3FCB"/>
    <w:rsid w:val="006C699C"/>
    <w:rsid w:val="006E70F0"/>
    <w:rsid w:val="006F4D22"/>
    <w:rsid w:val="006F61F1"/>
    <w:rsid w:val="006F7615"/>
    <w:rsid w:val="0070426E"/>
    <w:rsid w:val="00706FB4"/>
    <w:rsid w:val="0071285F"/>
    <w:rsid w:val="00714866"/>
    <w:rsid w:val="007166E1"/>
    <w:rsid w:val="007233E6"/>
    <w:rsid w:val="00724318"/>
    <w:rsid w:val="00730072"/>
    <w:rsid w:val="00730BDA"/>
    <w:rsid w:val="00734F40"/>
    <w:rsid w:val="00735998"/>
    <w:rsid w:val="00736635"/>
    <w:rsid w:val="007369EB"/>
    <w:rsid w:val="00742A56"/>
    <w:rsid w:val="00752E84"/>
    <w:rsid w:val="00756094"/>
    <w:rsid w:val="00760117"/>
    <w:rsid w:val="007603B8"/>
    <w:rsid w:val="00763F60"/>
    <w:rsid w:val="00766B09"/>
    <w:rsid w:val="00770AD9"/>
    <w:rsid w:val="007739EC"/>
    <w:rsid w:val="00780DBD"/>
    <w:rsid w:val="007919E1"/>
    <w:rsid w:val="007922B9"/>
    <w:rsid w:val="00796C0E"/>
    <w:rsid w:val="007A59A1"/>
    <w:rsid w:val="007B0E2A"/>
    <w:rsid w:val="007B16D1"/>
    <w:rsid w:val="007B78FD"/>
    <w:rsid w:val="007C41BC"/>
    <w:rsid w:val="007C5427"/>
    <w:rsid w:val="007D10DA"/>
    <w:rsid w:val="007D2A73"/>
    <w:rsid w:val="007D4AB1"/>
    <w:rsid w:val="007E44F5"/>
    <w:rsid w:val="007E4FEC"/>
    <w:rsid w:val="007E6B2B"/>
    <w:rsid w:val="007F1B66"/>
    <w:rsid w:val="007F1B97"/>
    <w:rsid w:val="007F471E"/>
    <w:rsid w:val="007F4A30"/>
    <w:rsid w:val="007F5469"/>
    <w:rsid w:val="007F6C66"/>
    <w:rsid w:val="00801A1E"/>
    <w:rsid w:val="00803569"/>
    <w:rsid w:val="00804799"/>
    <w:rsid w:val="008129AF"/>
    <w:rsid w:val="00813440"/>
    <w:rsid w:val="008140B4"/>
    <w:rsid w:val="00815C59"/>
    <w:rsid w:val="0081694F"/>
    <w:rsid w:val="008275DB"/>
    <w:rsid w:val="00832114"/>
    <w:rsid w:val="00833DA3"/>
    <w:rsid w:val="008359EC"/>
    <w:rsid w:val="00862C4E"/>
    <w:rsid w:val="0086423A"/>
    <w:rsid w:val="00864451"/>
    <w:rsid w:val="00866600"/>
    <w:rsid w:val="00867BEB"/>
    <w:rsid w:val="0087041E"/>
    <w:rsid w:val="00885E8D"/>
    <w:rsid w:val="00887DBF"/>
    <w:rsid w:val="00890DF0"/>
    <w:rsid w:val="008926AC"/>
    <w:rsid w:val="00894DA0"/>
    <w:rsid w:val="008B52CD"/>
    <w:rsid w:val="008B6CCF"/>
    <w:rsid w:val="008C1621"/>
    <w:rsid w:val="008C2178"/>
    <w:rsid w:val="008D0B12"/>
    <w:rsid w:val="008E0AEC"/>
    <w:rsid w:val="008E56D9"/>
    <w:rsid w:val="008E69D7"/>
    <w:rsid w:val="008F55B8"/>
    <w:rsid w:val="008F5B65"/>
    <w:rsid w:val="009019BF"/>
    <w:rsid w:val="0090673D"/>
    <w:rsid w:val="00906D99"/>
    <w:rsid w:val="009079FE"/>
    <w:rsid w:val="009107EE"/>
    <w:rsid w:val="0092045C"/>
    <w:rsid w:val="00921D4C"/>
    <w:rsid w:val="00942CF1"/>
    <w:rsid w:val="00945757"/>
    <w:rsid w:val="009509C8"/>
    <w:rsid w:val="0095778A"/>
    <w:rsid w:val="00961006"/>
    <w:rsid w:val="00961DA1"/>
    <w:rsid w:val="00962786"/>
    <w:rsid w:val="00973D74"/>
    <w:rsid w:val="00974418"/>
    <w:rsid w:val="009767AB"/>
    <w:rsid w:val="00981DEE"/>
    <w:rsid w:val="00982720"/>
    <w:rsid w:val="00993216"/>
    <w:rsid w:val="009A1045"/>
    <w:rsid w:val="009A62CD"/>
    <w:rsid w:val="009A6B77"/>
    <w:rsid w:val="009B20D7"/>
    <w:rsid w:val="009C29E8"/>
    <w:rsid w:val="009C492C"/>
    <w:rsid w:val="009E173F"/>
    <w:rsid w:val="009E30ED"/>
    <w:rsid w:val="009F0764"/>
    <w:rsid w:val="009F1E07"/>
    <w:rsid w:val="009F59FA"/>
    <w:rsid w:val="009F63BD"/>
    <w:rsid w:val="00A017FF"/>
    <w:rsid w:val="00A13C1F"/>
    <w:rsid w:val="00A14375"/>
    <w:rsid w:val="00A22236"/>
    <w:rsid w:val="00A22953"/>
    <w:rsid w:val="00A41F15"/>
    <w:rsid w:val="00A43678"/>
    <w:rsid w:val="00A46851"/>
    <w:rsid w:val="00A50DA0"/>
    <w:rsid w:val="00A62BA0"/>
    <w:rsid w:val="00A657D4"/>
    <w:rsid w:val="00A67D98"/>
    <w:rsid w:val="00A73576"/>
    <w:rsid w:val="00A846CF"/>
    <w:rsid w:val="00A91472"/>
    <w:rsid w:val="00A94650"/>
    <w:rsid w:val="00AA66C3"/>
    <w:rsid w:val="00AA71FA"/>
    <w:rsid w:val="00AB6262"/>
    <w:rsid w:val="00AC15C4"/>
    <w:rsid w:val="00AC2B89"/>
    <w:rsid w:val="00AC4CE2"/>
    <w:rsid w:val="00AD0074"/>
    <w:rsid w:val="00AD12E8"/>
    <w:rsid w:val="00AD1E75"/>
    <w:rsid w:val="00AD5586"/>
    <w:rsid w:val="00AE5377"/>
    <w:rsid w:val="00AE7038"/>
    <w:rsid w:val="00AF1AD1"/>
    <w:rsid w:val="00AF2D1B"/>
    <w:rsid w:val="00AF371C"/>
    <w:rsid w:val="00AF5C4D"/>
    <w:rsid w:val="00B0326A"/>
    <w:rsid w:val="00B04FD7"/>
    <w:rsid w:val="00B10671"/>
    <w:rsid w:val="00B117B1"/>
    <w:rsid w:val="00B151A9"/>
    <w:rsid w:val="00B33CE3"/>
    <w:rsid w:val="00B4197B"/>
    <w:rsid w:val="00B438E4"/>
    <w:rsid w:val="00B44A70"/>
    <w:rsid w:val="00B45394"/>
    <w:rsid w:val="00B464DB"/>
    <w:rsid w:val="00B52FCB"/>
    <w:rsid w:val="00B530C6"/>
    <w:rsid w:val="00B537DA"/>
    <w:rsid w:val="00B55A79"/>
    <w:rsid w:val="00B55BC1"/>
    <w:rsid w:val="00B62941"/>
    <w:rsid w:val="00B63BDE"/>
    <w:rsid w:val="00B64BF6"/>
    <w:rsid w:val="00B659AD"/>
    <w:rsid w:val="00B660D0"/>
    <w:rsid w:val="00B70A02"/>
    <w:rsid w:val="00B73BFF"/>
    <w:rsid w:val="00B7536C"/>
    <w:rsid w:val="00B93E1D"/>
    <w:rsid w:val="00B953AC"/>
    <w:rsid w:val="00B96A61"/>
    <w:rsid w:val="00B96CE9"/>
    <w:rsid w:val="00BB2853"/>
    <w:rsid w:val="00BB7A57"/>
    <w:rsid w:val="00BC1908"/>
    <w:rsid w:val="00BC4E1A"/>
    <w:rsid w:val="00BD414C"/>
    <w:rsid w:val="00BD5BCE"/>
    <w:rsid w:val="00BE53BB"/>
    <w:rsid w:val="00BE75FA"/>
    <w:rsid w:val="00BF38CE"/>
    <w:rsid w:val="00BF3F89"/>
    <w:rsid w:val="00C0073C"/>
    <w:rsid w:val="00C00AA5"/>
    <w:rsid w:val="00C07C52"/>
    <w:rsid w:val="00C10811"/>
    <w:rsid w:val="00C12560"/>
    <w:rsid w:val="00C159EE"/>
    <w:rsid w:val="00C161A1"/>
    <w:rsid w:val="00C17041"/>
    <w:rsid w:val="00C17067"/>
    <w:rsid w:val="00C20EC3"/>
    <w:rsid w:val="00C213EA"/>
    <w:rsid w:val="00C25512"/>
    <w:rsid w:val="00C2671A"/>
    <w:rsid w:val="00C3321D"/>
    <w:rsid w:val="00C35C30"/>
    <w:rsid w:val="00C36979"/>
    <w:rsid w:val="00C37881"/>
    <w:rsid w:val="00C42ABC"/>
    <w:rsid w:val="00C44EA5"/>
    <w:rsid w:val="00C505DB"/>
    <w:rsid w:val="00C528E6"/>
    <w:rsid w:val="00C62646"/>
    <w:rsid w:val="00C64418"/>
    <w:rsid w:val="00C646D5"/>
    <w:rsid w:val="00C65F38"/>
    <w:rsid w:val="00C70775"/>
    <w:rsid w:val="00C70F27"/>
    <w:rsid w:val="00C731F0"/>
    <w:rsid w:val="00C74F31"/>
    <w:rsid w:val="00C85254"/>
    <w:rsid w:val="00C93C19"/>
    <w:rsid w:val="00CA0DFD"/>
    <w:rsid w:val="00CA435C"/>
    <w:rsid w:val="00CC140A"/>
    <w:rsid w:val="00CC2A66"/>
    <w:rsid w:val="00CC5352"/>
    <w:rsid w:val="00CD0E21"/>
    <w:rsid w:val="00CD20D5"/>
    <w:rsid w:val="00CD6A6C"/>
    <w:rsid w:val="00CE1E6A"/>
    <w:rsid w:val="00CE57BE"/>
    <w:rsid w:val="00CF0DAC"/>
    <w:rsid w:val="00CF465A"/>
    <w:rsid w:val="00CF64F2"/>
    <w:rsid w:val="00CF7964"/>
    <w:rsid w:val="00D01224"/>
    <w:rsid w:val="00D03C68"/>
    <w:rsid w:val="00D040C9"/>
    <w:rsid w:val="00D108DB"/>
    <w:rsid w:val="00D23B85"/>
    <w:rsid w:val="00D32C98"/>
    <w:rsid w:val="00D37769"/>
    <w:rsid w:val="00D479E4"/>
    <w:rsid w:val="00D562A7"/>
    <w:rsid w:val="00D57287"/>
    <w:rsid w:val="00D6055D"/>
    <w:rsid w:val="00D641DF"/>
    <w:rsid w:val="00D6546A"/>
    <w:rsid w:val="00D73552"/>
    <w:rsid w:val="00D75C0D"/>
    <w:rsid w:val="00D80BF3"/>
    <w:rsid w:val="00D876E9"/>
    <w:rsid w:val="00D87C66"/>
    <w:rsid w:val="00D90C31"/>
    <w:rsid w:val="00DA37FF"/>
    <w:rsid w:val="00DB3C26"/>
    <w:rsid w:val="00DB5FC2"/>
    <w:rsid w:val="00DC0865"/>
    <w:rsid w:val="00DD0E23"/>
    <w:rsid w:val="00DD3196"/>
    <w:rsid w:val="00DD5E32"/>
    <w:rsid w:val="00DE1795"/>
    <w:rsid w:val="00DF267C"/>
    <w:rsid w:val="00DF2AA1"/>
    <w:rsid w:val="00DF2CD3"/>
    <w:rsid w:val="00DF35DA"/>
    <w:rsid w:val="00DF54B0"/>
    <w:rsid w:val="00E0269E"/>
    <w:rsid w:val="00E111CB"/>
    <w:rsid w:val="00E12166"/>
    <w:rsid w:val="00E16ECE"/>
    <w:rsid w:val="00E225B1"/>
    <w:rsid w:val="00E31C58"/>
    <w:rsid w:val="00E4043D"/>
    <w:rsid w:val="00E40E96"/>
    <w:rsid w:val="00E47B5B"/>
    <w:rsid w:val="00E51A77"/>
    <w:rsid w:val="00E56C86"/>
    <w:rsid w:val="00E57E4A"/>
    <w:rsid w:val="00E600E0"/>
    <w:rsid w:val="00E64BB9"/>
    <w:rsid w:val="00E658A5"/>
    <w:rsid w:val="00E670A4"/>
    <w:rsid w:val="00E703DE"/>
    <w:rsid w:val="00E719AE"/>
    <w:rsid w:val="00E724D5"/>
    <w:rsid w:val="00E74A90"/>
    <w:rsid w:val="00E7534B"/>
    <w:rsid w:val="00E81434"/>
    <w:rsid w:val="00E84966"/>
    <w:rsid w:val="00E929BA"/>
    <w:rsid w:val="00E95054"/>
    <w:rsid w:val="00EB0833"/>
    <w:rsid w:val="00EB436A"/>
    <w:rsid w:val="00EB6F13"/>
    <w:rsid w:val="00EC6961"/>
    <w:rsid w:val="00ED2853"/>
    <w:rsid w:val="00ED4281"/>
    <w:rsid w:val="00EE1190"/>
    <w:rsid w:val="00EF065A"/>
    <w:rsid w:val="00EF15E7"/>
    <w:rsid w:val="00EF1647"/>
    <w:rsid w:val="00EF34FC"/>
    <w:rsid w:val="00F01426"/>
    <w:rsid w:val="00F01694"/>
    <w:rsid w:val="00F03D37"/>
    <w:rsid w:val="00F15972"/>
    <w:rsid w:val="00F16953"/>
    <w:rsid w:val="00F2000A"/>
    <w:rsid w:val="00F228A5"/>
    <w:rsid w:val="00F228E2"/>
    <w:rsid w:val="00F24E01"/>
    <w:rsid w:val="00F25CCE"/>
    <w:rsid w:val="00F26945"/>
    <w:rsid w:val="00F33B08"/>
    <w:rsid w:val="00F3472C"/>
    <w:rsid w:val="00F45CDE"/>
    <w:rsid w:val="00F62086"/>
    <w:rsid w:val="00F64081"/>
    <w:rsid w:val="00F64795"/>
    <w:rsid w:val="00F738F7"/>
    <w:rsid w:val="00F73A59"/>
    <w:rsid w:val="00F74477"/>
    <w:rsid w:val="00F75065"/>
    <w:rsid w:val="00F75AC7"/>
    <w:rsid w:val="00F84171"/>
    <w:rsid w:val="00F94B91"/>
    <w:rsid w:val="00F95C12"/>
    <w:rsid w:val="00F9758A"/>
    <w:rsid w:val="00F97BC7"/>
    <w:rsid w:val="00FA1A5D"/>
    <w:rsid w:val="00FA329C"/>
    <w:rsid w:val="00FB3D94"/>
    <w:rsid w:val="00FB54C2"/>
    <w:rsid w:val="00FB5868"/>
    <w:rsid w:val="00FB6BB1"/>
    <w:rsid w:val="00FB7E5C"/>
    <w:rsid w:val="00FC385A"/>
    <w:rsid w:val="00FC4176"/>
    <w:rsid w:val="00FC4CB6"/>
    <w:rsid w:val="00FE2FF7"/>
    <w:rsid w:val="00FE5B12"/>
    <w:rsid w:val="00FE5FC4"/>
    <w:rsid w:val="00FF41D9"/>
    <w:rsid w:val="00FF6286"/>
    <w:rsid w:val="00FF78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65DA45"/>
  <w15:docId w15:val="{690F87A5-A40A-4112-AA77-C538FFCA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841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4">
    <w:name w:val="heading 4"/>
    <w:basedOn w:val="Normln"/>
    <w:next w:val="Normln"/>
    <w:link w:val="Nadpis4Char"/>
    <w:unhideWhenUsed/>
    <w:qFormat/>
    <w:rsid w:val="0008392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C69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6961"/>
  </w:style>
  <w:style w:type="paragraph" w:styleId="Zpat">
    <w:name w:val="footer"/>
    <w:basedOn w:val="Normln"/>
    <w:link w:val="ZpatChar"/>
    <w:unhideWhenUsed/>
    <w:rsid w:val="00EC6961"/>
    <w:pPr>
      <w:tabs>
        <w:tab w:val="center" w:pos="4536"/>
        <w:tab w:val="right" w:pos="9072"/>
      </w:tabs>
      <w:spacing w:after="0" w:line="240" w:lineRule="auto"/>
    </w:pPr>
  </w:style>
  <w:style w:type="character" w:customStyle="1" w:styleId="ZpatChar">
    <w:name w:val="Zápatí Char"/>
    <w:basedOn w:val="Standardnpsmoodstavce"/>
    <w:link w:val="Zpat"/>
    <w:rsid w:val="00EC6961"/>
  </w:style>
  <w:style w:type="paragraph" w:styleId="Textbubliny">
    <w:name w:val="Balloon Text"/>
    <w:basedOn w:val="Normln"/>
    <w:link w:val="TextbublinyChar"/>
    <w:uiPriority w:val="99"/>
    <w:semiHidden/>
    <w:unhideWhenUsed/>
    <w:rsid w:val="008E69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69D7"/>
    <w:rPr>
      <w:rFonts w:ascii="Tahoma" w:hAnsi="Tahoma" w:cs="Tahoma"/>
      <w:sz w:val="16"/>
      <w:szCs w:val="16"/>
    </w:rPr>
  </w:style>
  <w:style w:type="table" w:styleId="Mkatabulky">
    <w:name w:val="Table Grid"/>
    <w:basedOn w:val="Normlntabulka"/>
    <w:uiPriority w:val="59"/>
    <w:rsid w:val="002F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2E0017"/>
    <w:rPr>
      <w:color w:val="0000FF"/>
      <w:u w:val="single"/>
    </w:rPr>
  </w:style>
  <w:style w:type="character" w:styleId="Zstupntext">
    <w:name w:val="Placeholder Text"/>
    <w:basedOn w:val="Standardnpsmoodstavce"/>
    <w:uiPriority w:val="99"/>
    <w:semiHidden/>
    <w:rsid w:val="00011FDA"/>
    <w:rPr>
      <w:color w:val="808080"/>
    </w:rPr>
  </w:style>
  <w:style w:type="paragraph" w:styleId="Odstavecseseznamem">
    <w:name w:val="List Paragraph"/>
    <w:basedOn w:val="Normln"/>
    <w:link w:val="OdstavecseseznamemChar"/>
    <w:uiPriority w:val="34"/>
    <w:qFormat/>
    <w:rsid w:val="00435304"/>
    <w:pPr>
      <w:ind w:left="720"/>
      <w:contextualSpacing/>
    </w:pPr>
  </w:style>
  <w:style w:type="paragraph" w:styleId="Bezmezer">
    <w:name w:val="No Spacing"/>
    <w:uiPriority w:val="1"/>
    <w:qFormat/>
    <w:rsid w:val="00E74A90"/>
    <w:pPr>
      <w:spacing w:after="0" w:line="240" w:lineRule="auto"/>
    </w:pPr>
  </w:style>
  <w:style w:type="paragraph" w:customStyle="1" w:styleId="Default">
    <w:name w:val="Default"/>
    <w:rsid w:val="004D1596"/>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basedOn w:val="Standardnpsmoodstavce"/>
    <w:link w:val="Odstavecseseznamem"/>
    <w:uiPriority w:val="34"/>
    <w:rsid w:val="007F471E"/>
  </w:style>
  <w:style w:type="character" w:customStyle="1" w:styleId="Nadpis4Char">
    <w:name w:val="Nadpis 4 Char"/>
    <w:basedOn w:val="Standardnpsmoodstavce"/>
    <w:link w:val="Nadpis4"/>
    <w:rsid w:val="00083929"/>
    <w:rPr>
      <w:rFonts w:asciiTheme="majorHAnsi" w:eastAsiaTheme="majorEastAsia" w:hAnsiTheme="majorHAnsi" w:cstheme="majorBidi"/>
      <w:b/>
      <w:bCs/>
      <w:i/>
      <w:iCs/>
      <w:color w:val="4F81BD" w:themeColor="accent1"/>
      <w:sz w:val="24"/>
      <w:szCs w:val="24"/>
    </w:rPr>
  </w:style>
  <w:style w:type="paragraph" w:customStyle="1" w:styleId="CommentSubject1">
    <w:name w:val="Comment Subject1"/>
    <w:basedOn w:val="Textkomente"/>
    <w:next w:val="Textkomente"/>
    <w:semiHidden/>
    <w:rsid w:val="00083929"/>
    <w:pPr>
      <w:spacing w:after="0"/>
    </w:pPr>
    <w:rPr>
      <w:rFonts w:ascii="Times New Roman" w:eastAsia="Times New Roman" w:hAnsi="Times New Roman" w:cs="Times New Roman"/>
      <w:b/>
      <w:bCs/>
      <w:lang w:eastAsia="cs-CZ"/>
    </w:rPr>
  </w:style>
  <w:style w:type="paragraph" w:styleId="Textkomente">
    <w:name w:val="annotation text"/>
    <w:basedOn w:val="Normln"/>
    <w:link w:val="TextkomenteChar"/>
    <w:uiPriority w:val="99"/>
    <w:semiHidden/>
    <w:unhideWhenUsed/>
    <w:rsid w:val="00083929"/>
    <w:pPr>
      <w:spacing w:line="240" w:lineRule="auto"/>
    </w:pPr>
    <w:rPr>
      <w:sz w:val="20"/>
      <w:szCs w:val="20"/>
    </w:rPr>
  </w:style>
  <w:style w:type="character" w:customStyle="1" w:styleId="TextkomenteChar">
    <w:name w:val="Text komentáře Char"/>
    <w:basedOn w:val="Standardnpsmoodstavce"/>
    <w:link w:val="Textkomente"/>
    <w:uiPriority w:val="99"/>
    <w:semiHidden/>
    <w:rsid w:val="00083929"/>
    <w:rPr>
      <w:sz w:val="20"/>
      <w:szCs w:val="20"/>
    </w:rPr>
  </w:style>
  <w:style w:type="character" w:customStyle="1" w:styleId="cpvselected">
    <w:name w:val="cpvselected"/>
    <w:basedOn w:val="Standardnpsmoodstavce"/>
    <w:rsid w:val="00DD5E32"/>
  </w:style>
  <w:style w:type="character" w:customStyle="1" w:styleId="detail">
    <w:name w:val="detail"/>
    <w:basedOn w:val="Standardnpsmoodstavce"/>
    <w:rsid w:val="00735998"/>
  </w:style>
  <w:style w:type="paragraph" w:customStyle="1" w:styleId="Textpsmene">
    <w:name w:val="Text písmene"/>
    <w:basedOn w:val="Normln"/>
    <w:rsid w:val="00FB3D94"/>
    <w:pPr>
      <w:numPr>
        <w:ilvl w:val="1"/>
        <w:numId w:val="4"/>
      </w:numPr>
      <w:spacing w:after="0" w:line="240" w:lineRule="auto"/>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rsid w:val="00FB3D94"/>
    <w:pPr>
      <w:numPr>
        <w:numId w:val="4"/>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D108DB"/>
    <w:pPr>
      <w:widowControl w:val="0"/>
      <w:spacing w:before="120"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D108DB"/>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D108DB"/>
    <w:pPr>
      <w:widowControl w:val="0"/>
      <w:spacing w:after="0" w:line="240" w:lineRule="auto"/>
      <w:ind w:left="284"/>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108DB"/>
    <w:rPr>
      <w:rFonts w:ascii="Times New Roman" w:eastAsia="Times New Roman" w:hAnsi="Times New Roman" w:cs="Times New Roman"/>
      <w:sz w:val="24"/>
      <w:szCs w:val="20"/>
      <w:lang w:eastAsia="cs-CZ"/>
    </w:rPr>
  </w:style>
  <w:style w:type="paragraph" w:styleId="Nzev">
    <w:name w:val="Title"/>
    <w:basedOn w:val="Normln"/>
    <w:link w:val="NzevChar"/>
    <w:qFormat/>
    <w:rsid w:val="00D108DB"/>
    <w:pPr>
      <w:widowControl w:val="0"/>
      <w:spacing w:before="120" w:after="0" w:line="240" w:lineRule="auto"/>
      <w:jc w:val="center"/>
    </w:pPr>
    <w:rPr>
      <w:rFonts w:ascii="Times New Roman" w:eastAsia="Times New Roman" w:hAnsi="Times New Roman" w:cs="Times New Roman"/>
      <w:sz w:val="28"/>
      <w:szCs w:val="20"/>
      <w:lang w:val="x-none" w:eastAsia="x-none"/>
    </w:rPr>
  </w:style>
  <w:style w:type="character" w:customStyle="1" w:styleId="NzevChar">
    <w:name w:val="Název Char"/>
    <w:basedOn w:val="Standardnpsmoodstavce"/>
    <w:link w:val="Nzev"/>
    <w:rsid w:val="00D108DB"/>
    <w:rPr>
      <w:rFonts w:ascii="Times New Roman" w:eastAsia="Times New Roman" w:hAnsi="Times New Roman" w:cs="Times New Roman"/>
      <w:sz w:val="28"/>
      <w:szCs w:val="20"/>
      <w:lang w:val="x-none" w:eastAsia="x-none"/>
    </w:rPr>
  </w:style>
  <w:style w:type="paragraph" w:customStyle="1" w:styleId="Import7">
    <w:name w:val="Import 7"/>
    <w:basedOn w:val="Normln"/>
    <w:rsid w:val="00D108D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Times New Roman" w:hAnsi="Courier New" w:cs="Times New Roman"/>
      <w:i/>
      <w:sz w:val="24"/>
      <w:szCs w:val="20"/>
      <w:lang w:eastAsia="cs-CZ"/>
    </w:rPr>
  </w:style>
  <w:style w:type="paragraph" w:styleId="Zkladntextodsazen3">
    <w:name w:val="Body Text Indent 3"/>
    <w:basedOn w:val="Normln"/>
    <w:link w:val="Zkladntextodsazen3Char"/>
    <w:rsid w:val="00D108DB"/>
    <w:pPr>
      <w:spacing w:after="120" w:line="240" w:lineRule="auto"/>
      <w:ind w:left="283"/>
    </w:pPr>
    <w:rPr>
      <w:rFonts w:ascii="Times New Roman" w:eastAsia="SimSun" w:hAnsi="Times New Roman" w:cs="Times New Roman"/>
      <w:sz w:val="16"/>
      <w:szCs w:val="16"/>
      <w:lang w:val="x-none" w:eastAsia="x-none"/>
    </w:rPr>
  </w:style>
  <w:style w:type="character" w:customStyle="1" w:styleId="Zkladntextodsazen3Char">
    <w:name w:val="Základní text odsazený 3 Char"/>
    <w:basedOn w:val="Standardnpsmoodstavce"/>
    <w:link w:val="Zkladntextodsazen3"/>
    <w:rsid w:val="00D108DB"/>
    <w:rPr>
      <w:rFonts w:ascii="Times New Roman" w:eastAsia="SimSun" w:hAnsi="Times New Roman" w:cs="Times New Roman"/>
      <w:sz w:val="16"/>
      <w:szCs w:val="16"/>
      <w:lang w:val="x-none" w:eastAsia="x-none"/>
    </w:rPr>
  </w:style>
  <w:style w:type="character" w:customStyle="1" w:styleId="Nadpis1Char">
    <w:name w:val="Nadpis 1 Char"/>
    <w:basedOn w:val="Standardnpsmoodstavce"/>
    <w:link w:val="Nadpis1"/>
    <w:uiPriority w:val="9"/>
    <w:rsid w:val="00F84171"/>
    <w:rPr>
      <w:rFonts w:asciiTheme="majorHAnsi" w:eastAsiaTheme="majorEastAsia" w:hAnsiTheme="majorHAnsi" w:cstheme="majorBidi"/>
      <w:color w:val="365F91" w:themeColor="accent1" w:themeShade="BF"/>
      <w:sz w:val="32"/>
      <w:szCs w:val="32"/>
    </w:rPr>
  </w:style>
  <w:style w:type="paragraph" w:styleId="Zkladntext2">
    <w:name w:val="Body Text 2"/>
    <w:basedOn w:val="Normln"/>
    <w:link w:val="Zkladntext2Char"/>
    <w:semiHidden/>
    <w:rsid w:val="00F84171"/>
    <w:pPr>
      <w:spacing w:after="120" w:line="480" w:lineRule="auto"/>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semiHidden/>
    <w:rsid w:val="00F84171"/>
    <w:rPr>
      <w:rFonts w:ascii="Times New Roman" w:eastAsia="Times New Roman" w:hAnsi="Times New Roman" w:cs="Times New Roman"/>
      <w:sz w:val="24"/>
      <w:szCs w:val="24"/>
    </w:rPr>
  </w:style>
  <w:style w:type="character" w:customStyle="1" w:styleId="Jmnosmluvnstrany">
    <w:name w:val="Jméno smluvní strany"/>
    <w:basedOn w:val="Standardnpsmoodstavce"/>
    <w:rsid w:val="00F84171"/>
    <w:rPr>
      <w:b/>
      <w:sz w:val="28"/>
    </w:rPr>
  </w:style>
  <w:style w:type="paragraph" w:customStyle="1" w:styleId="Textvtabulce">
    <w:name w:val="Text v tabulce"/>
    <w:basedOn w:val="Normln"/>
    <w:rsid w:val="00F8417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cs-CZ"/>
    </w:rPr>
  </w:style>
  <w:style w:type="paragraph" w:customStyle="1" w:styleId="Zkladntext-prvnodsazen1">
    <w:name w:val="Základní text - první odsazený1"/>
    <w:basedOn w:val="Zkladntext"/>
    <w:rsid w:val="002F2302"/>
    <w:pPr>
      <w:widowControl/>
      <w:numPr>
        <w:numId w:val="21"/>
      </w:numPr>
      <w:suppressAutoHyphens/>
      <w:spacing w:before="0" w:line="280" w:lineRule="exact"/>
    </w:pPr>
    <w:rPr>
      <w:rFonts w:ascii="Arial" w:hAnsi="Arial"/>
      <w:sz w:val="22"/>
      <w:szCs w:val="24"/>
      <w:lang w:eastAsia="ar-SA"/>
    </w:rPr>
  </w:style>
  <w:style w:type="paragraph" w:styleId="Normlnweb">
    <w:name w:val="Normal (Web)"/>
    <w:basedOn w:val="Normln"/>
    <w:uiPriority w:val="99"/>
    <w:semiHidden/>
    <w:unhideWhenUsed/>
    <w:rsid w:val="00C731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731F0"/>
    <w:rPr>
      <w:b/>
      <w:bCs/>
    </w:rPr>
  </w:style>
  <w:style w:type="character" w:customStyle="1" w:styleId="nowrap">
    <w:name w:val="nowrap"/>
    <w:basedOn w:val="Standardnpsmoodstavce"/>
    <w:rsid w:val="00C731F0"/>
  </w:style>
  <w:style w:type="character" w:customStyle="1" w:styleId="obfus-container">
    <w:name w:val="obfus-container"/>
    <w:basedOn w:val="Standardnpsmoodstavce"/>
    <w:rsid w:val="00C731F0"/>
  </w:style>
  <w:style w:type="character" w:customStyle="1" w:styleId="nounderline">
    <w:name w:val="nounderline"/>
    <w:basedOn w:val="Standardnpsmoodstavce"/>
    <w:rsid w:val="00C731F0"/>
  </w:style>
  <w:style w:type="character" w:customStyle="1" w:styleId="preformatted">
    <w:name w:val="preformatted"/>
    <w:basedOn w:val="Standardnpsmoodstavce"/>
    <w:rsid w:val="00C73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4116">
      <w:bodyDiv w:val="1"/>
      <w:marLeft w:val="0"/>
      <w:marRight w:val="0"/>
      <w:marTop w:val="0"/>
      <w:marBottom w:val="0"/>
      <w:divBdr>
        <w:top w:val="none" w:sz="0" w:space="0" w:color="auto"/>
        <w:left w:val="none" w:sz="0" w:space="0" w:color="auto"/>
        <w:bottom w:val="none" w:sz="0" w:space="0" w:color="auto"/>
        <w:right w:val="none" w:sz="0" w:space="0" w:color="auto"/>
      </w:divBdr>
    </w:div>
    <w:div w:id="251209844">
      <w:bodyDiv w:val="1"/>
      <w:marLeft w:val="0"/>
      <w:marRight w:val="0"/>
      <w:marTop w:val="0"/>
      <w:marBottom w:val="0"/>
      <w:divBdr>
        <w:top w:val="none" w:sz="0" w:space="0" w:color="auto"/>
        <w:left w:val="none" w:sz="0" w:space="0" w:color="auto"/>
        <w:bottom w:val="none" w:sz="0" w:space="0" w:color="auto"/>
        <w:right w:val="none" w:sz="0" w:space="0" w:color="auto"/>
      </w:divBdr>
    </w:div>
    <w:div w:id="274019263">
      <w:bodyDiv w:val="1"/>
      <w:marLeft w:val="0"/>
      <w:marRight w:val="0"/>
      <w:marTop w:val="0"/>
      <w:marBottom w:val="0"/>
      <w:divBdr>
        <w:top w:val="none" w:sz="0" w:space="0" w:color="auto"/>
        <w:left w:val="none" w:sz="0" w:space="0" w:color="auto"/>
        <w:bottom w:val="none" w:sz="0" w:space="0" w:color="auto"/>
        <w:right w:val="none" w:sz="0" w:space="0" w:color="auto"/>
      </w:divBdr>
    </w:div>
    <w:div w:id="339162789">
      <w:bodyDiv w:val="1"/>
      <w:marLeft w:val="0"/>
      <w:marRight w:val="0"/>
      <w:marTop w:val="0"/>
      <w:marBottom w:val="0"/>
      <w:divBdr>
        <w:top w:val="none" w:sz="0" w:space="0" w:color="auto"/>
        <w:left w:val="none" w:sz="0" w:space="0" w:color="auto"/>
        <w:bottom w:val="none" w:sz="0" w:space="0" w:color="auto"/>
        <w:right w:val="none" w:sz="0" w:space="0" w:color="auto"/>
      </w:divBdr>
      <w:divsChild>
        <w:div w:id="1252548525">
          <w:marLeft w:val="0"/>
          <w:marRight w:val="0"/>
          <w:marTop w:val="0"/>
          <w:marBottom w:val="0"/>
          <w:divBdr>
            <w:top w:val="none" w:sz="0" w:space="0" w:color="auto"/>
            <w:left w:val="none" w:sz="0" w:space="0" w:color="auto"/>
            <w:bottom w:val="none" w:sz="0" w:space="0" w:color="auto"/>
            <w:right w:val="none" w:sz="0" w:space="0" w:color="auto"/>
          </w:divBdr>
        </w:div>
      </w:divsChild>
    </w:div>
    <w:div w:id="623076947">
      <w:bodyDiv w:val="1"/>
      <w:marLeft w:val="0"/>
      <w:marRight w:val="0"/>
      <w:marTop w:val="0"/>
      <w:marBottom w:val="0"/>
      <w:divBdr>
        <w:top w:val="none" w:sz="0" w:space="0" w:color="auto"/>
        <w:left w:val="none" w:sz="0" w:space="0" w:color="auto"/>
        <w:bottom w:val="none" w:sz="0" w:space="0" w:color="auto"/>
        <w:right w:val="none" w:sz="0" w:space="0" w:color="auto"/>
      </w:divBdr>
      <w:divsChild>
        <w:div w:id="1657563556">
          <w:marLeft w:val="0"/>
          <w:marRight w:val="0"/>
          <w:marTop w:val="0"/>
          <w:marBottom w:val="0"/>
          <w:divBdr>
            <w:top w:val="none" w:sz="0" w:space="0" w:color="auto"/>
            <w:left w:val="none" w:sz="0" w:space="0" w:color="auto"/>
            <w:bottom w:val="none" w:sz="0" w:space="0" w:color="auto"/>
            <w:right w:val="none" w:sz="0" w:space="0" w:color="auto"/>
          </w:divBdr>
        </w:div>
        <w:div w:id="1432436911">
          <w:marLeft w:val="0"/>
          <w:marRight w:val="0"/>
          <w:marTop w:val="0"/>
          <w:marBottom w:val="0"/>
          <w:divBdr>
            <w:top w:val="none" w:sz="0" w:space="0" w:color="auto"/>
            <w:left w:val="none" w:sz="0" w:space="0" w:color="auto"/>
            <w:bottom w:val="none" w:sz="0" w:space="0" w:color="auto"/>
            <w:right w:val="none" w:sz="0" w:space="0" w:color="auto"/>
          </w:divBdr>
        </w:div>
        <w:div w:id="471365743">
          <w:marLeft w:val="0"/>
          <w:marRight w:val="0"/>
          <w:marTop w:val="0"/>
          <w:marBottom w:val="0"/>
          <w:divBdr>
            <w:top w:val="none" w:sz="0" w:space="0" w:color="auto"/>
            <w:left w:val="none" w:sz="0" w:space="0" w:color="auto"/>
            <w:bottom w:val="none" w:sz="0" w:space="0" w:color="auto"/>
            <w:right w:val="none" w:sz="0" w:space="0" w:color="auto"/>
          </w:divBdr>
        </w:div>
        <w:div w:id="1850678954">
          <w:marLeft w:val="0"/>
          <w:marRight w:val="0"/>
          <w:marTop w:val="0"/>
          <w:marBottom w:val="0"/>
          <w:divBdr>
            <w:top w:val="none" w:sz="0" w:space="0" w:color="auto"/>
            <w:left w:val="none" w:sz="0" w:space="0" w:color="auto"/>
            <w:bottom w:val="none" w:sz="0" w:space="0" w:color="auto"/>
            <w:right w:val="none" w:sz="0" w:space="0" w:color="auto"/>
          </w:divBdr>
        </w:div>
        <w:div w:id="2133941690">
          <w:marLeft w:val="0"/>
          <w:marRight w:val="0"/>
          <w:marTop w:val="0"/>
          <w:marBottom w:val="0"/>
          <w:divBdr>
            <w:top w:val="none" w:sz="0" w:space="0" w:color="auto"/>
            <w:left w:val="none" w:sz="0" w:space="0" w:color="auto"/>
            <w:bottom w:val="none" w:sz="0" w:space="0" w:color="auto"/>
            <w:right w:val="none" w:sz="0" w:space="0" w:color="auto"/>
          </w:divBdr>
        </w:div>
        <w:div w:id="1013728813">
          <w:marLeft w:val="0"/>
          <w:marRight w:val="0"/>
          <w:marTop w:val="0"/>
          <w:marBottom w:val="0"/>
          <w:divBdr>
            <w:top w:val="none" w:sz="0" w:space="0" w:color="auto"/>
            <w:left w:val="none" w:sz="0" w:space="0" w:color="auto"/>
            <w:bottom w:val="none" w:sz="0" w:space="0" w:color="auto"/>
            <w:right w:val="none" w:sz="0" w:space="0" w:color="auto"/>
          </w:divBdr>
        </w:div>
        <w:div w:id="1176963861">
          <w:marLeft w:val="0"/>
          <w:marRight w:val="0"/>
          <w:marTop w:val="0"/>
          <w:marBottom w:val="0"/>
          <w:divBdr>
            <w:top w:val="none" w:sz="0" w:space="0" w:color="auto"/>
            <w:left w:val="none" w:sz="0" w:space="0" w:color="auto"/>
            <w:bottom w:val="none" w:sz="0" w:space="0" w:color="auto"/>
            <w:right w:val="none" w:sz="0" w:space="0" w:color="auto"/>
          </w:divBdr>
        </w:div>
        <w:div w:id="792866360">
          <w:marLeft w:val="0"/>
          <w:marRight w:val="0"/>
          <w:marTop w:val="0"/>
          <w:marBottom w:val="0"/>
          <w:divBdr>
            <w:top w:val="none" w:sz="0" w:space="0" w:color="auto"/>
            <w:left w:val="none" w:sz="0" w:space="0" w:color="auto"/>
            <w:bottom w:val="none" w:sz="0" w:space="0" w:color="auto"/>
            <w:right w:val="none" w:sz="0" w:space="0" w:color="auto"/>
          </w:divBdr>
        </w:div>
        <w:div w:id="528223883">
          <w:marLeft w:val="0"/>
          <w:marRight w:val="0"/>
          <w:marTop w:val="0"/>
          <w:marBottom w:val="0"/>
          <w:divBdr>
            <w:top w:val="none" w:sz="0" w:space="0" w:color="auto"/>
            <w:left w:val="none" w:sz="0" w:space="0" w:color="auto"/>
            <w:bottom w:val="none" w:sz="0" w:space="0" w:color="auto"/>
            <w:right w:val="none" w:sz="0" w:space="0" w:color="auto"/>
          </w:divBdr>
        </w:div>
        <w:div w:id="1748726433">
          <w:marLeft w:val="0"/>
          <w:marRight w:val="0"/>
          <w:marTop w:val="0"/>
          <w:marBottom w:val="0"/>
          <w:divBdr>
            <w:top w:val="none" w:sz="0" w:space="0" w:color="auto"/>
            <w:left w:val="none" w:sz="0" w:space="0" w:color="auto"/>
            <w:bottom w:val="none" w:sz="0" w:space="0" w:color="auto"/>
            <w:right w:val="none" w:sz="0" w:space="0" w:color="auto"/>
          </w:divBdr>
        </w:div>
        <w:div w:id="746728675">
          <w:marLeft w:val="0"/>
          <w:marRight w:val="0"/>
          <w:marTop w:val="0"/>
          <w:marBottom w:val="0"/>
          <w:divBdr>
            <w:top w:val="none" w:sz="0" w:space="0" w:color="auto"/>
            <w:left w:val="none" w:sz="0" w:space="0" w:color="auto"/>
            <w:bottom w:val="none" w:sz="0" w:space="0" w:color="auto"/>
            <w:right w:val="none" w:sz="0" w:space="0" w:color="auto"/>
          </w:divBdr>
        </w:div>
        <w:div w:id="133646086">
          <w:marLeft w:val="0"/>
          <w:marRight w:val="0"/>
          <w:marTop w:val="0"/>
          <w:marBottom w:val="0"/>
          <w:divBdr>
            <w:top w:val="none" w:sz="0" w:space="0" w:color="auto"/>
            <w:left w:val="none" w:sz="0" w:space="0" w:color="auto"/>
            <w:bottom w:val="none" w:sz="0" w:space="0" w:color="auto"/>
            <w:right w:val="none" w:sz="0" w:space="0" w:color="auto"/>
          </w:divBdr>
        </w:div>
        <w:div w:id="1458329256">
          <w:marLeft w:val="0"/>
          <w:marRight w:val="0"/>
          <w:marTop w:val="0"/>
          <w:marBottom w:val="0"/>
          <w:divBdr>
            <w:top w:val="none" w:sz="0" w:space="0" w:color="auto"/>
            <w:left w:val="none" w:sz="0" w:space="0" w:color="auto"/>
            <w:bottom w:val="none" w:sz="0" w:space="0" w:color="auto"/>
            <w:right w:val="none" w:sz="0" w:space="0" w:color="auto"/>
          </w:divBdr>
        </w:div>
        <w:div w:id="265969833">
          <w:marLeft w:val="0"/>
          <w:marRight w:val="0"/>
          <w:marTop w:val="0"/>
          <w:marBottom w:val="0"/>
          <w:divBdr>
            <w:top w:val="none" w:sz="0" w:space="0" w:color="auto"/>
            <w:left w:val="none" w:sz="0" w:space="0" w:color="auto"/>
            <w:bottom w:val="none" w:sz="0" w:space="0" w:color="auto"/>
            <w:right w:val="none" w:sz="0" w:space="0" w:color="auto"/>
          </w:divBdr>
        </w:div>
        <w:div w:id="1316226513">
          <w:marLeft w:val="0"/>
          <w:marRight w:val="0"/>
          <w:marTop w:val="0"/>
          <w:marBottom w:val="0"/>
          <w:divBdr>
            <w:top w:val="none" w:sz="0" w:space="0" w:color="auto"/>
            <w:left w:val="none" w:sz="0" w:space="0" w:color="auto"/>
            <w:bottom w:val="none" w:sz="0" w:space="0" w:color="auto"/>
            <w:right w:val="none" w:sz="0" w:space="0" w:color="auto"/>
          </w:divBdr>
        </w:div>
        <w:div w:id="723263121">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540939435">
          <w:marLeft w:val="0"/>
          <w:marRight w:val="0"/>
          <w:marTop w:val="0"/>
          <w:marBottom w:val="0"/>
          <w:divBdr>
            <w:top w:val="none" w:sz="0" w:space="0" w:color="auto"/>
            <w:left w:val="none" w:sz="0" w:space="0" w:color="auto"/>
            <w:bottom w:val="none" w:sz="0" w:space="0" w:color="auto"/>
            <w:right w:val="none" w:sz="0" w:space="0" w:color="auto"/>
          </w:divBdr>
        </w:div>
        <w:div w:id="1823617453">
          <w:marLeft w:val="0"/>
          <w:marRight w:val="0"/>
          <w:marTop w:val="0"/>
          <w:marBottom w:val="0"/>
          <w:divBdr>
            <w:top w:val="none" w:sz="0" w:space="0" w:color="auto"/>
            <w:left w:val="none" w:sz="0" w:space="0" w:color="auto"/>
            <w:bottom w:val="none" w:sz="0" w:space="0" w:color="auto"/>
            <w:right w:val="none" w:sz="0" w:space="0" w:color="auto"/>
          </w:divBdr>
        </w:div>
        <w:div w:id="1506628100">
          <w:marLeft w:val="0"/>
          <w:marRight w:val="0"/>
          <w:marTop w:val="0"/>
          <w:marBottom w:val="0"/>
          <w:divBdr>
            <w:top w:val="none" w:sz="0" w:space="0" w:color="auto"/>
            <w:left w:val="none" w:sz="0" w:space="0" w:color="auto"/>
            <w:bottom w:val="none" w:sz="0" w:space="0" w:color="auto"/>
            <w:right w:val="none" w:sz="0" w:space="0" w:color="auto"/>
          </w:divBdr>
        </w:div>
        <w:div w:id="2039963245">
          <w:marLeft w:val="0"/>
          <w:marRight w:val="0"/>
          <w:marTop w:val="0"/>
          <w:marBottom w:val="0"/>
          <w:divBdr>
            <w:top w:val="none" w:sz="0" w:space="0" w:color="auto"/>
            <w:left w:val="none" w:sz="0" w:space="0" w:color="auto"/>
            <w:bottom w:val="none" w:sz="0" w:space="0" w:color="auto"/>
            <w:right w:val="none" w:sz="0" w:space="0" w:color="auto"/>
          </w:divBdr>
        </w:div>
        <w:div w:id="294409206">
          <w:marLeft w:val="0"/>
          <w:marRight w:val="0"/>
          <w:marTop w:val="0"/>
          <w:marBottom w:val="0"/>
          <w:divBdr>
            <w:top w:val="none" w:sz="0" w:space="0" w:color="auto"/>
            <w:left w:val="none" w:sz="0" w:space="0" w:color="auto"/>
            <w:bottom w:val="none" w:sz="0" w:space="0" w:color="auto"/>
            <w:right w:val="none" w:sz="0" w:space="0" w:color="auto"/>
          </w:divBdr>
        </w:div>
        <w:div w:id="846020013">
          <w:marLeft w:val="0"/>
          <w:marRight w:val="0"/>
          <w:marTop w:val="0"/>
          <w:marBottom w:val="0"/>
          <w:divBdr>
            <w:top w:val="none" w:sz="0" w:space="0" w:color="auto"/>
            <w:left w:val="none" w:sz="0" w:space="0" w:color="auto"/>
            <w:bottom w:val="none" w:sz="0" w:space="0" w:color="auto"/>
            <w:right w:val="none" w:sz="0" w:space="0" w:color="auto"/>
          </w:divBdr>
        </w:div>
        <w:div w:id="558908089">
          <w:marLeft w:val="0"/>
          <w:marRight w:val="0"/>
          <w:marTop w:val="0"/>
          <w:marBottom w:val="0"/>
          <w:divBdr>
            <w:top w:val="none" w:sz="0" w:space="0" w:color="auto"/>
            <w:left w:val="none" w:sz="0" w:space="0" w:color="auto"/>
            <w:bottom w:val="none" w:sz="0" w:space="0" w:color="auto"/>
            <w:right w:val="none" w:sz="0" w:space="0" w:color="auto"/>
          </w:divBdr>
        </w:div>
        <w:div w:id="1494488785">
          <w:marLeft w:val="0"/>
          <w:marRight w:val="0"/>
          <w:marTop w:val="0"/>
          <w:marBottom w:val="0"/>
          <w:divBdr>
            <w:top w:val="none" w:sz="0" w:space="0" w:color="auto"/>
            <w:left w:val="none" w:sz="0" w:space="0" w:color="auto"/>
            <w:bottom w:val="none" w:sz="0" w:space="0" w:color="auto"/>
            <w:right w:val="none" w:sz="0" w:space="0" w:color="auto"/>
          </w:divBdr>
        </w:div>
        <w:div w:id="1523593280">
          <w:marLeft w:val="0"/>
          <w:marRight w:val="0"/>
          <w:marTop w:val="0"/>
          <w:marBottom w:val="0"/>
          <w:divBdr>
            <w:top w:val="none" w:sz="0" w:space="0" w:color="auto"/>
            <w:left w:val="none" w:sz="0" w:space="0" w:color="auto"/>
            <w:bottom w:val="none" w:sz="0" w:space="0" w:color="auto"/>
            <w:right w:val="none" w:sz="0" w:space="0" w:color="auto"/>
          </w:divBdr>
        </w:div>
        <w:div w:id="432824234">
          <w:marLeft w:val="0"/>
          <w:marRight w:val="0"/>
          <w:marTop w:val="0"/>
          <w:marBottom w:val="0"/>
          <w:divBdr>
            <w:top w:val="none" w:sz="0" w:space="0" w:color="auto"/>
            <w:left w:val="none" w:sz="0" w:space="0" w:color="auto"/>
            <w:bottom w:val="none" w:sz="0" w:space="0" w:color="auto"/>
            <w:right w:val="none" w:sz="0" w:space="0" w:color="auto"/>
          </w:divBdr>
        </w:div>
        <w:div w:id="416949386">
          <w:marLeft w:val="0"/>
          <w:marRight w:val="0"/>
          <w:marTop w:val="0"/>
          <w:marBottom w:val="0"/>
          <w:divBdr>
            <w:top w:val="none" w:sz="0" w:space="0" w:color="auto"/>
            <w:left w:val="none" w:sz="0" w:space="0" w:color="auto"/>
            <w:bottom w:val="none" w:sz="0" w:space="0" w:color="auto"/>
            <w:right w:val="none" w:sz="0" w:space="0" w:color="auto"/>
          </w:divBdr>
        </w:div>
        <w:div w:id="1595047787">
          <w:marLeft w:val="0"/>
          <w:marRight w:val="0"/>
          <w:marTop w:val="0"/>
          <w:marBottom w:val="0"/>
          <w:divBdr>
            <w:top w:val="none" w:sz="0" w:space="0" w:color="auto"/>
            <w:left w:val="none" w:sz="0" w:space="0" w:color="auto"/>
            <w:bottom w:val="none" w:sz="0" w:space="0" w:color="auto"/>
            <w:right w:val="none" w:sz="0" w:space="0" w:color="auto"/>
          </w:divBdr>
        </w:div>
        <w:div w:id="1576092567">
          <w:marLeft w:val="0"/>
          <w:marRight w:val="0"/>
          <w:marTop w:val="0"/>
          <w:marBottom w:val="0"/>
          <w:divBdr>
            <w:top w:val="none" w:sz="0" w:space="0" w:color="auto"/>
            <w:left w:val="none" w:sz="0" w:space="0" w:color="auto"/>
            <w:bottom w:val="none" w:sz="0" w:space="0" w:color="auto"/>
            <w:right w:val="none" w:sz="0" w:space="0" w:color="auto"/>
          </w:divBdr>
        </w:div>
        <w:div w:id="223180299">
          <w:marLeft w:val="0"/>
          <w:marRight w:val="0"/>
          <w:marTop w:val="0"/>
          <w:marBottom w:val="0"/>
          <w:divBdr>
            <w:top w:val="none" w:sz="0" w:space="0" w:color="auto"/>
            <w:left w:val="none" w:sz="0" w:space="0" w:color="auto"/>
            <w:bottom w:val="none" w:sz="0" w:space="0" w:color="auto"/>
            <w:right w:val="none" w:sz="0" w:space="0" w:color="auto"/>
          </w:divBdr>
        </w:div>
        <w:div w:id="495456365">
          <w:marLeft w:val="0"/>
          <w:marRight w:val="0"/>
          <w:marTop w:val="0"/>
          <w:marBottom w:val="0"/>
          <w:divBdr>
            <w:top w:val="none" w:sz="0" w:space="0" w:color="auto"/>
            <w:left w:val="none" w:sz="0" w:space="0" w:color="auto"/>
            <w:bottom w:val="none" w:sz="0" w:space="0" w:color="auto"/>
            <w:right w:val="none" w:sz="0" w:space="0" w:color="auto"/>
          </w:divBdr>
        </w:div>
        <w:div w:id="557283786">
          <w:marLeft w:val="0"/>
          <w:marRight w:val="0"/>
          <w:marTop w:val="0"/>
          <w:marBottom w:val="0"/>
          <w:divBdr>
            <w:top w:val="none" w:sz="0" w:space="0" w:color="auto"/>
            <w:left w:val="none" w:sz="0" w:space="0" w:color="auto"/>
            <w:bottom w:val="none" w:sz="0" w:space="0" w:color="auto"/>
            <w:right w:val="none" w:sz="0" w:space="0" w:color="auto"/>
          </w:divBdr>
        </w:div>
        <w:div w:id="1570647446">
          <w:marLeft w:val="0"/>
          <w:marRight w:val="0"/>
          <w:marTop w:val="0"/>
          <w:marBottom w:val="0"/>
          <w:divBdr>
            <w:top w:val="none" w:sz="0" w:space="0" w:color="auto"/>
            <w:left w:val="none" w:sz="0" w:space="0" w:color="auto"/>
            <w:bottom w:val="none" w:sz="0" w:space="0" w:color="auto"/>
            <w:right w:val="none" w:sz="0" w:space="0" w:color="auto"/>
          </w:divBdr>
        </w:div>
        <w:div w:id="2022975108">
          <w:marLeft w:val="0"/>
          <w:marRight w:val="0"/>
          <w:marTop w:val="0"/>
          <w:marBottom w:val="0"/>
          <w:divBdr>
            <w:top w:val="none" w:sz="0" w:space="0" w:color="auto"/>
            <w:left w:val="none" w:sz="0" w:space="0" w:color="auto"/>
            <w:bottom w:val="none" w:sz="0" w:space="0" w:color="auto"/>
            <w:right w:val="none" w:sz="0" w:space="0" w:color="auto"/>
          </w:divBdr>
        </w:div>
        <w:div w:id="835068697">
          <w:marLeft w:val="0"/>
          <w:marRight w:val="0"/>
          <w:marTop w:val="0"/>
          <w:marBottom w:val="0"/>
          <w:divBdr>
            <w:top w:val="none" w:sz="0" w:space="0" w:color="auto"/>
            <w:left w:val="none" w:sz="0" w:space="0" w:color="auto"/>
            <w:bottom w:val="none" w:sz="0" w:space="0" w:color="auto"/>
            <w:right w:val="none" w:sz="0" w:space="0" w:color="auto"/>
          </w:divBdr>
        </w:div>
        <w:div w:id="391465527">
          <w:marLeft w:val="0"/>
          <w:marRight w:val="0"/>
          <w:marTop w:val="0"/>
          <w:marBottom w:val="0"/>
          <w:divBdr>
            <w:top w:val="none" w:sz="0" w:space="0" w:color="auto"/>
            <w:left w:val="none" w:sz="0" w:space="0" w:color="auto"/>
            <w:bottom w:val="none" w:sz="0" w:space="0" w:color="auto"/>
            <w:right w:val="none" w:sz="0" w:space="0" w:color="auto"/>
          </w:divBdr>
        </w:div>
        <w:div w:id="1254627104">
          <w:marLeft w:val="0"/>
          <w:marRight w:val="0"/>
          <w:marTop w:val="0"/>
          <w:marBottom w:val="0"/>
          <w:divBdr>
            <w:top w:val="none" w:sz="0" w:space="0" w:color="auto"/>
            <w:left w:val="none" w:sz="0" w:space="0" w:color="auto"/>
            <w:bottom w:val="none" w:sz="0" w:space="0" w:color="auto"/>
            <w:right w:val="none" w:sz="0" w:space="0" w:color="auto"/>
          </w:divBdr>
        </w:div>
        <w:div w:id="874194441">
          <w:marLeft w:val="0"/>
          <w:marRight w:val="0"/>
          <w:marTop w:val="0"/>
          <w:marBottom w:val="0"/>
          <w:divBdr>
            <w:top w:val="none" w:sz="0" w:space="0" w:color="auto"/>
            <w:left w:val="none" w:sz="0" w:space="0" w:color="auto"/>
            <w:bottom w:val="none" w:sz="0" w:space="0" w:color="auto"/>
            <w:right w:val="none" w:sz="0" w:space="0" w:color="auto"/>
          </w:divBdr>
        </w:div>
        <w:div w:id="1111318340">
          <w:marLeft w:val="0"/>
          <w:marRight w:val="0"/>
          <w:marTop w:val="0"/>
          <w:marBottom w:val="0"/>
          <w:divBdr>
            <w:top w:val="none" w:sz="0" w:space="0" w:color="auto"/>
            <w:left w:val="none" w:sz="0" w:space="0" w:color="auto"/>
            <w:bottom w:val="none" w:sz="0" w:space="0" w:color="auto"/>
            <w:right w:val="none" w:sz="0" w:space="0" w:color="auto"/>
          </w:divBdr>
        </w:div>
        <w:div w:id="1576473643">
          <w:marLeft w:val="0"/>
          <w:marRight w:val="0"/>
          <w:marTop w:val="0"/>
          <w:marBottom w:val="0"/>
          <w:divBdr>
            <w:top w:val="none" w:sz="0" w:space="0" w:color="auto"/>
            <w:left w:val="none" w:sz="0" w:space="0" w:color="auto"/>
            <w:bottom w:val="none" w:sz="0" w:space="0" w:color="auto"/>
            <w:right w:val="none" w:sz="0" w:space="0" w:color="auto"/>
          </w:divBdr>
        </w:div>
        <w:div w:id="1089623806">
          <w:marLeft w:val="0"/>
          <w:marRight w:val="0"/>
          <w:marTop w:val="0"/>
          <w:marBottom w:val="0"/>
          <w:divBdr>
            <w:top w:val="none" w:sz="0" w:space="0" w:color="auto"/>
            <w:left w:val="none" w:sz="0" w:space="0" w:color="auto"/>
            <w:bottom w:val="none" w:sz="0" w:space="0" w:color="auto"/>
            <w:right w:val="none" w:sz="0" w:space="0" w:color="auto"/>
          </w:divBdr>
        </w:div>
        <w:div w:id="1573469891">
          <w:marLeft w:val="0"/>
          <w:marRight w:val="0"/>
          <w:marTop w:val="0"/>
          <w:marBottom w:val="0"/>
          <w:divBdr>
            <w:top w:val="none" w:sz="0" w:space="0" w:color="auto"/>
            <w:left w:val="none" w:sz="0" w:space="0" w:color="auto"/>
            <w:bottom w:val="none" w:sz="0" w:space="0" w:color="auto"/>
            <w:right w:val="none" w:sz="0" w:space="0" w:color="auto"/>
          </w:divBdr>
        </w:div>
        <w:div w:id="1519343786">
          <w:marLeft w:val="0"/>
          <w:marRight w:val="0"/>
          <w:marTop w:val="0"/>
          <w:marBottom w:val="0"/>
          <w:divBdr>
            <w:top w:val="none" w:sz="0" w:space="0" w:color="auto"/>
            <w:left w:val="none" w:sz="0" w:space="0" w:color="auto"/>
            <w:bottom w:val="none" w:sz="0" w:space="0" w:color="auto"/>
            <w:right w:val="none" w:sz="0" w:space="0" w:color="auto"/>
          </w:divBdr>
        </w:div>
        <w:div w:id="461385798">
          <w:marLeft w:val="0"/>
          <w:marRight w:val="0"/>
          <w:marTop w:val="0"/>
          <w:marBottom w:val="0"/>
          <w:divBdr>
            <w:top w:val="none" w:sz="0" w:space="0" w:color="auto"/>
            <w:left w:val="none" w:sz="0" w:space="0" w:color="auto"/>
            <w:bottom w:val="none" w:sz="0" w:space="0" w:color="auto"/>
            <w:right w:val="none" w:sz="0" w:space="0" w:color="auto"/>
          </w:divBdr>
        </w:div>
        <w:div w:id="191958601">
          <w:marLeft w:val="0"/>
          <w:marRight w:val="0"/>
          <w:marTop w:val="0"/>
          <w:marBottom w:val="0"/>
          <w:divBdr>
            <w:top w:val="none" w:sz="0" w:space="0" w:color="auto"/>
            <w:left w:val="none" w:sz="0" w:space="0" w:color="auto"/>
            <w:bottom w:val="none" w:sz="0" w:space="0" w:color="auto"/>
            <w:right w:val="none" w:sz="0" w:space="0" w:color="auto"/>
          </w:divBdr>
        </w:div>
        <w:div w:id="450710943">
          <w:marLeft w:val="0"/>
          <w:marRight w:val="0"/>
          <w:marTop w:val="0"/>
          <w:marBottom w:val="0"/>
          <w:divBdr>
            <w:top w:val="none" w:sz="0" w:space="0" w:color="auto"/>
            <w:left w:val="none" w:sz="0" w:space="0" w:color="auto"/>
            <w:bottom w:val="none" w:sz="0" w:space="0" w:color="auto"/>
            <w:right w:val="none" w:sz="0" w:space="0" w:color="auto"/>
          </w:divBdr>
        </w:div>
        <w:div w:id="1808742574">
          <w:marLeft w:val="0"/>
          <w:marRight w:val="0"/>
          <w:marTop w:val="0"/>
          <w:marBottom w:val="0"/>
          <w:divBdr>
            <w:top w:val="none" w:sz="0" w:space="0" w:color="auto"/>
            <w:left w:val="none" w:sz="0" w:space="0" w:color="auto"/>
            <w:bottom w:val="none" w:sz="0" w:space="0" w:color="auto"/>
            <w:right w:val="none" w:sz="0" w:space="0" w:color="auto"/>
          </w:divBdr>
        </w:div>
        <w:div w:id="1985967024">
          <w:marLeft w:val="0"/>
          <w:marRight w:val="0"/>
          <w:marTop w:val="0"/>
          <w:marBottom w:val="0"/>
          <w:divBdr>
            <w:top w:val="none" w:sz="0" w:space="0" w:color="auto"/>
            <w:left w:val="none" w:sz="0" w:space="0" w:color="auto"/>
            <w:bottom w:val="none" w:sz="0" w:space="0" w:color="auto"/>
            <w:right w:val="none" w:sz="0" w:space="0" w:color="auto"/>
          </w:divBdr>
        </w:div>
        <w:div w:id="1214385746">
          <w:marLeft w:val="0"/>
          <w:marRight w:val="0"/>
          <w:marTop w:val="0"/>
          <w:marBottom w:val="0"/>
          <w:divBdr>
            <w:top w:val="none" w:sz="0" w:space="0" w:color="auto"/>
            <w:left w:val="none" w:sz="0" w:space="0" w:color="auto"/>
            <w:bottom w:val="none" w:sz="0" w:space="0" w:color="auto"/>
            <w:right w:val="none" w:sz="0" w:space="0" w:color="auto"/>
          </w:divBdr>
        </w:div>
        <w:div w:id="1683779111">
          <w:marLeft w:val="0"/>
          <w:marRight w:val="0"/>
          <w:marTop w:val="0"/>
          <w:marBottom w:val="0"/>
          <w:divBdr>
            <w:top w:val="none" w:sz="0" w:space="0" w:color="auto"/>
            <w:left w:val="none" w:sz="0" w:space="0" w:color="auto"/>
            <w:bottom w:val="none" w:sz="0" w:space="0" w:color="auto"/>
            <w:right w:val="none" w:sz="0" w:space="0" w:color="auto"/>
          </w:divBdr>
        </w:div>
        <w:div w:id="1717503662">
          <w:marLeft w:val="0"/>
          <w:marRight w:val="0"/>
          <w:marTop w:val="0"/>
          <w:marBottom w:val="0"/>
          <w:divBdr>
            <w:top w:val="none" w:sz="0" w:space="0" w:color="auto"/>
            <w:left w:val="none" w:sz="0" w:space="0" w:color="auto"/>
            <w:bottom w:val="none" w:sz="0" w:space="0" w:color="auto"/>
            <w:right w:val="none" w:sz="0" w:space="0" w:color="auto"/>
          </w:divBdr>
        </w:div>
        <w:div w:id="1385955716">
          <w:marLeft w:val="0"/>
          <w:marRight w:val="0"/>
          <w:marTop w:val="0"/>
          <w:marBottom w:val="0"/>
          <w:divBdr>
            <w:top w:val="none" w:sz="0" w:space="0" w:color="auto"/>
            <w:left w:val="none" w:sz="0" w:space="0" w:color="auto"/>
            <w:bottom w:val="none" w:sz="0" w:space="0" w:color="auto"/>
            <w:right w:val="none" w:sz="0" w:space="0" w:color="auto"/>
          </w:divBdr>
        </w:div>
        <w:div w:id="1062292233">
          <w:marLeft w:val="0"/>
          <w:marRight w:val="0"/>
          <w:marTop w:val="0"/>
          <w:marBottom w:val="0"/>
          <w:divBdr>
            <w:top w:val="none" w:sz="0" w:space="0" w:color="auto"/>
            <w:left w:val="none" w:sz="0" w:space="0" w:color="auto"/>
            <w:bottom w:val="none" w:sz="0" w:space="0" w:color="auto"/>
            <w:right w:val="none" w:sz="0" w:space="0" w:color="auto"/>
          </w:divBdr>
        </w:div>
        <w:div w:id="1114058556">
          <w:marLeft w:val="0"/>
          <w:marRight w:val="0"/>
          <w:marTop w:val="0"/>
          <w:marBottom w:val="0"/>
          <w:divBdr>
            <w:top w:val="none" w:sz="0" w:space="0" w:color="auto"/>
            <w:left w:val="none" w:sz="0" w:space="0" w:color="auto"/>
            <w:bottom w:val="none" w:sz="0" w:space="0" w:color="auto"/>
            <w:right w:val="none" w:sz="0" w:space="0" w:color="auto"/>
          </w:divBdr>
        </w:div>
        <w:div w:id="813378779">
          <w:marLeft w:val="0"/>
          <w:marRight w:val="0"/>
          <w:marTop w:val="0"/>
          <w:marBottom w:val="0"/>
          <w:divBdr>
            <w:top w:val="none" w:sz="0" w:space="0" w:color="auto"/>
            <w:left w:val="none" w:sz="0" w:space="0" w:color="auto"/>
            <w:bottom w:val="none" w:sz="0" w:space="0" w:color="auto"/>
            <w:right w:val="none" w:sz="0" w:space="0" w:color="auto"/>
          </w:divBdr>
        </w:div>
        <w:div w:id="1454132567">
          <w:marLeft w:val="0"/>
          <w:marRight w:val="0"/>
          <w:marTop w:val="0"/>
          <w:marBottom w:val="0"/>
          <w:divBdr>
            <w:top w:val="none" w:sz="0" w:space="0" w:color="auto"/>
            <w:left w:val="none" w:sz="0" w:space="0" w:color="auto"/>
            <w:bottom w:val="none" w:sz="0" w:space="0" w:color="auto"/>
            <w:right w:val="none" w:sz="0" w:space="0" w:color="auto"/>
          </w:divBdr>
        </w:div>
        <w:div w:id="705102571">
          <w:marLeft w:val="0"/>
          <w:marRight w:val="0"/>
          <w:marTop w:val="0"/>
          <w:marBottom w:val="0"/>
          <w:divBdr>
            <w:top w:val="none" w:sz="0" w:space="0" w:color="auto"/>
            <w:left w:val="none" w:sz="0" w:space="0" w:color="auto"/>
            <w:bottom w:val="none" w:sz="0" w:space="0" w:color="auto"/>
            <w:right w:val="none" w:sz="0" w:space="0" w:color="auto"/>
          </w:divBdr>
        </w:div>
        <w:div w:id="206065476">
          <w:marLeft w:val="0"/>
          <w:marRight w:val="0"/>
          <w:marTop w:val="0"/>
          <w:marBottom w:val="0"/>
          <w:divBdr>
            <w:top w:val="none" w:sz="0" w:space="0" w:color="auto"/>
            <w:left w:val="none" w:sz="0" w:space="0" w:color="auto"/>
            <w:bottom w:val="none" w:sz="0" w:space="0" w:color="auto"/>
            <w:right w:val="none" w:sz="0" w:space="0" w:color="auto"/>
          </w:divBdr>
        </w:div>
        <w:div w:id="375591378">
          <w:marLeft w:val="0"/>
          <w:marRight w:val="0"/>
          <w:marTop w:val="0"/>
          <w:marBottom w:val="0"/>
          <w:divBdr>
            <w:top w:val="none" w:sz="0" w:space="0" w:color="auto"/>
            <w:left w:val="none" w:sz="0" w:space="0" w:color="auto"/>
            <w:bottom w:val="none" w:sz="0" w:space="0" w:color="auto"/>
            <w:right w:val="none" w:sz="0" w:space="0" w:color="auto"/>
          </w:divBdr>
        </w:div>
      </w:divsChild>
    </w:div>
    <w:div w:id="675885047">
      <w:bodyDiv w:val="1"/>
      <w:marLeft w:val="0"/>
      <w:marRight w:val="0"/>
      <w:marTop w:val="0"/>
      <w:marBottom w:val="0"/>
      <w:divBdr>
        <w:top w:val="none" w:sz="0" w:space="0" w:color="auto"/>
        <w:left w:val="none" w:sz="0" w:space="0" w:color="auto"/>
        <w:bottom w:val="none" w:sz="0" w:space="0" w:color="auto"/>
        <w:right w:val="none" w:sz="0" w:space="0" w:color="auto"/>
      </w:divBdr>
    </w:div>
    <w:div w:id="763769508">
      <w:bodyDiv w:val="1"/>
      <w:marLeft w:val="0"/>
      <w:marRight w:val="0"/>
      <w:marTop w:val="0"/>
      <w:marBottom w:val="0"/>
      <w:divBdr>
        <w:top w:val="none" w:sz="0" w:space="0" w:color="auto"/>
        <w:left w:val="none" w:sz="0" w:space="0" w:color="auto"/>
        <w:bottom w:val="none" w:sz="0" w:space="0" w:color="auto"/>
        <w:right w:val="none" w:sz="0" w:space="0" w:color="auto"/>
      </w:divBdr>
      <w:divsChild>
        <w:div w:id="1204514892">
          <w:marLeft w:val="0"/>
          <w:marRight w:val="0"/>
          <w:marTop w:val="0"/>
          <w:marBottom w:val="0"/>
          <w:divBdr>
            <w:top w:val="none" w:sz="0" w:space="0" w:color="auto"/>
            <w:left w:val="none" w:sz="0" w:space="0" w:color="auto"/>
            <w:bottom w:val="none" w:sz="0" w:space="0" w:color="auto"/>
            <w:right w:val="none" w:sz="0" w:space="0" w:color="auto"/>
          </w:divBdr>
          <w:divsChild>
            <w:div w:id="19094317">
              <w:marLeft w:val="0"/>
              <w:marRight w:val="0"/>
              <w:marTop w:val="0"/>
              <w:marBottom w:val="0"/>
              <w:divBdr>
                <w:top w:val="none" w:sz="0" w:space="0" w:color="auto"/>
                <w:left w:val="none" w:sz="0" w:space="0" w:color="auto"/>
                <w:bottom w:val="none" w:sz="0" w:space="0" w:color="auto"/>
                <w:right w:val="none" w:sz="0" w:space="0" w:color="auto"/>
              </w:divBdr>
            </w:div>
            <w:div w:id="1780444859">
              <w:marLeft w:val="0"/>
              <w:marRight w:val="0"/>
              <w:marTop w:val="0"/>
              <w:marBottom w:val="0"/>
              <w:divBdr>
                <w:top w:val="none" w:sz="0" w:space="0" w:color="auto"/>
                <w:left w:val="none" w:sz="0" w:space="0" w:color="auto"/>
                <w:bottom w:val="none" w:sz="0" w:space="0" w:color="auto"/>
                <w:right w:val="none" w:sz="0" w:space="0" w:color="auto"/>
              </w:divBdr>
            </w:div>
            <w:div w:id="543449951">
              <w:marLeft w:val="0"/>
              <w:marRight w:val="0"/>
              <w:marTop w:val="0"/>
              <w:marBottom w:val="0"/>
              <w:divBdr>
                <w:top w:val="none" w:sz="0" w:space="0" w:color="auto"/>
                <w:left w:val="none" w:sz="0" w:space="0" w:color="auto"/>
                <w:bottom w:val="none" w:sz="0" w:space="0" w:color="auto"/>
                <w:right w:val="none" w:sz="0" w:space="0" w:color="auto"/>
              </w:divBdr>
            </w:div>
            <w:div w:id="1518732505">
              <w:marLeft w:val="0"/>
              <w:marRight w:val="0"/>
              <w:marTop w:val="0"/>
              <w:marBottom w:val="0"/>
              <w:divBdr>
                <w:top w:val="none" w:sz="0" w:space="0" w:color="auto"/>
                <w:left w:val="none" w:sz="0" w:space="0" w:color="auto"/>
                <w:bottom w:val="none" w:sz="0" w:space="0" w:color="auto"/>
                <w:right w:val="none" w:sz="0" w:space="0" w:color="auto"/>
              </w:divBdr>
            </w:div>
            <w:div w:id="114982370">
              <w:marLeft w:val="0"/>
              <w:marRight w:val="0"/>
              <w:marTop w:val="0"/>
              <w:marBottom w:val="0"/>
              <w:divBdr>
                <w:top w:val="none" w:sz="0" w:space="0" w:color="auto"/>
                <w:left w:val="none" w:sz="0" w:space="0" w:color="auto"/>
                <w:bottom w:val="none" w:sz="0" w:space="0" w:color="auto"/>
                <w:right w:val="none" w:sz="0" w:space="0" w:color="auto"/>
              </w:divBdr>
            </w:div>
            <w:div w:id="1952125587">
              <w:marLeft w:val="0"/>
              <w:marRight w:val="0"/>
              <w:marTop w:val="0"/>
              <w:marBottom w:val="0"/>
              <w:divBdr>
                <w:top w:val="none" w:sz="0" w:space="0" w:color="auto"/>
                <w:left w:val="none" w:sz="0" w:space="0" w:color="auto"/>
                <w:bottom w:val="none" w:sz="0" w:space="0" w:color="auto"/>
                <w:right w:val="none" w:sz="0" w:space="0" w:color="auto"/>
              </w:divBdr>
            </w:div>
            <w:div w:id="372458723">
              <w:marLeft w:val="0"/>
              <w:marRight w:val="0"/>
              <w:marTop w:val="0"/>
              <w:marBottom w:val="0"/>
              <w:divBdr>
                <w:top w:val="none" w:sz="0" w:space="0" w:color="auto"/>
                <w:left w:val="none" w:sz="0" w:space="0" w:color="auto"/>
                <w:bottom w:val="none" w:sz="0" w:space="0" w:color="auto"/>
                <w:right w:val="none" w:sz="0" w:space="0" w:color="auto"/>
              </w:divBdr>
            </w:div>
            <w:div w:id="1259170495">
              <w:marLeft w:val="0"/>
              <w:marRight w:val="0"/>
              <w:marTop w:val="0"/>
              <w:marBottom w:val="0"/>
              <w:divBdr>
                <w:top w:val="none" w:sz="0" w:space="0" w:color="auto"/>
                <w:left w:val="none" w:sz="0" w:space="0" w:color="auto"/>
                <w:bottom w:val="none" w:sz="0" w:space="0" w:color="auto"/>
                <w:right w:val="none" w:sz="0" w:space="0" w:color="auto"/>
              </w:divBdr>
            </w:div>
            <w:div w:id="1494108154">
              <w:marLeft w:val="0"/>
              <w:marRight w:val="0"/>
              <w:marTop w:val="0"/>
              <w:marBottom w:val="0"/>
              <w:divBdr>
                <w:top w:val="none" w:sz="0" w:space="0" w:color="auto"/>
                <w:left w:val="none" w:sz="0" w:space="0" w:color="auto"/>
                <w:bottom w:val="none" w:sz="0" w:space="0" w:color="auto"/>
                <w:right w:val="none" w:sz="0" w:space="0" w:color="auto"/>
              </w:divBdr>
            </w:div>
            <w:div w:id="1650742275">
              <w:marLeft w:val="0"/>
              <w:marRight w:val="0"/>
              <w:marTop w:val="0"/>
              <w:marBottom w:val="0"/>
              <w:divBdr>
                <w:top w:val="none" w:sz="0" w:space="0" w:color="auto"/>
                <w:left w:val="none" w:sz="0" w:space="0" w:color="auto"/>
                <w:bottom w:val="none" w:sz="0" w:space="0" w:color="auto"/>
                <w:right w:val="none" w:sz="0" w:space="0" w:color="auto"/>
              </w:divBdr>
            </w:div>
            <w:div w:id="287200445">
              <w:marLeft w:val="0"/>
              <w:marRight w:val="0"/>
              <w:marTop w:val="0"/>
              <w:marBottom w:val="0"/>
              <w:divBdr>
                <w:top w:val="none" w:sz="0" w:space="0" w:color="auto"/>
                <w:left w:val="none" w:sz="0" w:space="0" w:color="auto"/>
                <w:bottom w:val="none" w:sz="0" w:space="0" w:color="auto"/>
                <w:right w:val="none" w:sz="0" w:space="0" w:color="auto"/>
              </w:divBdr>
            </w:div>
            <w:div w:id="1716736570">
              <w:marLeft w:val="0"/>
              <w:marRight w:val="0"/>
              <w:marTop w:val="0"/>
              <w:marBottom w:val="0"/>
              <w:divBdr>
                <w:top w:val="none" w:sz="0" w:space="0" w:color="auto"/>
                <w:left w:val="none" w:sz="0" w:space="0" w:color="auto"/>
                <w:bottom w:val="none" w:sz="0" w:space="0" w:color="auto"/>
                <w:right w:val="none" w:sz="0" w:space="0" w:color="auto"/>
              </w:divBdr>
            </w:div>
            <w:div w:id="740324024">
              <w:marLeft w:val="0"/>
              <w:marRight w:val="0"/>
              <w:marTop w:val="0"/>
              <w:marBottom w:val="0"/>
              <w:divBdr>
                <w:top w:val="none" w:sz="0" w:space="0" w:color="auto"/>
                <w:left w:val="none" w:sz="0" w:space="0" w:color="auto"/>
                <w:bottom w:val="none" w:sz="0" w:space="0" w:color="auto"/>
                <w:right w:val="none" w:sz="0" w:space="0" w:color="auto"/>
              </w:divBdr>
            </w:div>
            <w:div w:id="632177636">
              <w:marLeft w:val="0"/>
              <w:marRight w:val="0"/>
              <w:marTop w:val="0"/>
              <w:marBottom w:val="0"/>
              <w:divBdr>
                <w:top w:val="none" w:sz="0" w:space="0" w:color="auto"/>
                <w:left w:val="none" w:sz="0" w:space="0" w:color="auto"/>
                <w:bottom w:val="none" w:sz="0" w:space="0" w:color="auto"/>
                <w:right w:val="none" w:sz="0" w:space="0" w:color="auto"/>
              </w:divBdr>
            </w:div>
            <w:div w:id="277106738">
              <w:marLeft w:val="0"/>
              <w:marRight w:val="0"/>
              <w:marTop w:val="0"/>
              <w:marBottom w:val="0"/>
              <w:divBdr>
                <w:top w:val="none" w:sz="0" w:space="0" w:color="auto"/>
                <w:left w:val="none" w:sz="0" w:space="0" w:color="auto"/>
                <w:bottom w:val="none" w:sz="0" w:space="0" w:color="auto"/>
                <w:right w:val="none" w:sz="0" w:space="0" w:color="auto"/>
              </w:divBdr>
            </w:div>
            <w:div w:id="659112828">
              <w:marLeft w:val="0"/>
              <w:marRight w:val="0"/>
              <w:marTop w:val="0"/>
              <w:marBottom w:val="0"/>
              <w:divBdr>
                <w:top w:val="none" w:sz="0" w:space="0" w:color="auto"/>
                <w:left w:val="none" w:sz="0" w:space="0" w:color="auto"/>
                <w:bottom w:val="none" w:sz="0" w:space="0" w:color="auto"/>
                <w:right w:val="none" w:sz="0" w:space="0" w:color="auto"/>
              </w:divBdr>
            </w:div>
            <w:div w:id="311180042">
              <w:marLeft w:val="0"/>
              <w:marRight w:val="0"/>
              <w:marTop w:val="0"/>
              <w:marBottom w:val="0"/>
              <w:divBdr>
                <w:top w:val="none" w:sz="0" w:space="0" w:color="auto"/>
                <w:left w:val="none" w:sz="0" w:space="0" w:color="auto"/>
                <w:bottom w:val="none" w:sz="0" w:space="0" w:color="auto"/>
                <w:right w:val="none" w:sz="0" w:space="0" w:color="auto"/>
              </w:divBdr>
            </w:div>
            <w:div w:id="82068747">
              <w:marLeft w:val="0"/>
              <w:marRight w:val="0"/>
              <w:marTop w:val="0"/>
              <w:marBottom w:val="0"/>
              <w:divBdr>
                <w:top w:val="none" w:sz="0" w:space="0" w:color="auto"/>
                <w:left w:val="none" w:sz="0" w:space="0" w:color="auto"/>
                <w:bottom w:val="none" w:sz="0" w:space="0" w:color="auto"/>
                <w:right w:val="none" w:sz="0" w:space="0" w:color="auto"/>
              </w:divBdr>
            </w:div>
            <w:div w:id="1396970955">
              <w:marLeft w:val="0"/>
              <w:marRight w:val="0"/>
              <w:marTop w:val="0"/>
              <w:marBottom w:val="0"/>
              <w:divBdr>
                <w:top w:val="none" w:sz="0" w:space="0" w:color="auto"/>
                <w:left w:val="none" w:sz="0" w:space="0" w:color="auto"/>
                <w:bottom w:val="none" w:sz="0" w:space="0" w:color="auto"/>
                <w:right w:val="none" w:sz="0" w:space="0" w:color="auto"/>
              </w:divBdr>
            </w:div>
            <w:div w:id="282152693">
              <w:marLeft w:val="0"/>
              <w:marRight w:val="0"/>
              <w:marTop w:val="0"/>
              <w:marBottom w:val="0"/>
              <w:divBdr>
                <w:top w:val="none" w:sz="0" w:space="0" w:color="auto"/>
                <w:left w:val="none" w:sz="0" w:space="0" w:color="auto"/>
                <w:bottom w:val="none" w:sz="0" w:space="0" w:color="auto"/>
                <w:right w:val="none" w:sz="0" w:space="0" w:color="auto"/>
              </w:divBdr>
            </w:div>
            <w:div w:id="967587264">
              <w:marLeft w:val="0"/>
              <w:marRight w:val="0"/>
              <w:marTop w:val="0"/>
              <w:marBottom w:val="0"/>
              <w:divBdr>
                <w:top w:val="none" w:sz="0" w:space="0" w:color="auto"/>
                <w:left w:val="none" w:sz="0" w:space="0" w:color="auto"/>
                <w:bottom w:val="none" w:sz="0" w:space="0" w:color="auto"/>
                <w:right w:val="none" w:sz="0" w:space="0" w:color="auto"/>
              </w:divBdr>
            </w:div>
            <w:div w:id="788820301">
              <w:marLeft w:val="0"/>
              <w:marRight w:val="0"/>
              <w:marTop w:val="0"/>
              <w:marBottom w:val="0"/>
              <w:divBdr>
                <w:top w:val="none" w:sz="0" w:space="0" w:color="auto"/>
                <w:left w:val="none" w:sz="0" w:space="0" w:color="auto"/>
                <w:bottom w:val="none" w:sz="0" w:space="0" w:color="auto"/>
                <w:right w:val="none" w:sz="0" w:space="0" w:color="auto"/>
              </w:divBdr>
            </w:div>
            <w:div w:id="1363824906">
              <w:marLeft w:val="0"/>
              <w:marRight w:val="0"/>
              <w:marTop w:val="0"/>
              <w:marBottom w:val="0"/>
              <w:divBdr>
                <w:top w:val="none" w:sz="0" w:space="0" w:color="auto"/>
                <w:left w:val="none" w:sz="0" w:space="0" w:color="auto"/>
                <w:bottom w:val="none" w:sz="0" w:space="0" w:color="auto"/>
                <w:right w:val="none" w:sz="0" w:space="0" w:color="auto"/>
              </w:divBdr>
            </w:div>
            <w:div w:id="365104473">
              <w:marLeft w:val="0"/>
              <w:marRight w:val="0"/>
              <w:marTop w:val="0"/>
              <w:marBottom w:val="0"/>
              <w:divBdr>
                <w:top w:val="none" w:sz="0" w:space="0" w:color="auto"/>
                <w:left w:val="none" w:sz="0" w:space="0" w:color="auto"/>
                <w:bottom w:val="none" w:sz="0" w:space="0" w:color="auto"/>
                <w:right w:val="none" w:sz="0" w:space="0" w:color="auto"/>
              </w:divBdr>
            </w:div>
            <w:div w:id="486091534">
              <w:marLeft w:val="0"/>
              <w:marRight w:val="0"/>
              <w:marTop w:val="0"/>
              <w:marBottom w:val="0"/>
              <w:divBdr>
                <w:top w:val="none" w:sz="0" w:space="0" w:color="auto"/>
                <w:left w:val="none" w:sz="0" w:space="0" w:color="auto"/>
                <w:bottom w:val="none" w:sz="0" w:space="0" w:color="auto"/>
                <w:right w:val="none" w:sz="0" w:space="0" w:color="auto"/>
              </w:divBdr>
            </w:div>
            <w:div w:id="1041056019">
              <w:marLeft w:val="0"/>
              <w:marRight w:val="0"/>
              <w:marTop w:val="0"/>
              <w:marBottom w:val="0"/>
              <w:divBdr>
                <w:top w:val="none" w:sz="0" w:space="0" w:color="auto"/>
                <w:left w:val="none" w:sz="0" w:space="0" w:color="auto"/>
                <w:bottom w:val="none" w:sz="0" w:space="0" w:color="auto"/>
                <w:right w:val="none" w:sz="0" w:space="0" w:color="auto"/>
              </w:divBdr>
            </w:div>
            <w:div w:id="41516194">
              <w:marLeft w:val="0"/>
              <w:marRight w:val="0"/>
              <w:marTop w:val="0"/>
              <w:marBottom w:val="0"/>
              <w:divBdr>
                <w:top w:val="none" w:sz="0" w:space="0" w:color="auto"/>
                <w:left w:val="none" w:sz="0" w:space="0" w:color="auto"/>
                <w:bottom w:val="none" w:sz="0" w:space="0" w:color="auto"/>
                <w:right w:val="none" w:sz="0" w:space="0" w:color="auto"/>
              </w:divBdr>
            </w:div>
            <w:div w:id="17777584">
              <w:marLeft w:val="0"/>
              <w:marRight w:val="0"/>
              <w:marTop w:val="0"/>
              <w:marBottom w:val="0"/>
              <w:divBdr>
                <w:top w:val="none" w:sz="0" w:space="0" w:color="auto"/>
                <w:left w:val="none" w:sz="0" w:space="0" w:color="auto"/>
                <w:bottom w:val="none" w:sz="0" w:space="0" w:color="auto"/>
                <w:right w:val="none" w:sz="0" w:space="0" w:color="auto"/>
              </w:divBdr>
            </w:div>
            <w:div w:id="1696417534">
              <w:marLeft w:val="0"/>
              <w:marRight w:val="0"/>
              <w:marTop w:val="0"/>
              <w:marBottom w:val="0"/>
              <w:divBdr>
                <w:top w:val="none" w:sz="0" w:space="0" w:color="auto"/>
                <w:left w:val="none" w:sz="0" w:space="0" w:color="auto"/>
                <w:bottom w:val="none" w:sz="0" w:space="0" w:color="auto"/>
                <w:right w:val="none" w:sz="0" w:space="0" w:color="auto"/>
              </w:divBdr>
            </w:div>
            <w:div w:id="754057932">
              <w:marLeft w:val="0"/>
              <w:marRight w:val="0"/>
              <w:marTop w:val="0"/>
              <w:marBottom w:val="0"/>
              <w:divBdr>
                <w:top w:val="none" w:sz="0" w:space="0" w:color="auto"/>
                <w:left w:val="none" w:sz="0" w:space="0" w:color="auto"/>
                <w:bottom w:val="none" w:sz="0" w:space="0" w:color="auto"/>
                <w:right w:val="none" w:sz="0" w:space="0" w:color="auto"/>
              </w:divBdr>
            </w:div>
            <w:div w:id="1181353940">
              <w:marLeft w:val="0"/>
              <w:marRight w:val="0"/>
              <w:marTop w:val="0"/>
              <w:marBottom w:val="0"/>
              <w:divBdr>
                <w:top w:val="none" w:sz="0" w:space="0" w:color="auto"/>
                <w:left w:val="none" w:sz="0" w:space="0" w:color="auto"/>
                <w:bottom w:val="none" w:sz="0" w:space="0" w:color="auto"/>
                <w:right w:val="none" w:sz="0" w:space="0" w:color="auto"/>
              </w:divBdr>
            </w:div>
            <w:div w:id="1223364839">
              <w:marLeft w:val="0"/>
              <w:marRight w:val="0"/>
              <w:marTop w:val="0"/>
              <w:marBottom w:val="0"/>
              <w:divBdr>
                <w:top w:val="none" w:sz="0" w:space="0" w:color="auto"/>
                <w:left w:val="none" w:sz="0" w:space="0" w:color="auto"/>
                <w:bottom w:val="none" w:sz="0" w:space="0" w:color="auto"/>
                <w:right w:val="none" w:sz="0" w:space="0" w:color="auto"/>
              </w:divBdr>
            </w:div>
            <w:div w:id="1897282151">
              <w:marLeft w:val="0"/>
              <w:marRight w:val="0"/>
              <w:marTop w:val="0"/>
              <w:marBottom w:val="0"/>
              <w:divBdr>
                <w:top w:val="none" w:sz="0" w:space="0" w:color="auto"/>
                <w:left w:val="none" w:sz="0" w:space="0" w:color="auto"/>
                <w:bottom w:val="none" w:sz="0" w:space="0" w:color="auto"/>
                <w:right w:val="none" w:sz="0" w:space="0" w:color="auto"/>
              </w:divBdr>
            </w:div>
            <w:div w:id="514733632">
              <w:marLeft w:val="0"/>
              <w:marRight w:val="0"/>
              <w:marTop w:val="0"/>
              <w:marBottom w:val="0"/>
              <w:divBdr>
                <w:top w:val="none" w:sz="0" w:space="0" w:color="auto"/>
                <w:left w:val="none" w:sz="0" w:space="0" w:color="auto"/>
                <w:bottom w:val="none" w:sz="0" w:space="0" w:color="auto"/>
                <w:right w:val="none" w:sz="0" w:space="0" w:color="auto"/>
              </w:divBdr>
            </w:div>
            <w:div w:id="1135030080">
              <w:marLeft w:val="0"/>
              <w:marRight w:val="0"/>
              <w:marTop w:val="0"/>
              <w:marBottom w:val="0"/>
              <w:divBdr>
                <w:top w:val="none" w:sz="0" w:space="0" w:color="auto"/>
                <w:left w:val="none" w:sz="0" w:space="0" w:color="auto"/>
                <w:bottom w:val="none" w:sz="0" w:space="0" w:color="auto"/>
                <w:right w:val="none" w:sz="0" w:space="0" w:color="auto"/>
              </w:divBdr>
            </w:div>
            <w:div w:id="1279950588">
              <w:marLeft w:val="0"/>
              <w:marRight w:val="0"/>
              <w:marTop w:val="0"/>
              <w:marBottom w:val="0"/>
              <w:divBdr>
                <w:top w:val="none" w:sz="0" w:space="0" w:color="auto"/>
                <w:left w:val="none" w:sz="0" w:space="0" w:color="auto"/>
                <w:bottom w:val="none" w:sz="0" w:space="0" w:color="auto"/>
                <w:right w:val="none" w:sz="0" w:space="0" w:color="auto"/>
              </w:divBdr>
            </w:div>
            <w:div w:id="10003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0070">
      <w:bodyDiv w:val="1"/>
      <w:marLeft w:val="0"/>
      <w:marRight w:val="0"/>
      <w:marTop w:val="0"/>
      <w:marBottom w:val="0"/>
      <w:divBdr>
        <w:top w:val="none" w:sz="0" w:space="0" w:color="auto"/>
        <w:left w:val="none" w:sz="0" w:space="0" w:color="auto"/>
        <w:bottom w:val="none" w:sz="0" w:space="0" w:color="auto"/>
        <w:right w:val="none" w:sz="0" w:space="0" w:color="auto"/>
      </w:divBdr>
    </w:div>
    <w:div w:id="958073896">
      <w:bodyDiv w:val="1"/>
      <w:marLeft w:val="0"/>
      <w:marRight w:val="0"/>
      <w:marTop w:val="0"/>
      <w:marBottom w:val="0"/>
      <w:divBdr>
        <w:top w:val="none" w:sz="0" w:space="0" w:color="auto"/>
        <w:left w:val="none" w:sz="0" w:space="0" w:color="auto"/>
        <w:bottom w:val="none" w:sz="0" w:space="0" w:color="auto"/>
        <w:right w:val="none" w:sz="0" w:space="0" w:color="auto"/>
      </w:divBdr>
      <w:divsChild>
        <w:div w:id="1271664902">
          <w:marLeft w:val="0"/>
          <w:marRight w:val="0"/>
          <w:marTop w:val="0"/>
          <w:marBottom w:val="0"/>
          <w:divBdr>
            <w:top w:val="none" w:sz="0" w:space="0" w:color="auto"/>
            <w:left w:val="none" w:sz="0" w:space="0" w:color="auto"/>
            <w:bottom w:val="none" w:sz="0" w:space="0" w:color="auto"/>
            <w:right w:val="none" w:sz="0" w:space="0" w:color="auto"/>
          </w:divBdr>
        </w:div>
      </w:divsChild>
    </w:div>
    <w:div w:id="1177380813">
      <w:bodyDiv w:val="1"/>
      <w:marLeft w:val="0"/>
      <w:marRight w:val="0"/>
      <w:marTop w:val="0"/>
      <w:marBottom w:val="0"/>
      <w:divBdr>
        <w:top w:val="none" w:sz="0" w:space="0" w:color="auto"/>
        <w:left w:val="none" w:sz="0" w:space="0" w:color="auto"/>
        <w:bottom w:val="none" w:sz="0" w:space="0" w:color="auto"/>
        <w:right w:val="none" w:sz="0" w:space="0" w:color="auto"/>
      </w:divBdr>
      <w:divsChild>
        <w:div w:id="1487823443">
          <w:marLeft w:val="0"/>
          <w:marRight w:val="0"/>
          <w:marTop w:val="0"/>
          <w:marBottom w:val="0"/>
          <w:divBdr>
            <w:top w:val="none" w:sz="0" w:space="0" w:color="auto"/>
            <w:left w:val="none" w:sz="0" w:space="0" w:color="auto"/>
            <w:bottom w:val="none" w:sz="0" w:space="0" w:color="auto"/>
            <w:right w:val="none" w:sz="0" w:space="0" w:color="auto"/>
          </w:divBdr>
        </w:div>
      </w:divsChild>
    </w:div>
    <w:div w:id="1275551175">
      <w:bodyDiv w:val="1"/>
      <w:marLeft w:val="0"/>
      <w:marRight w:val="0"/>
      <w:marTop w:val="0"/>
      <w:marBottom w:val="0"/>
      <w:divBdr>
        <w:top w:val="none" w:sz="0" w:space="0" w:color="auto"/>
        <w:left w:val="none" w:sz="0" w:space="0" w:color="auto"/>
        <w:bottom w:val="none" w:sz="0" w:space="0" w:color="auto"/>
        <w:right w:val="none" w:sz="0" w:space="0" w:color="auto"/>
      </w:divBdr>
    </w:div>
    <w:div w:id="1406416420">
      <w:bodyDiv w:val="1"/>
      <w:marLeft w:val="0"/>
      <w:marRight w:val="0"/>
      <w:marTop w:val="0"/>
      <w:marBottom w:val="0"/>
      <w:divBdr>
        <w:top w:val="none" w:sz="0" w:space="0" w:color="auto"/>
        <w:left w:val="none" w:sz="0" w:space="0" w:color="auto"/>
        <w:bottom w:val="none" w:sz="0" w:space="0" w:color="auto"/>
        <w:right w:val="none" w:sz="0" w:space="0" w:color="auto"/>
      </w:divBdr>
    </w:div>
    <w:div w:id="1935355055">
      <w:bodyDiv w:val="1"/>
      <w:marLeft w:val="0"/>
      <w:marRight w:val="0"/>
      <w:marTop w:val="0"/>
      <w:marBottom w:val="0"/>
      <w:divBdr>
        <w:top w:val="none" w:sz="0" w:space="0" w:color="auto"/>
        <w:left w:val="none" w:sz="0" w:space="0" w:color="auto"/>
        <w:bottom w:val="none" w:sz="0" w:space="0" w:color="auto"/>
        <w:right w:val="none" w:sz="0" w:space="0" w:color="auto"/>
      </w:divBdr>
    </w:div>
    <w:div w:id="1938752680">
      <w:bodyDiv w:val="1"/>
      <w:marLeft w:val="0"/>
      <w:marRight w:val="0"/>
      <w:marTop w:val="0"/>
      <w:marBottom w:val="0"/>
      <w:divBdr>
        <w:top w:val="none" w:sz="0" w:space="0" w:color="auto"/>
        <w:left w:val="none" w:sz="0" w:space="0" w:color="auto"/>
        <w:bottom w:val="none" w:sz="0" w:space="0" w:color="auto"/>
        <w:right w:val="none" w:sz="0" w:space="0" w:color="auto"/>
      </w:divBdr>
      <w:divsChild>
        <w:div w:id="1288122337">
          <w:marLeft w:val="0"/>
          <w:marRight w:val="0"/>
          <w:marTop w:val="0"/>
          <w:marBottom w:val="0"/>
          <w:divBdr>
            <w:top w:val="none" w:sz="0" w:space="0" w:color="auto"/>
            <w:left w:val="none" w:sz="0" w:space="0" w:color="auto"/>
            <w:bottom w:val="none" w:sz="0" w:space="0" w:color="auto"/>
            <w:right w:val="none" w:sz="0" w:space="0" w:color="auto"/>
          </w:divBdr>
        </w:div>
      </w:divsChild>
    </w:div>
    <w:div w:id="1998075114">
      <w:bodyDiv w:val="1"/>
      <w:marLeft w:val="0"/>
      <w:marRight w:val="0"/>
      <w:marTop w:val="0"/>
      <w:marBottom w:val="0"/>
      <w:divBdr>
        <w:top w:val="none" w:sz="0" w:space="0" w:color="auto"/>
        <w:left w:val="none" w:sz="0" w:space="0" w:color="auto"/>
        <w:bottom w:val="none" w:sz="0" w:space="0" w:color="auto"/>
        <w:right w:val="none" w:sz="0" w:space="0" w:color="auto"/>
      </w:divBdr>
      <w:divsChild>
        <w:div w:id="2118982369">
          <w:marLeft w:val="0"/>
          <w:marRight w:val="0"/>
          <w:marTop w:val="0"/>
          <w:marBottom w:val="0"/>
          <w:divBdr>
            <w:top w:val="none" w:sz="0" w:space="0" w:color="auto"/>
            <w:left w:val="none" w:sz="0" w:space="0" w:color="auto"/>
            <w:bottom w:val="none" w:sz="0" w:space="0" w:color="auto"/>
            <w:right w:val="none" w:sz="0" w:space="0" w:color="auto"/>
          </w:divBdr>
          <w:divsChild>
            <w:div w:id="1292251793">
              <w:marLeft w:val="0"/>
              <w:marRight w:val="0"/>
              <w:marTop w:val="0"/>
              <w:marBottom w:val="0"/>
              <w:divBdr>
                <w:top w:val="none" w:sz="0" w:space="0" w:color="auto"/>
                <w:left w:val="none" w:sz="0" w:space="0" w:color="auto"/>
                <w:bottom w:val="none" w:sz="0" w:space="0" w:color="auto"/>
                <w:right w:val="none" w:sz="0" w:space="0" w:color="auto"/>
              </w:divBdr>
              <w:divsChild>
                <w:div w:id="68045604">
                  <w:marLeft w:val="0"/>
                  <w:marRight w:val="0"/>
                  <w:marTop w:val="0"/>
                  <w:marBottom w:val="0"/>
                  <w:divBdr>
                    <w:top w:val="none" w:sz="0" w:space="0" w:color="auto"/>
                    <w:left w:val="none" w:sz="0" w:space="0" w:color="auto"/>
                    <w:bottom w:val="none" w:sz="0" w:space="0" w:color="auto"/>
                    <w:right w:val="none" w:sz="0" w:space="0" w:color="auto"/>
                  </w:divBdr>
                  <w:divsChild>
                    <w:div w:id="1004161459">
                      <w:marLeft w:val="0"/>
                      <w:marRight w:val="0"/>
                      <w:marTop w:val="0"/>
                      <w:marBottom w:val="0"/>
                      <w:divBdr>
                        <w:top w:val="none" w:sz="0" w:space="0" w:color="auto"/>
                        <w:left w:val="none" w:sz="0" w:space="0" w:color="auto"/>
                        <w:bottom w:val="none" w:sz="0" w:space="0" w:color="auto"/>
                        <w:right w:val="none" w:sz="0" w:space="0" w:color="auto"/>
                      </w:divBdr>
                      <w:divsChild>
                        <w:div w:id="744424486">
                          <w:marLeft w:val="0"/>
                          <w:marRight w:val="0"/>
                          <w:marTop w:val="0"/>
                          <w:marBottom w:val="0"/>
                          <w:divBdr>
                            <w:top w:val="none" w:sz="0" w:space="0" w:color="auto"/>
                            <w:left w:val="none" w:sz="0" w:space="0" w:color="auto"/>
                            <w:bottom w:val="none" w:sz="0" w:space="0" w:color="auto"/>
                            <w:right w:val="none" w:sz="0" w:space="0" w:color="auto"/>
                          </w:divBdr>
                          <w:divsChild>
                            <w:div w:id="583346437">
                              <w:marLeft w:val="0"/>
                              <w:marRight w:val="0"/>
                              <w:marTop w:val="0"/>
                              <w:marBottom w:val="0"/>
                              <w:divBdr>
                                <w:top w:val="none" w:sz="0" w:space="0" w:color="auto"/>
                                <w:left w:val="none" w:sz="0" w:space="0" w:color="auto"/>
                                <w:bottom w:val="none" w:sz="0" w:space="0" w:color="auto"/>
                                <w:right w:val="none" w:sz="0" w:space="0" w:color="auto"/>
                              </w:divBdr>
                              <w:divsChild>
                                <w:div w:id="11807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547381">
          <w:marLeft w:val="0"/>
          <w:marRight w:val="0"/>
          <w:marTop w:val="0"/>
          <w:marBottom w:val="0"/>
          <w:divBdr>
            <w:top w:val="none" w:sz="0" w:space="0" w:color="auto"/>
            <w:left w:val="none" w:sz="0" w:space="0" w:color="auto"/>
            <w:bottom w:val="none" w:sz="0" w:space="0" w:color="auto"/>
            <w:right w:val="none" w:sz="0" w:space="0" w:color="auto"/>
          </w:divBdr>
          <w:divsChild>
            <w:div w:id="1049500359">
              <w:marLeft w:val="0"/>
              <w:marRight w:val="0"/>
              <w:marTop w:val="0"/>
              <w:marBottom w:val="0"/>
              <w:divBdr>
                <w:top w:val="none" w:sz="0" w:space="0" w:color="auto"/>
                <w:left w:val="none" w:sz="0" w:space="0" w:color="auto"/>
                <w:bottom w:val="none" w:sz="0" w:space="0" w:color="auto"/>
                <w:right w:val="none" w:sz="0" w:space="0" w:color="auto"/>
              </w:divBdr>
              <w:divsChild>
                <w:div w:id="1137911235">
                  <w:marLeft w:val="0"/>
                  <w:marRight w:val="0"/>
                  <w:marTop w:val="0"/>
                  <w:marBottom w:val="0"/>
                  <w:divBdr>
                    <w:top w:val="none" w:sz="0" w:space="0" w:color="auto"/>
                    <w:left w:val="none" w:sz="0" w:space="0" w:color="auto"/>
                    <w:bottom w:val="none" w:sz="0" w:space="0" w:color="auto"/>
                    <w:right w:val="none" w:sz="0" w:space="0" w:color="auto"/>
                  </w:divBdr>
                  <w:divsChild>
                    <w:div w:id="798884523">
                      <w:marLeft w:val="0"/>
                      <w:marRight w:val="0"/>
                      <w:marTop w:val="0"/>
                      <w:marBottom w:val="0"/>
                      <w:divBdr>
                        <w:top w:val="none" w:sz="0" w:space="0" w:color="auto"/>
                        <w:left w:val="none" w:sz="0" w:space="0" w:color="auto"/>
                        <w:bottom w:val="none" w:sz="0" w:space="0" w:color="auto"/>
                        <w:right w:val="none" w:sz="0" w:space="0" w:color="auto"/>
                      </w:divBdr>
                    </w:div>
                    <w:div w:id="548104872">
                      <w:marLeft w:val="0"/>
                      <w:marRight w:val="0"/>
                      <w:marTop w:val="0"/>
                      <w:marBottom w:val="0"/>
                      <w:divBdr>
                        <w:top w:val="none" w:sz="0" w:space="0" w:color="auto"/>
                        <w:left w:val="none" w:sz="0" w:space="0" w:color="auto"/>
                        <w:bottom w:val="none" w:sz="0" w:space="0" w:color="auto"/>
                        <w:right w:val="none" w:sz="0" w:space="0" w:color="auto"/>
                      </w:divBdr>
                      <w:divsChild>
                        <w:div w:id="378356855">
                          <w:marLeft w:val="0"/>
                          <w:marRight w:val="0"/>
                          <w:marTop w:val="0"/>
                          <w:marBottom w:val="0"/>
                          <w:divBdr>
                            <w:top w:val="none" w:sz="0" w:space="0" w:color="auto"/>
                            <w:left w:val="none" w:sz="0" w:space="0" w:color="auto"/>
                            <w:bottom w:val="none" w:sz="0" w:space="0" w:color="auto"/>
                            <w:right w:val="none" w:sz="0" w:space="0" w:color="auto"/>
                          </w:divBdr>
                          <w:divsChild>
                            <w:div w:id="1270507761">
                              <w:marLeft w:val="0"/>
                              <w:marRight w:val="0"/>
                              <w:marTop w:val="0"/>
                              <w:marBottom w:val="0"/>
                              <w:divBdr>
                                <w:top w:val="none" w:sz="0" w:space="0" w:color="auto"/>
                                <w:left w:val="none" w:sz="0" w:space="0" w:color="auto"/>
                                <w:bottom w:val="none" w:sz="0" w:space="0" w:color="auto"/>
                                <w:right w:val="none" w:sz="0" w:space="0" w:color="auto"/>
                              </w:divBdr>
                              <w:divsChild>
                                <w:div w:id="1478644667">
                                  <w:marLeft w:val="0"/>
                                  <w:marRight w:val="0"/>
                                  <w:marTop w:val="0"/>
                                  <w:marBottom w:val="0"/>
                                  <w:divBdr>
                                    <w:top w:val="none" w:sz="0" w:space="0" w:color="auto"/>
                                    <w:left w:val="none" w:sz="0" w:space="0" w:color="auto"/>
                                    <w:bottom w:val="none" w:sz="0" w:space="0" w:color="auto"/>
                                    <w:right w:val="none" w:sz="0" w:space="0" w:color="auto"/>
                                  </w:divBdr>
                                </w:div>
                              </w:divsChild>
                            </w:div>
                            <w:div w:id="554973789">
                              <w:marLeft w:val="0"/>
                              <w:marRight w:val="0"/>
                              <w:marTop w:val="0"/>
                              <w:marBottom w:val="0"/>
                              <w:divBdr>
                                <w:top w:val="none" w:sz="0" w:space="0" w:color="auto"/>
                                <w:left w:val="none" w:sz="0" w:space="0" w:color="auto"/>
                                <w:bottom w:val="none" w:sz="0" w:space="0" w:color="auto"/>
                                <w:right w:val="none" w:sz="0" w:space="0" w:color="auto"/>
                              </w:divBdr>
                              <w:divsChild>
                                <w:div w:id="799612978">
                                  <w:marLeft w:val="0"/>
                                  <w:marRight w:val="0"/>
                                  <w:marTop w:val="0"/>
                                  <w:marBottom w:val="0"/>
                                  <w:divBdr>
                                    <w:top w:val="none" w:sz="0" w:space="0" w:color="auto"/>
                                    <w:left w:val="none" w:sz="0" w:space="0" w:color="auto"/>
                                    <w:bottom w:val="none" w:sz="0" w:space="0" w:color="auto"/>
                                    <w:right w:val="none" w:sz="0" w:space="0" w:color="auto"/>
                                  </w:divBdr>
                                  <w:divsChild>
                                    <w:div w:id="3996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29933">
          <w:marLeft w:val="0"/>
          <w:marRight w:val="0"/>
          <w:marTop w:val="0"/>
          <w:marBottom w:val="0"/>
          <w:divBdr>
            <w:top w:val="none" w:sz="0" w:space="0" w:color="auto"/>
            <w:left w:val="none" w:sz="0" w:space="0" w:color="auto"/>
            <w:bottom w:val="none" w:sz="0" w:space="0" w:color="auto"/>
            <w:right w:val="none" w:sz="0" w:space="0" w:color="auto"/>
          </w:divBdr>
          <w:divsChild>
            <w:div w:id="1188300844">
              <w:marLeft w:val="0"/>
              <w:marRight w:val="0"/>
              <w:marTop w:val="0"/>
              <w:marBottom w:val="0"/>
              <w:divBdr>
                <w:top w:val="none" w:sz="0" w:space="0" w:color="auto"/>
                <w:left w:val="none" w:sz="0" w:space="0" w:color="auto"/>
                <w:bottom w:val="none" w:sz="0" w:space="0" w:color="auto"/>
                <w:right w:val="none" w:sz="0" w:space="0" w:color="auto"/>
              </w:divBdr>
              <w:divsChild>
                <w:div w:id="1673797286">
                  <w:marLeft w:val="0"/>
                  <w:marRight w:val="0"/>
                  <w:marTop w:val="0"/>
                  <w:marBottom w:val="0"/>
                  <w:divBdr>
                    <w:top w:val="none" w:sz="0" w:space="0" w:color="auto"/>
                    <w:left w:val="none" w:sz="0" w:space="0" w:color="auto"/>
                    <w:bottom w:val="none" w:sz="0" w:space="0" w:color="auto"/>
                    <w:right w:val="none" w:sz="0" w:space="0" w:color="auto"/>
                  </w:divBdr>
                  <w:divsChild>
                    <w:div w:id="918253990">
                      <w:marLeft w:val="0"/>
                      <w:marRight w:val="0"/>
                      <w:marTop w:val="0"/>
                      <w:marBottom w:val="0"/>
                      <w:divBdr>
                        <w:top w:val="none" w:sz="0" w:space="0" w:color="auto"/>
                        <w:left w:val="none" w:sz="0" w:space="0" w:color="auto"/>
                        <w:bottom w:val="none" w:sz="0" w:space="0" w:color="auto"/>
                        <w:right w:val="none" w:sz="0" w:space="0" w:color="auto"/>
                      </w:divBdr>
                    </w:div>
                    <w:div w:id="1247575895">
                      <w:marLeft w:val="0"/>
                      <w:marRight w:val="0"/>
                      <w:marTop w:val="0"/>
                      <w:marBottom w:val="0"/>
                      <w:divBdr>
                        <w:top w:val="none" w:sz="0" w:space="0" w:color="auto"/>
                        <w:left w:val="none" w:sz="0" w:space="0" w:color="auto"/>
                        <w:bottom w:val="none" w:sz="0" w:space="0" w:color="auto"/>
                        <w:right w:val="none" w:sz="0" w:space="0" w:color="auto"/>
                      </w:divBdr>
                      <w:divsChild>
                        <w:div w:id="2084180341">
                          <w:marLeft w:val="0"/>
                          <w:marRight w:val="0"/>
                          <w:marTop w:val="0"/>
                          <w:marBottom w:val="0"/>
                          <w:divBdr>
                            <w:top w:val="none" w:sz="0" w:space="0" w:color="auto"/>
                            <w:left w:val="none" w:sz="0" w:space="0" w:color="auto"/>
                            <w:bottom w:val="none" w:sz="0" w:space="0" w:color="auto"/>
                            <w:right w:val="none" w:sz="0" w:space="0" w:color="auto"/>
                          </w:divBdr>
                          <w:divsChild>
                            <w:div w:id="2109695583">
                              <w:marLeft w:val="0"/>
                              <w:marRight w:val="0"/>
                              <w:marTop w:val="0"/>
                              <w:marBottom w:val="0"/>
                              <w:divBdr>
                                <w:top w:val="none" w:sz="0" w:space="0" w:color="auto"/>
                                <w:left w:val="none" w:sz="0" w:space="0" w:color="auto"/>
                                <w:bottom w:val="none" w:sz="0" w:space="0" w:color="auto"/>
                                <w:right w:val="none" w:sz="0" w:space="0" w:color="auto"/>
                              </w:divBdr>
                              <w:divsChild>
                                <w:div w:id="437801496">
                                  <w:marLeft w:val="0"/>
                                  <w:marRight w:val="0"/>
                                  <w:marTop w:val="0"/>
                                  <w:marBottom w:val="0"/>
                                  <w:divBdr>
                                    <w:top w:val="none" w:sz="0" w:space="0" w:color="auto"/>
                                    <w:left w:val="none" w:sz="0" w:space="0" w:color="auto"/>
                                    <w:bottom w:val="none" w:sz="0" w:space="0" w:color="auto"/>
                                    <w:right w:val="none" w:sz="0" w:space="0" w:color="auto"/>
                                  </w:divBdr>
                                </w:div>
                              </w:divsChild>
                            </w:div>
                            <w:div w:id="35355393">
                              <w:marLeft w:val="0"/>
                              <w:marRight w:val="0"/>
                              <w:marTop w:val="0"/>
                              <w:marBottom w:val="0"/>
                              <w:divBdr>
                                <w:top w:val="none" w:sz="0" w:space="0" w:color="auto"/>
                                <w:left w:val="none" w:sz="0" w:space="0" w:color="auto"/>
                                <w:bottom w:val="none" w:sz="0" w:space="0" w:color="auto"/>
                                <w:right w:val="none" w:sz="0" w:space="0" w:color="auto"/>
                              </w:divBdr>
                              <w:divsChild>
                                <w:div w:id="20787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bednar@nk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datelna@nku.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datelna@nk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2\SABLONY\DATA\dopis%20ven%20-%20p&#345;edm&#283;t.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B4E4C-8BE5-4349-A998-4A342631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ven - předmět</Template>
  <TotalTime>45</TotalTime>
  <Pages>22</Pages>
  <Words>7365</Words>
  <Characters>43457</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dopis ven - předmět</vt:lpstr>
    </vt:vector>
  </TitlesOfParts>
  <Company>NKU</Company>
  <LinksUpToDate>false</LinksUpToDate>
  <CharactersWithSpaces>50721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ven - předmět</dc:title>
  <dc:creator>NĚMEČKOVÁ Daniela</dc:creator>
  <cp:lastModifiedBy>NĚMEČKOVÁ Daniela</cp:lastModifiedBy>
  <cp:revision>13</cp:revision>
  <cp:lastPrinted>2017-04-05T08:55:00Z</cp:lastPrinted>
  <dcterms:created xsi:type="dcterms:W3CDTF">2017-05-24T07:52:00Z</dcterms:created>
  <dcterms:modified xsi:type="dcterms:W3CDTF">2017-05-29T10:56:00Z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ies>
</file>